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CFBB" w14:textId="77777777" w:rsidR="007F392C" w:rsidRPr="00AB3196" w:rsidRDefault="00DA500E" w:rsidP="008056ED">
      <w:pPr>
        <w:autoSpaceDE w:val="0"/>
        <w:autoSpaceDN w:val="0"/>
        <w:spacing w:after="120"/>
        <w:jc w:val="center"/>
        <w:rPr>
          <w:b/>
          <w:sz w:val="26"/>
          <w:szCs w:val="26"/>
          <w:lang w:val="en-GB"/>
        </w:rPr>
      </w:pPr>
      <w:r w:rsidRPr="00AB3196">
        <w:rPr>
          <w:b/>
          <w:sz w:val="26"/>
          <w:szCs w:val="26"/>
          <w:lang w:val="en-GB"/>
        </w:rPr>
        <w:t>THE SOCIALIST REPUBLIC OF VIETNAM</w:t>
      </w:r>
    </w:p>
    <w:p w14:paraId="3D1BCFBC" w14:textId="77777777" w:rsidR="00DA500E" w:rsidRPr="00AB3196" w:rsidRDefault="00DA500E" w:rsidP="008056ED">
      <w:pPr>
        <w:autoSpaceDE w:val="0"/>
        <w:autoSpaceDN w:val="0"/>
        <w:spacing w:after="120"/>
        <w:jc w:val="center"/>
        <w:rPr>
          <w:b/>
          <w:sz w:val="26"/>
          <w:szCs w:val="26"/>
          <w:lang w:val="en-GB"/>
        </w:rPr>
      </w:pPr>
      <w:r w:rsidRPr="00AB3196">
        <w:rPr>
          <w:b/>
          <w:sz w:val="26"/>
          <w:szCs w:val="26"/>
          <w:lang w:val="en-GB"/>
        </w:rPr>
        <w:t>Independence – Freedom – Happiness</w:t>
      </w:r>
    </w:p>
    <w:p w14:paraId="3D1BCFBD" w14:textId="77777777" w:rsidR="009C3B0E" w:rsidRPr="00AB3196" w:rsidRDefault="009C3B0E" w:rsidP="008056ED">
      <w:pPr>
        <w:autoSpaceDE w:val="0"/>
        <w:autoSpaceDN w:val="0"/>
        <w:spacing w:after="120"/>
        <w:jc w:val="both"/>
        <w:rPr>
          <w:b/>
          <w:sz w:val="26"/>
          <w:szCs w:val="26"/>
        </w:rPr>
      </w:pPr>
      <w:r w:rsidRPr="00AB3196">
        <w:rPr>
          <w:b/>
          <w:noProof/>
          <w:sz w:val="26"/>
          <w:szCs w:val="26"/>
        </w:rPr>
        <mc:AlternateContent>
          <mc:Choice Requires="wps">
            <w:drawing>
              <wp:anchor distT="0" distB="0" distL="114300" distR="114300" simplePos="0" relativeHeight="251659264" behindDoc="0" locked="0" layoutInCell="1" allowOverlap="1" wp14:anchorId="3D1BD284" wp14:editId="3D1BD285">
                <wp:simplePos x="0" y="0"/>
                <wp:positionH relativeFrom="column">
                  <wp:posOffset>2052955</wp:posOffset>
                </wp:positionH>
                <wp:positionV relativeFrom="paragraph">
                  <wp:posOffset>29845</wp:posOffset>
                </wp:positionV>
                <wp:extent cx="15557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CFBF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2.35pt" to="284.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UcHQIAADYEAAAOAAAAZHJzL2Uyb0RvYy54bWysU8uu2jAU3FfqP1jeQxJK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"/>
            </w:pict>
          </mc:Fallback>
        </mc:AlternateContent>
      </w:r>
    </w:p>
    <w:p w14:paraId="3D1BCFBE" w14:textId="77777777" w:rsidR="00E86B6B" w:rsidRPr="00AB3196" w:rsidRDefault="00E86B6B" w:rsidP="008056ED">
      <w:pPr>
        <w:autoSpaceDE w:val="0"/>
        <w:autoSpaceDN w:val="0"/>
        <w:spacing w:after="120"/>
        <w:jc w:val="both"/>
        <w:rPr>
          <w:b/>
          <w:sz w:val="26"/>
          <w:szCs w:val="26"/>
          <w:lang w:val="en-GB"/>
        </w:rPr>
      </w:pPr>
    </w:p>
    <w:p w14:paraId="3D1BCFBF" w14:textId="49F2F62B" w:rsidR="00E1654A" w:rsidRPr="00AB3196" w:rsidRDefault="004E0F87" w:rsidP="008056ED">
      <w:pPr>
        <w:autoSpaceDE w:val="0"/>
        <w:autoSpaceDN w:val="0"/>
        <w:spacing w:after="120"/>
        <w:jc w:val="both"/>
        <w:rPr>
          <w:b/>
          <w:sz w:val="26"/>
          <w:szCs w:val="26"/>
          <w:lang w:val="en-GB"/>
        </w:rPr>
      </w:pPr>
      <w:r>
        <w:rPr>
          <w:b/>
          <w:sz w:val="26"/>
          <w:szCs w:val="26"/>
          <w:lang w:val="en-GB"/>
        </w:rPr>
        <w:t>DRAFT</w:t>
      </w:r>
    </w:p>
    <w:p w14:paraId="3D1BCFC0" w14:textId="77777777" w:rsidR="009C3B0E" w:rsidRPr="00AB3196" w:rsidRDefault="009C3B0E" w:rsidP="008056ED">
      <w:pPr>
        <w:autoSpaceDE w:val="0"/>
        <w:autoSpaceDN w:val="0"/>
        <w:spacing w:after="120"/>
        <w:jc w:val="center"/>
        <w:rPr>
          <w:b/>
          <w:sz w:val="62"/>
          <w:szCs w:val="62"/>
          <w:lang w:val="en-GB"/>
        </w:rPr>
      </w:pPr>
    </w:p>
    <w:p w14:paraId="3D1BCFC1" w14:textId="77777777" w:rsidR="0098390B" w:rsidRPr="00AB3196" w:rsidRDefault="0098390B" w:rsidP="008056ED">
      <w:pPr>
        <w:autoSpaceDE w:val="0"/>
        <w:autoSpaceDN w:val="0"/>
        <w:spacing w:after="120"/>
        <w:jc w:val="center"/>
        <w:rPr>
          <w:b/>
          <w:sz w:val="62"/>
          <w:szCs w:val="62"/>
          <w:lang w:val="en-GB"/>
        </w:rPr>
      </w:pPr>
    </w:p>
    <w:p w14:paraId="3D1BCFC2" w14:textId="77777777" w:rsidR="00E1654A" w:rsidRPr="00AB3196" w:rsidRDefault="00E1654A" w:rsidP="008056ED">
      <w:pPr>
        <w:autoSpaceDE w:val="0"/>
        <w:autoSpaceDN w:val="0"/>
        <w:spacing w:after="120"/>
        <w:jc w:val="center"/>
        <w:rPr>
          <w:b/>
          <w:sz w:val="62"/>
          <w:szCs w:val="62"/>
          <w:lang w:val="en-GB"/>
        </w:rPr>
      </w:pPr>
      <w:r w:rsidRPr="00AB3196">
        <w:rPr>
          <w:b/>
          <w:sz w:val="62"/>
          <w:szCs w:val="62"/>
          <w:lang w:val="en-GB"/>
        </w:rPr>
        <w:t>CHARTER</w:t>
      </w:r>
      <w:r w:rsidR="0069127F" w:rsidRPr="00AB3196">
        <w:rPr>
          <w:b/>
          <w:sz w:val="62"/>
          <w:szCs w:val="62"/>
          <w:lang w:val="en-GB"/>
        </w:rPr>
        <w:t xml:space="preserve"> OF</w:t>
      </w:r>
    </w:p>
    <w:p w14:paraId="3D1BCFC3" w14:textId="77777777" w:rsidR="00E86B6B" w:rsidRPr="00AB3196" w:rsidRDefault="00E86B6B" w:rsidP="008056ED">
      <w:pPr>
        <w:autoSpaceDE w:val="0"/>
        <w:autoSpaceDN w:val="0"/>
        <w:spacing w:after="120"/>
        <w:jc w:val="both"/>
        <w:rPr>
          <w:b/>
          <w:sz w:val="26"/>
          <w:szCs w:val="26"/>
          <w:lang w:val="en-GB"/>
        </w:rPr>
      </w:pPr>
    </w:p>
    <w:p w14:paraId="3D1BCFC4" w14:textId="77777777" w:rsidR="00E1654A" w:rsidRPr="00AB3196" w:rsidRDefault="003576ED" w:rsidP="008056ED">
      <w:pPr>
        <w:autoSpaceDE w:val="0"/>
        <w:autoSpaceDN w:val="0"/>
        <w:spacing w:after="120"/>
        <w:ind w:right="36"/>
        <w:jc w:val="center"/>
        <w:rPr>
          <w:b/>
          <w:sz w:val="52"/>
          <w:szCs w:val="52"/>
          <w:lang w:val="en-GB"/>
        </w:rPr>
      </w:pPr>
      <w:r w:rsidRPr="00AB3196">
        <w:rPr>
          <w:b/>
          <w:sz w:val="52"/>
          <w:szCs w:val="52"/>
          <w:lang w:val="en-GB"/>
        </w:rPr>
        <w:t>VIETNAM DAIRY PRODUCTS JOINT-STOCK COMPANY</w:t>
      </w:r>
    </w:p>
    <w:p w14:paraId="3D1BCFC5" w14:textId="77777777" w:rsidR="00E1654A" w:rsidRPr="00AB3196" w:rsidRDefault="00E1654A" w:rsidP="008056ED">
      <w:pPr>
        <w:autoSpaceDE w:val="0"/>
        <w:autoSpaceDN w:val="0"/>
        <w:spacing w:after="120"/>
        <w:jc w:val="center"/>
        <w:rPr>
          <w:b/>
          <w:sz w:val="52"/>
          <w:szCs w:val="52"/>
          <w:lang w:val="en-GB"/>
        </w:rPr>
      </w:pPr>
      <w:r w:rsidRPr="00AB3196">
        <w:rPr>
          <w:b/>
          <w:sz w:val="52"/>
          <w:szCs w:val="52"/>
          <w:lang w:val="en-GB"/>
        </w:rPr>
        <w:t>(VINAMILK)</w:t>
      </w:r>
    </w:p>
    <w:p w14:paraId="3D1BCFC6" w14:textId="77777777" w:rsidR="00DA500E" w:rsidRPr="00AB3196" w:rsidRDefault="00DA500E" w:rsidP="008056ED">
      <w:pPr>
        <w:autoSpaceDE w:val="0"/>
        <w:autoSpaceDN w:val="0"/>
        <w:spacing w:after="120"/>
        <w:jc w:val="both"/>
        <w:rPr>
          <w:b/>
          <w:sz w:val="26"/>
          <w:szCs w:val="26"/>
          <w:lang w:val="en-GB"/>
        </w:rPr>
      </w:pPr>
    </w:p>
    <w:p w14:paraId="3D1BCFC7" w14:textId="77777777" w:rsidR="00E86B6B" w:rsidRPr="00AB3196" w:rsidRDefault="00E86B6B" w:rsidP="008056ED">
      <w:pPr>
        <w:autoSpaceDE w:val="0"/>
        <w:autoSpaceDN w:val="0"/>
        <w:spacing w:after="120"/>
        <w:jc w:val="both"/>
        <w:rPr>
          <w:b/>
          <w:sz w:val="26"/>
          <w:szCs w:val="26"/>
          <w:lang w:val="en-GB"/>
        </w:rPr>
      </w:pPr>
    </w:p>
    <w:p w14:paraId="3D1BCFC8" w14:textId="77777777" w:rsidR="00DA500E" w:rsidRPr="00AB3196" w:rsidRDefault="00DA500E" w:rsidP="008056ED">
      <w:pPr>
        <w:autoSpaceDE w:val="0"/>
        <w:autoSpaceDN w:val="0"/>
        <w:spacing w:after="120"/>
        <w:jc w:val="both"/>
        <w:rPr>
          <w:b/>
          <w:sz w:val="26"/>
          <w:szCs w:val="26"/>
          <w:lang w:val="en-GB"/>
        </w:rPr>
      </w:pPr>
    </w:p>
    <w:p w14:paraId="3D1BCFC9" w14:textId="77777777" w:rsidR="00DA500E" w:rsidRPr="00AB3196" w:rsidRDefault="00DA500E" w:rsidP="008056ED">
      <w:pPr>
        <w:autoSpaceDE w:val="0"/>
        <w:autoSpaceDN w:val="0"/>
        <w:spacing w:after="120"/>
        <w:jc w:val="both"/>
        <w:rPr>
          <w:b/>
          <w:sz w:val="26"/>
          <w:szCs w:val="26"/>
          <w:lang w:val="en-GB"/>
        </w:rPr>
      </w:pPr>
    </w:p>
    <w:p w14:paraId="3D1BCFCA" w14:textId="77777777" w:rsidR="00E86B6B" w:rsidRPr="00AB3196" w:rsidRDefault="00E86B6B" w:rsidP="008056ED">
      <w:pPr>
        <w:autoSpaceDE w:val="0"/>
        <w:autoSpaceDN w:val="0"/>
        <w:spacing w:after="120"/>
        <w:jc w:val="both"/>
        <w:rPr>
          <w:b/>
          <w:sz w:val="26"/>
          <w:szCs w:val="26"/>
          <w:lang w:val="en-GB"/>
        </w:rPr>
      </w:pPr>
    </w:p>
    <w:p w14:paraId="3D1BCFCB" w14:textId="77777777" w:rsidR="00853AF0" w:rsidRPr="00AB3196" w:rsidRDefault="00853AF0" w:rsidP="008056ED">
      <w:pPr>
        <w:autoSpaceDE w:val="0"/>
        <w:autoSpaceDN w:val="0"/>
        <w:spacing w:after="120"/>
        <w:jc w:val="both"/>
        <w:rPr>
          <w:b/>
          <w:sz w:val="26"/>
          <w:szCs w:val="26"/>
          <w:lang w:val="en-GB"/>
        </w:rPr>
      </w:pPr>
    </w:p>
    <w:p w14:paraId="3D1BCFCC" w14:textId="77777777" w:rsidR="00853AF0" w:rsidRPr="00AB3196" w:rsidRDefault="00853AF0" w:rsidP="008056ED">
      <w:pPr>
        <w:autoSpaceDE w:val="0"/>
        <w:autoSpaceDN w:val="0"/>
        <w:spacing w:after="120"/>
        <w:jc w:val="both"/>
        <w:rPr>
          <w:b/>
          <w:sz w:val="26"/>
          <w:szCs w:val="26"/>
          <w:lang w:val="en-GB"/>
        </w:rPr>
      </w:pPr>
    </w:p>
    <w:p w14:paraId="3D1BCFCD" w14:textId="77777777" w:rsidR="009C3B0E" w:rsidRPr="00AB3196" w:rsidRDefault="009C3B0E" w:rsidP="008056ED">
      <w:pPr>
        <w:autoSpaceDE w:val="0"/>
        <w:autoSpaceDN w:val="0"/>
        <w:spacing w:after="120"/>
        <w:jc w:val="both"/>
        <w:rPr>
          <w:b/>
          <w:sz w:val="26"/>
          <w:szCs w:val="26"/>
          <w:lang w:val="en-GB"/>
        </w:rPr>
      </w:pPr>
    </w:p>
    <w:p w14:paraId="3D1BCFCE" w14:textId="77777777" w:rsidR="009C3B0E" w:rsidRPr="00AB3196" w:rsidRDefault="009C3B0E" w:rsidP="008056ED">
      <w:pPr>
        <w:autoSpaceDE w:val="0"/>
        <w:autoSpaceDN w:val="0"/>
        <w:spacing w:after="120"/>
        <w:jc w:val="both"/>
        <w:rPr>
          <w:b/>
          <w:sz w:val="26"/>
          <w:szCs w:val="26"/>
          <w:lang w:val="en-GB"/>
        </w:rPr>
      </w:pPr>
    </w:p>
    <w:p w14:paraId="3D1BCFCF" w14:textId="77777777" w:rsidR="009C3B0E" w:rsidRPr="00AB3196" w:rsidRDefault="009C3B0E" w:rsidP="008056ED">
      <w:pPr>
        <w:autoSpaceDE w:val="0"/>
        <w:autoSpaceDN w:val="0"/>
        <w:spacing w:after="120"/>
        <w:jc w:val="both"/>
        <w:rPr>
          <w:b/>
          <w:sz w:val="26"/>
          <w:szCs w:val="26"/>
          <w:lang w:val="en-GB"/>
        </w:rPr>
      </w:pPr>
    </w:p>
    <w:p w14:paraId="3D1BCFD0" w14:textId="77777777" w:rsidR="009C3B0E" w:rsidRPr="00AB3196" w:rsidRDefault="009C3B0E" w:rsidP="008056ED">
      <w:pPr>
        <w:autoSpaceDE w:val="0"/>
        <w:autoSpaceDN w:val="0"/>
        <w:spacing w:after="120"/>
        <w:jc w:val="both"/>
        <w:rPr>
          <w:b/>
          <w:sz w:val="26"/>
          <w:szCs w:val="26"/>
          <w:lang w:val="en-GB"/>
        </w:rPr>
      </w:pPr>
    </w:p>
    <w:p w14:paraId="3D1BCFD1" w14:textId="77777777" w:rsidR="009C3B0E" w:rsidRPr="00AB3196" w:rsidRDefault="009C3B0E" w:rsidP="008056ED">
      <w:pPr>
        <w:autoSpaceDE w:val="0"/>
        <w:autoSpaceDN w:val="0"/>
        <w:spacing w:after="120"/>
        <w:jc w:val="both"/>
        <w:rPr>
          <w:b/>
          <w:sz w:val="26"/>
          <w:szCs w:val="26"/>
          <w:lang w:val="en-GB"/>
        </w:rPr>
      </w:pPr>
    </w:p>
    <w:p w14:paraId="3D1BCFD2" w14:textId="77777777" w:rsidR="009C3B0E" w:rsidRPr="00AB3196" w:rsidRDefault="009C3B0E" w:rsidP="008056ED">
      <w:pPr>
        <w:autoSpaceDE w:val="0"/>
        <w:autoSpaceDN w:val="0"/>
        <w:spacing w:after="120"/>
        <w:jc w:val="both"/>
        <w:rPr>
          <w:b/>
          <w:sz w:val="26"/>
          <w:szCs w:val="26"/>
          <w:lang w:val="en-GB"/>
        </w:rPr>
      </w:pPr>
    </w:p>
    <w:p w14:paraId="3D1BCFD3" w14:textId="77777777" w:rsidR="009C3B0E" w:rsidRPr="00AB3196" w:rsidRDefault="009C3B0E" w:rsidP="008056ED">
      <w:pPr>
        <w:autoSpaceDE w:val="0"/>
        <w:autoSpaceDN w:val="0"/>
        <w:spacing w:after="120"/>
        <w:jc w:val="both"/>
        <w:rPr>
          <w:b/>
          <w:sz w:val="26"/>
          <w:szCs w:val="26"/>
          <w:lang w:val="en-GB"/>
        </w:rPr>
      </w:pPr>
    </w:p>
    <w:p w14:paraId="3D1BCFD4" w14:textId="069583BB" w:rsidR="00E1654A" w:rsidRPr="00AB3196" w:rsidRDefault="00904AC3" w:rsidP="008056ED">
      <w:pPr>
        <w:autoSpaceDE w:val="0"/>
        <w:autoSpaceDN w:val="0"/>
        <w:spacing w:after="120"/>
        <w:jc w:val="center"/>
        <w:rPr>
          <w:b/>
          <w:sz w:val="26"/>
          <w:szCs w:val="26"/>
          <w:lang w:val="en-GB"/>
        </w:rPr>
      </w:pPr>
      <w:r w:rsidRPr="00AB3196">
        <w:rPr>
          <w:b/>
          <w:sz w:val="26"/>
          <w:szCs w:val="26"/>
          <w:lang w:val="en-GB"/>
        </w:rPr>
        <w:t xml:space="preserve">Ho Chi Minh City, </w:t>
      </w:r>
      <w:r w:rsidR="00096B8C">
        <w:rPr>
          <w:b/>
          <w:sz w:val="26"/>
          <w:szCs w:val="26"/>
          <w:lang w:val="en-GB"/>
        </w:rPr>
        <w:t>[•] 2017</w:t>
      </w:r>
    </w:p>
    <w:p w14:paraId="3D1BCFD5" w14:textId="77777777" w:rsidR="009C3B0E" w:rsidRPr="00AB3196" w:rsidRDefault="009C3B0E" w:rsidP="008056ED">
      <w:pPr>
        <w:pStyle w:val="Heading1"/>
        <w:spacing w:after="120" w:line="240" w:lineRule="auto"/>
        <w:rPr>
          <w:lang w:val="en-GB"/>
        </w:rPr>
        <w:sectPr w:rsidR="009C3B0E" w:rsidRPr="00AB3196" w:rsidSect="00E715D0">
          <w:footerReference w:type="default" r:id="rId8"/>
          <w:pgSz w:w="11907" w:h="16840" w:code="9"/>
          <w:pgMar w:top="1418" w:right="1418" w:bottom="1418" w:left="1701" w:header="720" w:footer="720" w:gutter="0"/>
          <w:pgNumType w:start="2"/>
          <w:cols w:space="720"/>
          <w:docGrid w:linePitch="360"/>
        </w:sectPr>
      </w:pPr>
    </w:p>
    <w:p w14:paraId="3D1BCFD6" w14:textId="77777777" w:rsidR="003A3B44" w:rsidRPr="00AB3196" w:rsidRDefault="003A3B44" w:rsidP="008056ED">
      <w:pPr>
        <w:pStyle w:val="Heading1"/>
        <w:tabs>
          <w:tab w:val="center" w:pos="4394"/>
        </w:tabs>
        <w:spacing w:after="120" w:line="240" w:lineRule="auto"/>
        <w:ind w:left="0" w:firstLine="0"/>
        <w:rPr>
          <w:lang w:val="en-GB"/>
        </w:rPr>
      </w:pPr>
      <w:bookmarkStart w:id="0" w:name="_Toc358021707"/>
      <w:r w:rsidRPr="00AB3196">
        <w:rPr>
          <w:lang w:val="en-GB"/>
        </w:rPr>
        <w:lastRenderedPageBreak/>
        <w:t>TABLE OF CONTENTS</w:t>
      </w:r>
      <w:bookmarkEnd w:id="0"/>
      <w:r w:rsidR="00E715D0" w:rsidRPr="00AB3196">
        <w:rPr>
          <w:lang w:val="en-GB"/>
        </w:rPr>
        <w:tab/>
      </w:r>
    </w:p>
    <w:p w14:paraId="3D1BCFD7" w14:textId="77777777" w:rsidR="00E543EF" w:rsidRPr="00AB3196" w:rsidRDefault="003A3B44" w:rsidP="002C0551">
      <w:pPr>
        <w:pStyle w:val="TOC1"/>
        <w:rPr>
          <w:rFonts w:asciiTheme="minorHAnsi" w:eastAsiaTheme="minorEastAsia" w:hAnsiTheme="minorHAnsi" w:cstheme="minorBidi"/>
          <w:noProof/>
          <w:sz w:val="22"/>
          <w:szCs w:val="22"/>
        </w:rPr>
      </w:pPr>
      <w:r w:rsidRPr="00AB3196">
        <w:rPr>
          <w:sz w:val="26"/>
          <w:szCs w:val="26"/>
          <w:lang w:val="en-GB"/>
        </w:rPr>
        <w:fldChar w:fldCharType="begin"/>
      </w:r>
      <w:r w:rsidRPr="00AB3196">
        <w:rPr>
          <w:sz w:val="26"/>
          <w:szCs w:val="26"/>
          <w:lang w:val="en-GB"/>
        </w:rPr>
        <w:instrText xml:space="preserve"> TOC \o "1-2" \h \z </w:instrText>
      </w:r>
      <w:r w:rsidRPr="00AB3196">
        <w:rPr>
          <w:sz w:val="26"/>
          <w:szCs w:val="26"/>
          <w:lang w:val="en-GB"/>
        </w:rPr>
        <w:fldChar w:fldCharType="separate"/>
      </w:r>
      <w:hyperlink w:anchor="_Toc358021707" w:history="1">
        <w:r w:rsidR="00E543EF" w:rsidRPr="00AB3196">
          <w:rPr>
            <w:rStyle w:val="Hyperlink"/>
            <w:noProof/>
            <w:lang w:val="en-GB"/>
          </w:rPr>
          <w:t>TABLE OF CONTENTS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_Toc358021707 \h </w:instrText>
        </w:r>
        <w:r w:rsidR="00E543EF" w:rsidRPr="00AB3196">
          <w:rPr>
            <w:noProof/>
            <w:webHidden/>
          </w:rPr>
        </w:r>
        <w:r w:rsidR="00E543EF" w:rsidRPr="00AB3196">
          <w:rPr>
            <w:noProof/>
            <w:webHidden/>
          </w:rPr>
          <w:fldChar w:fldCharType="separate"/>
        </w:r>
        <w:r w:rsidR="00EE557E">
          <w:rPr>
            <w:noProof/>
            <w:webHidden/>
          </w:rPr>
          <w:t>2</w:t>
        </w:r>
        <w:r w:rsidR="00E543EF" w:rsidRPr="00AB3196">
          <w:rPr>
            <w:noProof/>
            <w:webHidden/>
          </w:rPr>
          <w:fldChar w:fldCharType="end"/>
        </w:r>
      </w:hyperlink>
    </w:p>
    <w:p w14:paraId="3D1BCFD8"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08" w:history="1">
        <w:r w:rsidR="00E543EF" w:rsidRPr="00AB3196">
          <w:rPr>
            <w:rStyle w:val="Hyperlink"/>
            <w:noProof/>
          </w:rPr>
          <w:t>INTRODUCTION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_Toc358021708 \h </w:instrText>
        </w:r>
        <w:r w:rsidR="00E543EF" w:rsidRPr="00AB3196">
          <w:rPr>
            <w:noProof/>
            <w:webHidden/>
          </w:rPr>
        </w:r>
        <w:r w:rsidR="00E543EF" w:rsidRPr="00AB3196">
          <w:rPr>
            <w:noProof/>
            <w:webHidden/>
          </w:rPr>
          <w:fldChar w:fldCharType="separate"/>
        </w:r>
        <w:r w:rsidR="00EE557E">
          <w:rPr>
            <w:noProof/>
            <w:webHidden/>
          </w:rPr>
          <w:t>5</w:t>
        </w:r>
        <w:r w:rsidR="00E543EF" w:rsidRPr="00AB3196">
          <w:rPr>
            <w:noProof/>
            <w:webHidden/>
          </w:rPr>
          <w:fldChar w:fldCharType="end"/>
        </w:r>
      </w:hyperlink>
    </w:p>
    <w:p w14:paraId="3D1BCFD9"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09" w:history="1">
        <w:r w:rsidR="00E543EF" w:rsidRPr="00AB3196">
          <w:rPr>
            <w:rStyle w:val="Hyperlink"/>
            <w:noProof/>
          </w:rPr>
          <w:t>I.</w:t>
        </w:r>
        <w:r w:rsidR="00E543EF" w:rsidRPr="00AB3196">
          <w:rPr>
            <w:rFonts w:asciiTheme="minorHAnsi" w:eastAsiaTheme="minorEastAsia" w:hAnsiTheme="minorHAnsi" w:cstheme="minorBidi"/>
            <w:noProof/>
            <w:sz w:val="22"/>
            <w:szCs w:val="22"/>
          </w:rPr>
          <w:tab/>
        </w:r>
        <w:r w:rsidR="00E543EF" w:rsidRPr="00AB3196">
          <w:rPr>
            <w:rStyle w:val="Hyperlink"/>
            <w:noProof/>
          </w:rPr>
          <w:t>DEFINITION OF TERMS IN THE CHARTER</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_Toc358021709 \h </w:instrText>
        </w:r>
        <w:r w:rsidR="00E543EF" w:rsidRPr="00AB3196">
          <w:rPr>
            <w:noProof/>
            <w:webHidden/>
          </w:rPr>
        </w:r>
        <w:r w:rsidR="00E543EF" w:rsidRPr="00AB3196">
          <w:rPr>
            <w:noProof/>
            <w:webHidden/>
          </w:rPr>
          <w:fldChar w:fldCharType="separate"/>
        </w:r>
        <w:r w:rsidR="00EE557E">
          <w:rPr>
            <w:noProof/>
            <w:webHidden/>
          </w:rPr>
          <w:t>5</w:t>
        </w:r>
        <w:r w:rsidR="00E543EF" w:rsidRPr="00AB3196">
          <w:rPr>
            <w:noProof/>
            <w:webHidden/>
          </w:rPr>
          <w:fldChar w:fldCharType="end"/>
        </w:r>
      </w:hyperlink>
    </w:p>
    <w:p w14:paraId="3D1BCFDA"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10" w:history="1">
        <w:r w:rsidR="00E543EF" w:rsidRPr="00AB3196">
          <w:rPr>
            <w:rStyle w:val="Hyperlink"/>
            <w:noProof/>
            <w:lang w:val="en-GB"/>
          </w:rPr>
          <w:t>Article 1.</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Interpretation of terms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_Toc358021710 \h </w:instrText>
        </w:r>
        <w:r w:rsidR="00E543EF" w:rsidRPr="00AB3196">
          <w:rPr>
            <w:noProof/>
            <w:webHidden/>
          </w:rPr>
        </w:r>
        <w:r w:rsidR="00E543EF" w:rsidRPr="00AB3196">
          <w:rPr>
            <w:noProof/>
            <w:webHidden/>
          </w:rPr>
          <w:fldChar w:fldCharType="separate"/>
        </w:r>
        <w:r w:rsidR="00EE557E">
          <w:rPr>
            <w:noProof/>
            <w:webHidden/>
          </w:rPr>
          <w:t>5</w:t>
        </w:r>
        <w:r w:rsidR="00E543EF" w:rsidRPr="00AB3196">
          <w:rPr>
            <w:noProof/>
            <w:webHidden/>
          </w:rPr>
          <w:fldChar w:fldCharType="end"/>
        </w:r>
      </w:hyperlink>
    </w:p>
    <w:p w14:paraId="3D1BCFDB"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11" w:history="1">
        <w:r w:rsidR="00E543EF" w:rsidRPr="00AB3196">
          <w:rPr>
            <w:rStyle w:val="Hyperlink"/>
            <w:noProof/>
          </w:rPr>
          <w:t>II.</w:t>
        </w:r>
        <w:r w:rsidR="00E543EF" w:rsidRPr="00AB3196">
          <w:rPr>
            <w:rFonts w:asciiTheme="minorHAnsi" w:eastAsiaTheme="minorEastAsia" w:hAnsiTheme="minorHAnsi" w:cstheme="minorBidi"/>
            <w:noProof/>
            <w:sz w:val="22"/>
            <w:szCs w:val="22"/>
          </w:rPr>
          <w:tab/>
        </w:r>
        <w:r w:rsidR="00E543EF" w:rsidRPr="00AB3196">
          <w:rPr>
            <w:rStyle w:val="Hyperlink"/>
            <w:noProof/>
          </w:rPr>
          <w:t>NAME, FORM, HEAD OFFICE, LEGAL REPRESENTATIVE, BRANCH, REPRESENTATIVE OFFICE; BUSINESS LOCATION; AND OPERATION TERM OF THE COMPANY</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_Toc358021711 \h </w:instrText>
        </w:r>
        <w:r w:rsidR="00E543EF" w:rsidRPr="00AB3196">
          <w:rPr>
            <w:noProof/>
            <w:webHidden/>
          </w:rPr>
        </w:r>
        <w:r w:rsidR="00E543EF" w:rsidRPr="00AB3196">
          <w:rPr>
            <w:noProof/>
            <w:webHidden/>
          </w:rPr>
          <w:fldChar w:fldCharType="separate"/>
        </w:r>
        <w:r w:rsidR="00EE557E">
          <w:rPr>
            <w:noProof/>
            <w:webHidden/>
          </w:rPr>
          <w:t>8</w:t>
        </w:r>
        <w:r w:rsidR="00E543EF" w:rsidRPr="00AB3196">
          <w:rPr>
            <w:noProof/>
            <w:webHidden/>
          </w:rPr>
          <w:fldChar w:fldCharType="end"/>
        </w:r>
      </w:hyperlink>
    </w:p>
    <w:p w14:paraId="3D1BCFDC"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12" w:history="1">
        <w:r w:rsidR="00E543EF" w:rsidRPr="00AB3196">
          <w:rPr>
            <w:rStyle w:val="Hyperlink"/>
            <w:noProof/>
            <w:lang w:val="en-GB"/>
          </w:rPr>
          <w:t>Article 2.</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Name, Form, Head Office, Legal Representative, Branch, Representative Office, Business Location and Operation Term of the Company</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_Toc358021712 \h </w:instrText>
        </w:r>
        <w:r w:rsidR="00E543EF" w:rsidRPr="00AB3196">
          <w:rPr>
            <w:noProof/>
            <w:webHidden/>
          </w:rPr>
        </w:r>
        <w:r w:rsidR="00E543EF" w:rsidRPr="00AB3196">
          <w:rPr>
            <w:noProof/>
            <w:webHidden/>
          </w:rPr>
          <w:fldChar w:fldCharType="separate"/>
        </w:r>
        <w:r w:rsidR="00EE557E">
          <w:rPr>
            <w:noProof/>
            <w:webHidden/>
          </w:rPr>
          <w:t>8</w:t>
        </w:r>
        <w:r w:rsidR="00E543EF" w:rsidRPr="00AB3196">
          <w:rPr>
            <w:noProof/>
            <w:webHidden/>
          </w:rPr>
          <w:fldChar w:fldCharType="end"/>
        </w:r>
      </w:hyperlink>
    </w:p>
    <w:p w14:paraId="3D1BCFDD"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13" w:history="1">
        <w:r w:rsidR="00E543EF" w:rsidRPr="00AB3196">
          <w:rPr>
            <w:rStyle w:val="Hyperlink"/>
            <w:noProof/>
          </w:rPr>
          <w:t>III. BUSINESS PHILOSOPHY AND OBJECTIVE; SCOPE OF BUSINESS AND OPERATION OF THE COMPANY</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_Toc358021713 \h </w:instrText>
        </w:r>
        <w:r w:rsidR="00E543EF" w:rsidRPr="00AB3196">
          <w:rPr>
            <w:noProof/>
            <w:webHidden/>
          </w:rPr>
        </w:r>
        <w:r w:rsidR="00E543EF" w:rsidRPr="00AB3196">
          <w:rPr>
            <w:noProof/>
            <w:webHidden/>
          </w:rPr>
          <w:fldChar w:fldCharType="separate"/>
        </w:r>
        <w:r w:rsidR="00EE557E">
          <w:rPr>
            <w:noProof/>
            <w:webHidden/>
          </w:rPr>
          <w:t>8</w:t>
        </w:r>
        <w:r w:rsidR="00E543EF" w:rsidRPr="00AB3196">
          <w:rPr>
            <w:noProof/>
            <w:webHidden/>
          </w:rPr>
          <w:fldChar w:fldCharType="end"/>
        </w:r>
      </w:hyperlink>
    </w:p>
    <w:p w14:paraId="3D1BCFDE"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14" w:history="1">
        <w:r w:rsidR="00E543EF" w:rsidRPr="00AB3196">
          <w:rPr>
            <w:rStyle w:val="Hyperlink"/>
            <w:noProof/>
            <w:lang w:val="en-GB"/>
          </w:rPr>
          <w:t xml:space="preserve">Article 3. </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Business philosophy and objective of the Company</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_Toc358021714 \h </w:instrText>
        </w:r>
        <w:r w:rsidR="00E543EF" w:rsidRPr="00AB3196">
          <w:rPr>
            <w:noProof/>
            <w:webHidden/>
          </w:rPr>
        </w:r>
        <w:r w:rsidR="00E543EF" w:rsidRPr="00AB3196">
          <w:rPr>
            <w:noProof/>
            <w:webHidden/>
          </w:rPr>
          <w:fldChar w:fldCharType="separate"/>
        </w:r>
        <w:r w:rsidR="00EE557E">
          <w:rPr>
            <w:noProof/>
            <w:webHidden/>
          </w:rPr>
          <w:t>8</w:t>
        </w:r>
        <w:r w:rsidR="00E543EF" w:rsidRPr="00AB3196">
          <w:rPr>
            <w:noProof/>
            <w:webHidden/>
          </w:rPr>
          <w:fldChar w:fldCharType="end"/>
        </w:r>
      </w:hyperlink>
    </w:p>
    <w:p w14:paraId="3D1BCFDF"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15" w:history="1">
        <w:r w:rsidR="00E543EF" w:rsidRPr="00AB3196">
          <w:rPr>
            <w:rStyle w:val="Hyperlink"/>
            <w:noProof/>
            <w:lang w:val="en-GB"/>
          </w:rPr>
          <w:t xml:space="preserve">Article 4. </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Scope of business and operations of the Company</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_Toc358021715 \h </w:instrText>
        </w:r>
        <w:r w:rsidR="00E543EF" w:rsidRPr="00AB3196">
          <w:rPr>
            <w:noProof/>
            <w:webHidden/>
          </w:rPr>
        </w:r>
        <w:r w:rsidR="00E543EF" w:rsidRPr="00AB3196">
          <w:rPr>
            <w:noProof/>
            <w:webHidden/>
          </w:rPr>
          <w:fldChar w:fldCharType="separate"/>
        </w:r>
        <w:r w:rsidR="00EE557E">
          <w:rPr>
            <w:noProof/>
            <w:webHidden/>
          </w:rPr>
          <w:t>10</w:t>
        </w:r>
        <w:r w:rsidR="00E543EF" w:rsidRPr="00AB3196">
          <w:rPr>
            <w:noProof/>
            <w:webHidden/>
          </w:rPr>
          <w:fldChar w:fldCharType="end"/>
        </w:r>
      </w:hyperlink>
    </w:p>
    <w:p w14:paraId="3D1BCFE0"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16" w:history="1">
        <w:r w:rsidR="00E543EF" w:rsidRPr="00AB3196">
          <w:rPr>
            <w:rStyle w:val="Hyperlink"/>
            <w:noProof/>
          </w:rPr>
          <w:t>IV.</w:t>
        </w:r>
        <w:r w:rsidR="00E543EF" w:rsidRPr="00AB3196">
          <w:rPr>
            <w:rFonts w:asciiTheme="minorHAnsi" w:eastAsiaTheme="minorEastAsia" w:hAnsiTheme="minorHAnsi" w:cstheme="minorBidi"/>
            <w:noProof/>
            <w:sz w:val="22"/>
            <w:szCs w:val="22"/>
          </w:rPr>
          <w:tab/>
        </w:r>
        <w:r w:rsidR="00E543EF" w:rsidRPr="00AB3196">
          <w:rPr>
            <w:rStyle w:val="Hyperlink"/>
            <w:noProof/>
          </w:rPr>
          <w:t>CHARTER CAPITAL, SHARES AND FOUNDING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_Toc358021716 \h </w:instrText>
        </w:r>
        <w:r w:rsidR="00E543EF" w:rsidRPr="00AB3196">
          <w:rPr>
            <w:noProof/>
            <w:webHidden/>
          </w:rPr>
        </w:r>
        <w:r w:rsidR="00E543EF" w:rsidRPr="00AB3196">
          <w:rPr>
            <w:noProof/>
            <w:webHidden/>
          </w:rPr>
          <w:fldChar w:fldCharType="separate"/>
        </w:r>
        <w:r w:rsidR="00EE557E">
          <w:rPr>
            <w:noProof/>
            <w:webHidden/>
          </w:rPr>
          <w:t>10</w:t>
        </w:r>
        <w:r w:rsidR="00E543EF" w:rsidRPr="00AB3196">
          <w:rPr>
            <w:noProof/>
            <w:webHidden/>
          </w:rPr>
          <w:fldChar w:fldCharType="end"/>
        </w:r>
      </w:hyperlink>
    </w:p>
    <w:p w14:paraId="3D1BCFE1"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17" w:history="1">
        <w:r w:rsidR="00E543EF" w:rsidRPr="00AB3196">
          <w:rPr>
            <w:rStyle w:val="Hyperlink"/>
            <w:noProof/>
            <w:lang w:val="en-GB"/>
          </w:rPr>
          <w:t>Article 5.</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Charter Capital, Shares and Founding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_Toc358021717 \h </w:instrText>
        </w:r>
        <w:r w:rsidR="00E543EF" w:rsidRPr="00AB3196">
          <w:rPr>
            <w:noProof/>
            <w:webHidden/>
          </w:rPr>
        </w:r>
        <w:r w:rsidR="00E543EF" w:rsidRPr="00AB3196">
          <w:rPr>
            <w:noProof/>
            <w:webHidden/>
          </w:rPr>
          <w:fldChar w:fldCharType="separate"/>
        </w:r>
        <w:r w:rsidR="00EE557E">
          <w:rPr>
            <w:noProof/>
            <w:webHidden/>
          </w:rPr>
          <w:t>10</w:t>
        </w:r>
        <w:r w:rsidR="00E543EF" w:rsidRPr="00AB3196">
          <w:rPr>
            <w:noProof/>
            <w:webHidden/>
          </w:rPr>
          <w:fldChar w:fldCharType="end"/>
        </w:r>
      </w:hyperlink>
    </w:p>
    <w:p w14:paraId="3D1BCFE2"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18" w:history="1">
        <w:r w:rsidR="00E543EF" w:rsidRPr="00AB3196">
          <w:rPr>
            <w:rStyle w:val="Hyperlink"/>
            <w:noProof/>
            <w:lang w:val="en-GB"/>
          </w:rPr>
          <w:t>Article 6.</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Share Certificates and Other Securities Certificates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_Toc358021718 \h </w:instrText>
        </w:r>
        <w:r w:rsidR="00E543EF" w:rsidRPr="00AB3196">
          <w:rPr>
            <w:noProof/>
            <w:webHidden/>
          </w:rPr>
        </w:r>
        <w:r w:rsidR="00E543EF" w:rsidRPr="00AB3196">
          <w:rPr>
            <w:noProof/>
            <w:webHidden/>
          </w:rPr>
          <w:fldChar w:fldCharType="separate"/>
        </w:r>
        <w:r w:rsidR="00EE557E">
          <w:rPr>
            <w:noProof/>
            <w:webHidden/>
          </w:rPr>
          <w:t>11</w:t>
        </w:r>
        <w:r w:rsidR="00E543EF" w:rsidRPr="00AB3196">
          <w:rPr>
            <w:noProof/>
            <w:webHidden/>
          </w:rPr>
          <w:fldChar w:fldCharType="end"/>
        </w:r>
      </w:hyperlink>
    </w:p>
    <w:p w14:paraId="3D1BCFE3"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19" w:history="1">
        <w:r w:rsidR="00E543EF" w:rsidRPr="00AB3196">
          <w:rPr>
            <w:rStyle w:val="Hyperlink"/>
            <w:noProof/>
            <w:lang w:val="en-GB"/>
          </w:rPr>
          <w:t>Article 7.</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Assignment of Shares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_Toc358021719 \h </w:instrText>
        </w:r>
        <w:r w:rsidR="00E543EF" w:rsidRPr="00AB3196">
          <w:rPr>
            <w:noProof/>
            <w:webHidden/>
          </w:rPr>
        </w:r>
        <w:r w:rsidR="00E543EF" w:rsidRPr="00AB3196">
          <w:rPr>
            <w:noProof/>
            <w:webHidden/>
          </w:rPr>
          <w:fldChar w:fldCharType="separate"/>
        </w:r>
        <w:r w:rsidR="00EE557E">
          <w:rPr>
            <w:noProof/>
            <w:webHidden/>
          </w:rPr>
          <w:t>12</w:t>
        </w:r>
        <w:r w:rsidR="00E543EF" w:rsidRPr="00AB3196">
          <w:rPr>
            <w:noProof/>
            <w:webHidden/>
          </w:rPr>
          <w:fldChar w:fldCharType="end"/>
        </w:r>
      </w:hyperlink>
    </w:p>
    <w:p w14:paraId="3D1BCFE4"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20" w:history="1">
        <w:r w:rsidR="00E543EF" w:rsidRPr="00AB3196">
          <w:rPr>
            <w:rStyle w:val="Hyperlink"/>
            <w:noProof/>
            <w:lang w:val="en-GB"/>
          </w:rPr>
          <w:t>Article 8.</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Reclamation of Shares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_Toc358021720 \h </w:instrText>
        </w:r>
        <w:r w:rsidR="00E543EF" w:rsidRPr="00AB3196">
          <w:rPr>
            <w:noProof/>
            <w:webHidden/>
          </w:rPr>
        </w:r>
        <w:r w:rsidR="00E543EF" w:rsidRPr="00AB3196">
          <w:rPr>
            <w:noProof/>
            <w:webHidden/>
          </w:rPr>
          <w:fldChar w:fldCharType="separate"/>
        </w:r>
        <w:r w:rsidR="00EE557E">
          <w:rPr>
            <w:noProof/>
            <w:webHidden/>
          </w:rPr>
          <w:t>13</w:t>
        </w:r>
        <w:r w:rsidR="00E543EF" w:rsidRPr="00AB3196">
          <w:rPr>
            <w:noProof/>
            <w:webHidden/>
          </w:rPr>
          <w:fldChar w:fldCharType="end"/>
        </w:r>
      </w:hyperlink>
    </w:p>
    <w:p w14:paraId="3D1BCFE5"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21" w:history="1">
        <w:r w:rsidR="00E543EF" w:rsidRPr="00AB3196">
          <w:rPr>
            <w:rStyle w:val="Hyperlink"/>
            <w:noProof/>
          </w:rPr>
          <w:t>V.</w:t>
        </w:r>
        <w:r w:rsidR="00E543EF" w:rsidRPr="00AB3196">
          <w:rPr>
            <w:rFonts w:asciiTheme="minorHAnsi" w:eastAsiaTheme="minorEastAsia" w:hAnsiTheme="minorHAnsi" w:cstheme="minorBidi"/>
            <w:noProof/>
            <w:sz w:val="22"/>
            <w:szCs w:val="22"/>
          </w:rPr>
          <w:tab/>
        </w:r>
        <w:r w:rsidR="00E543EF" w:rsidRPr="00AB3196">
          <w:rPr>
            <w:rStyle w:val="Hyperlink"/>
            <w:noProof/>
          </w:rPr>
          <w:t>MANAGEMENT, CONTROL AND ADMINISTRATION STRUCTURE</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_Toc358021721 \h </w:instrText>
        </w:r>
        <w:r w:rsidR="00E543EF" w:rsidRPr="00AB3196">
          <w:rPr>
            <w:noProof/>
            <w:webHidden/>
          </w:rPr>
        </w:r>
        <w:r w:rsidR="00E543EF" w:rsidRPr="00AB3196">
          <w:rPr>
            <w:noProof/>
            <w:webHidden/>
          </w:rPr>
          <w:fldChar w:fldCharType="separate"/>
        </w:r>
        <w:r w:rsidR="00EE557E">
          <w:rPr>
            <w:noProof/>
            <w:webHidden/>
          </w:rPr>
          <w:t>14</w:t>
        </w:r>
        <w:r w:rsidR="00E543EF" w:rsidRPr="00AB3196">
          <w:rPr>
            <w:noProof/>
            <w:webHidden/>
          </w:rPr>
          <w:fldChar w:fldCharType="end"/>
        </w:r>
      </w:hyperlink>
    </w:p>
    <w:p w14:paraId="3D1BCFE6" w14:textId="4FA6703D"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22" w:history="1">
        <w:r w:rsidR="00E543EF" w:rsidRPr="00AB3196">
          <w:rPr>
            <w:rStyle w:val="Hyperlink"/>
            <w:noProof/>
            <w:lang w:val="en-GB"/>
          </w:rPr>
          <w:t xml:space="preserve">Article 9. </w:t>
        </w:r>
        <w:r w:rsidR="00E543EF" w:rsidRPr="00AB3196">
          <w:rPr>
            <w:rFonts w:asciiTheme="minorHAnsi" w:eastAsiaTheme="minorEastAsia" w:hAnsiTheme="minorHAnsi" w:cstheme="minorBidi"/>
            <w:noProof/>
            <w:sz w:val="22"/>
            <w:szCs w:val="22"/>
          </w:rPr>
          <w:tab/>
        </w:r>
        <w:r w:rsidR="0017076C" w:rsidRPr="0017076C">
          <w:rPr>
            <w:rStyle w:val="Hyperlink"/>
            <w:lang w:val="en-GB"/>
          </w:rPr>
          <w:t>Corpo</w:t>
        </w:r>
        <w:r w:rsidR="0017076C">
          <w:rPr>
            <w:rStyle w:val="Hyperlink"/>
            <w:lang w:val="en-GB"/>
          </w:rPr>
          <w:t>rate</w:t>
        </w:r>
        <w:r w:rsidR="0017076C" w:rsidRPr="0017076C">
          <w:rPr>
            <w:rStyle w:val="Hyperlink"/>
            <w:lang w:val="en-GB"/>
          </w:rPr>
          <w:t xml:space="preserve"> Governance </w:t>
        </w:r>
        <w:r w:rsidR="0017076C" w:rsidRPr="00AB3196">
          <w:rPr>
            <w:rStyle w:val="Hyperlink"/>
            <w:noProof/>
            <w:lang w:val="en-GB"/>
          </w:rPr>
          <w:t>Structure</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_Toc358021722 \h </w:instrText>
        </w:r>
        <w:r w:rsidR="00E543EF" w:rsidRPr="00AB3196">
          <w:rPr>
            <w:noProof/>
            <w:webHidden/>
          </w:rPr>
        </w:r>
        <w:r w:rsidR="00E543EF" w:rsidRPr="00AB3196">
          <w:rPr>
            <w:noProof/>
            <w:webHidden/>
          </w:rPr>
          <w:fldChar w:fldCharType="separate"/>
        </w:r>
        <w:r w:rsidR="00EE557E">
          <w:rPr>
            <w:noProof/>
            <w:webHidden/>
          </w:rPr>
          <w:t>14</w:t>
        </w:r>
        <w:r w:rsidR="00E543EF" w:rsidRPr="00AB3196">
          <w:rPr>
            <w:noProof/>
            <w:webHidden/>
          </w:rPr>
          <w:fldChar w:fldCharType="end"/>
        </w:r>
      </w:hyperlink>
    </w:p>
    <w:p w14:paraId="3D1BCFE7"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23" w:history="1">
        <w:r w:rsidR="00E543EF" w:rsidRPr="00AB3196">
          <w:rPr>
            <w:rStyle w:val="Hyperlink"/>
            <w:noProof/>
          </w:rPr>
          <w:t>VI.</w:t>
        </w:r>
        <w:r w:rsidR="00E543EF" w:rsidRPr="00AB3196">
          <w:rPr>
            <w:rFonts w:asciiTheme="minorHAnsi" w:eastAsiaTheme="minorEastAsia" w:hAnsiTheme="minorHAnsi" w:cstheme="minorBidi"/>
            <w:noProof/>
            <w:sz w:val="22"/>
            <w:szCs w:val="22"/>
          </w:rPr>
          <w:tab/>
        </w:r>
        <w:r w:rsidR="00E543EF" w:rsidRPr="00AB3196">
          <w:rPr>
            <w:rStyle w:val="Hyperlink"/>
            <w:noProof/>
          </w:rPr>
          <w:t>SHAREHOLDERS AND GENERAL MEETING OF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_Toc358021723 \h </w:instrText>
        </w:r>
        <w:r w:rsidR="00E543EF" w:rsidRPr="00AB3196">
          <w:rPr>
            <w:noProof/>
            <w:webHidden/>
          </w:rPr>
        </w:r>
        <w:r w:rsidR="00E543EF" w:rsidRPr="00AB3196">
          <w:rPr>
            <w:noProof/>
            <w:webHidden/>
          </w:rPr>
          <w:fldChar w:fldCharType="separate"/>
        </w:r>
        <w:r w:rsidR="00EE557E">
          <w:rPr>
            <w:noProof/>
            <w:webHidden/>
          </w:rPr>
          <w:t>14</w:t>
        </w:r>
        <w:r w:rsidR="00E543EF" w:rsidRPr="00AB3196">
          <w:rPr>
            <w:noProof/>
            <w:webHidden/>
          </w:rPr>
          <w:fldChar w:fldCharType="end"/>
        </w:r>
      </w:hyperlink>
    </w:p>
    <w:p w14:paraId="3D1BCFE8"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24" w:history="1">
        <w:r w:rsidR="00E543EF" w:rsidRPr="00AB3196">
          <w:rPr>
            <w:rStyle w:val="Hyperlink"/>
            <w:noProof/>
            <w:lang w:val="en-GB"/>
          </w:rPr>
          <w:t>Article 10.</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Rights of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_Toc358021724 \h </w:instrText>
        </w:r>
        <w:r w:rsidR="00E543EF" w:rsidRPr="00AB3196">
          <w:rPr>
            <w:noProof/>
            <w:webHidden/>
          </w:rPr>
        </w:r>
        <w:r w:rsidR="00E543EF" w:rsidRPr="00AB3196">
          <w:rPr>
            <w:noProof/>
            <w:webHidden/>
          </w:rPr>
          <w:fldChar w:fldCharType="separate"/>
        </w:r>
        <w:r w:rsidR="00EE557E">
          <w:rPr>
            <w:noProof/>
            <w:webHidden/>
          </w:rPr>
          <w:t>14</w:t>
        </w:r>
        <w:r w:rsidR="00E543EF" w:rsidRPr="00AB3196">
          <w:rPr>
            <w:noProof/>
            <w:webHidden/>
          </w:rPr>
          <w:fldChar w:fldCharType="end"/>
        </w:r>
      </w:hyperlink>
    </w:p>
    <w:p w14:paraId="3D1BCFE9"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25" w:history="1">
        <w:r w:rsidR="00E543EF" w:rsidRPr="00AB3196">
          <w:rPr>
            <w:rStyle w:val="Hyperlink"/>
            <w:noProof/>
            <w:lang w:val="en-GB"/>
          </w:rPr>
          <w:t>Article 11.</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Obligations of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_Toc358021725 \h </w:instrText>
        </w:r>
        <w:r w:rsidR="00E543EF" w:rsidRPr="00AB3196">
          <w:rPr>
            <w:noProof/>
            <w:webHidden/>
          </w:rPr>
        </w:r>
        <w:r w:rsidR="00E543EF" w:rsidRPr="00AB3196">
          <w:rPr>
            <w:noProof/>
            <w:webHidden/>
          </w:rPr>
          <w:fldChar w:fldCharType="separate"/>
        </w:r>
        <w:r w:rsidR="00EE557E">
          <w:rPr>
            <w:noProof/>
            <w:webHidden/>
          </w:rPr>
          <w:t>15</w:t>
        </w:r>
        <w:r w:rsidR="00E543EF" w:rsidRPr="00AB3196">
          <w:rPr>
            <w:noProof/>
            <w:webHidden/>
          </w:rPr>
          <w:fldChar w:fldCharType="end"/>
        </w:r>
      </w:hyperlink>
    </w:p>
    <w:p w14:paraId="3D1BCFEA"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26" w:history="1">
        <w:r w:rsidR="00E543EF" w:rsidRPr="00AB3196">
          <w:rPr>
            <w:rStyle w:val="Hyperlink"/>
            <w:noProof/>
            <w:lang w:val="en-GB"/>
          </w:rPr>
          <w:t>Article 12.</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General Meeting of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_Toc358021726 \h </w:instrText>
        </w:r>
        <w:r w:rsidR="00E543EF" w:rsidRPr="00AB3196">
          <w:rPr>
            <w:noProof/>
            <w:webHidden/>
          </w:rPr>
        </w:r>
        <w:r w:rsidR="00E543EF" w:rsidRPr="00AB3196">
          <w:rPr>
            <w:noProof/>
            <w:webHidden/>
          </w:rPr>
          <w:fldChar w:fldCharType="separate"/>
        </w:r>
        <w:r w:rsidR="00EE557E">
          <w:rPr>
            <w:noProof/>
            <w:webHidden/>
          </w:rPr>
          <w:t>17</w:t>
        </w:r>
        <w:r w:rsidR="00E543EF" w:rsidRPr="00AB3196">
          <w:rPr>
            <w:noProof/>
            <w:webHidden/>
          </w:rPr>
          <w:fldChar w:fldCharType="end"/>
        </w:r>
      </w:hyperlink>
    </w:p>
    <w:p w14:paraId="3D1BCFEB"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27" w:history="1">
        <w:r w:rsidR="00E543EF" w:rsidRPr="00AB3196">
          <w:rPr>
            <w:rStyle w:val="Hyperlink"/>
            <w:noProof/>
            <w:lang w:val="en-GB"/>
          </w:rPr>
          <w:t>Article 13.</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Rights and Duties of the General Meeting of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_Toc358021727 \h </w:instrText>
        </w:r>
        <w:r w:rsidR="00E543EF" w:rsidRPr="00AB3196">
          <w:rPr>
            <w:noProof/>
            <w:webHidden/>
          </w:rPr>
        </w:r>
        <w:r w:rsidR="00E543EF" w:rsidRPr="00AB3196">
          <w:rPr>
            <w:noProof/>
            <w:webHidden/>
          </w:rPr>
          <w:fldChar w:fldCharType="separate"/>
        </w:r>
        <w:r w:rsidR="00EE557E">
          <w:rPr>
            <w:noProof/>
            <w:webHidden/>
          </w:rPr>
          <w:t>18</w:t>
        </w:r>
        <w:r w:rsidR="00E543EF" w:rsidRPr="00AB3196">
          <w:rPr>
            <w:noProof/>
            <w:webHidden/>
          </w:rPr>
          <w:fldChar w:fldCharType="end"/>
        </w:r>
      </w:hyperlink>
    </w:p>
    <w:p w14:paraId="3D1BCFEC"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28" w:history="1">
        <w:r w:rsidR="00E543EF" w:rsidRPr="00AB3196">
          <w:rPr>
            <w:rStyle w:val="Hyperlink"/>
            <w:noProof/>
            <w:lang w:val="en-GB"/>
          </w:rPr>
          <w:t>Article 15.</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Change of Rights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_Toc358021728 \h </w:instrText>
        </w:r>
        <w:r w:rsidR="00E543EF" w:rsidRPr="00AB3196">
          <w:rPr>
            <w:noProof/>
            <w:webHidden/>
          </w:rPr>
        </w:r>
        <w:r w:rsidR="00E543EF" w:rsidRPr="00AB3196">
          <w:rPr>
            <w:noProof/>
            <w:webHidden/>
          </w:rPr>
          <w:fldChar w:fldCharType="separate"/>
        </w:r>
        <w:r w:rsidR="00EE557E">
          <w:rPr>
            <w:noProof/>
            <w:webHidden/>
          </w:rPr>
          <w:t>21</w:t>
        </w:r>
        <w:r w:rsidR="00E543EF" w:rsidRPr="00AB3196">
          <w:rPr>
            <w:noProof/>
            <w:webHidden/>
          </w:rPr>
          <w:fldChar w:fldCharType="end"/>
        </w:r>
      </w:hyperlink>
    </w:p>
    <w:p w14:paraId="3D1BCFED"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29" w:history="1">
        <w:r w:rsidR="00E543EF" w:rsidRPr="00AB3196">
          <w:rPr>
            <w:rStyle w:val="Hyperlink"/>
            <w:noProof/>
            <w:lang w:val="en-GB"/>
          </w:rPr>
          <w:t>Article 16.</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Convening the General Meeting of Shareholders, Agenda and Notice of meeting of the General Meeting of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_Toc358021729 \h </w:instrText>
        </w:r>
        <w:r w:rsidR="00E543EF" w:rsidRPr="00AB3196">
          <w:rPr>
            <w:noProof/>
            <w:webHidden/>
          </w:rPr>
        </w:r>
        <w:r w:rsidR="00E543EF" w:rsidRPr="00AB3196">
          <w:rPr>
            <w:noProof/>
            <w:webHidden/>
          </w:rPr>
          <w:fldChar w:fldCharType="separate"/>
        </w:r>
        <w:r w:rsidR="00EE557E">
          <w:rPr>
            <w:noProof/>
            <w:webHidden/>
          </w:rPr>
          <w:t>22</w:t>
        </w:r>
        <w:r w:rsidR="00E543EF" w:rsidRPr="00AB3196">
          <w:rPr>
            <w:noProof/>
            <w:webHidden/>
          </w:rPr>
          <w:fldChar w:fldCharType="end"/>
        </w:r>
      </w:hyperlink>
    </w:p>
    <w:p w14:paraId="3D1BCFEE"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30" w:history="1">
        <w:r w:rsidR="00E543EF" w:rsidRPr="00AB3196">
          <w:rPr>
            <w:rStyle w:val="Hyperlink"/>
            <w:noProof/>
            <w:lang w:val="en-GB"/>
          </w:rPr>
          <w:t>Article 17.</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Conditions for conducting a meeting of the General Meeting of Shareholders and preparation of Minutes of the General Meeting of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_Toc358021730 \h </w:instrText>
        </w:r>
        <w:r w:rsidR="00E543EF" w:rsidRPr="00AB3196">
          <w:rPr>
            <w:noProof/>
            <w:webHidden/>
          </w:rPr>
        </w:r>
        <w:r w:rsidR="00E543EF" w:rsidRPr="00AB3196">
          <w:rPr>
            <w:noProof/>
            <w:webHidden/>
          </w:rPr>
          <w:fldChar w:fldCharType="separate"/>
        </w:r>
        <w:r w:rsidR="00EE557E">
          <w:rPr>
            <w:noProof/>
            <w:webHidden/>
          </w:rPr>
          <w:t>23</w:t>
        </w:r>
        <w:r w:rsidR="00E543EF" w:rsidRPr="00AB3196">
          <w:rPr>
            <w:noProof/>
            <w:webHidden/>
          </w:rPr>
          <w:fldChar w:fldCharType="end"/>
        </w:r>
      </w:hyperlink>
    </w:p>
    <w:p w14:paraId="3D1BCFEF"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31" w:history="1">
        <w:r w:rsidR="00E543EF" w:rsidRPr="00AB3196">
          <w:rPr>
            <w:rStyle w:val="Hyperlink"/>
            <w:noProof/>
            <w:lang w:val="en-GB"/>
          </w:rPr>
          <w:t>Article 18.</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Authority and procedures for collection of written opinions in order to pass a resolution of the General Meeting of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_Toc358021731 \h </w:instrText>
        </w:r>
        <w:r w:rsidR="00E543EF" w:rsidRPr="00AB3196">
          <w:rPr>
            <w:noProof/>
            <w:webHidden/>
          </w:rPr>
        </w:r>
        <w:r w:rsidR="00E543EF" w:rsidRPr="00AB3196">
          <w:rPr>
            <w:noProof/>
            <w:webHidden/>
          </w:rPr>
          <w:fldChar w:fldCharType="separate"/>
        </w:r>
        <w:r w:rsidR="00EE557E">
          <w:rPr>
            <w:noProof/>
            <w:webHidden/>
          </w:rPr>
          <w:t>28</w:t>
        </w:r>
        <w:r w:rsidR="00E543EF" w:rsidRPr="00AB3196">
          <w:rPr>
            <w:noProof/>
            <w:webHidden/>
          </w:rPr>
          <w:fldChar w:fldCharType="end"/>
        </w:r>
      </w:hyperlink>
    </w:p>
    <w:p w14:paraId="3D1BCFF0"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32" w:history="1">
        <w:r w:rsidR="00E543EF" w:rsidRPr="00AB3196">
          <w:rPr>
            <w:rStyle w:val="Hyperlink"/>
            <w:noProof/>
            <w:lang w:val="en-GB"/>
          </w:rPr>
          <w:t>Article 18B.</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 xml:space="preserve"> Demand for cancellation of resolutions of the General Meeting of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_Toc358021732 \h </w:instrText>
        </w:r>
        <w:r w:rsidR="00E543EF" w:rsidRPr="00AB3196">
          <w:rPr>
            <w:noProof/>
            <w:webHidden/>
          </w:rPr>
        </w:r>
        <w:r w:rsidR="00E543EF" w:rsidRPr="00AB3196">
          <w:rPr>
            <w:noProof/>
            <w:webHidden/>
          </w:rPr>
          <w:fldChar w:fldCharType="separate"/>
        </w:r>
        <w:r w:rsidR="00EE557E">
          <w:rPr>
            <w:noProof/>
            <w:webHidden/>
          </w:rPr>
          <w:t>29</w:t>
        </w:r>
        <w:r w:rsidR="00E543EF" w:rsidRPr="00AB3196">
          <w:rPr>
            <w:noProof/>
            <w:webHidden/>
          </w:rPr>
          <w:fldChar w:fldCharType="end"/>
        </w:r>
      </w:hyperlink>
    </w:p>
    <w:p w14:paraId="3D1BCFF1" w14:textId="3F2CA2D6" w:rsidR="00E543EF" w:rsidRPr="00AB3196" w:rsidRDefault="008A19FC" w:rsidP="002C0551">
      <w:pPr>
        <w:pStyle w:val="TOC1"/>
        <w:rPr>
          <w:rFonts w:asciiTheme="minorHAnsi" w:eastAsiaTheme="minorEastAsia" w:hAnsiTheme="minorHAnsi" w:cstheme="minorBidi"/>
          <w:noProof/>
          <w:sz w:val="22"/>
          <w:szCs w:val="22"/>
        </w:rPr>
      </w:pPr>
      <w:hyperlink w:anchor="_Toc358021733" w:history="1">
        <w:r w:rsidR="00E543EF" w:rsidRPr="00AB3196">
          <w:rPr>
            <w:rStyle w:val="Hyperlink"/>
            <w:noProof/>
          </w:rPr>
          <w:t>VII.</w:t>
        </w:r>
        <w:r w:rsidR="00DB20EC">
          <w:rPr>
            <w:rStyle w:val="Hyperlink"/>
            <w:noProof/>
          </w:rPr>
          <w:t>BOARD OF DIRECTORS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_Toc358021733 \h </w:instrText>
        </w:r>
        <w:r w:rsidR="00E543EF" w:rsidRPr="00AB3196">
          <w:rPr>
            <w:noProof/>
            <w:webHidden/>
          </w:rPr>
        </w:r>
        <w:r w:rsidR="00E543EF" w:rsidRPr="00AB3196">
          <w:rPr>
            <w:noProof/>
            <w:webHidden/>
          </w:rPr>
          <w:fldChar w:fldCharType="separate"/>
        </w:r>
        <w:r w:rsidR="00EE557E">
          <w:rPr>
            <w:noProof/>
            <w:webHidden/>
          </w:rPr>
          <w:t>30</w:t>
        </w:r>
        <w:r w:rsidR="00E543EF" w:rsidRPr="00AB3196">
          <w:rPr>
            <w:noProof/>
            <w:webHidden/>
          </w:rPr>
          <w:fldChar w:fldCharType="end"/>
        </w:r>
      </w:hyperlink>
    </w:p>
    <w:p w14:paraId="3D1BCFF2"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34" w:history="1">
        <w:r w:rsidR="00E543EF" w:rsidRPr="00AB3196">
          <w:rPr>
            <w:rStyle w:val="Hyperlink"/>
            <w:noProof/>
            <w:lang w:val="en-GB"/>
          </w:rPr>
          <w:t>Article 19.</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Composition and Term</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_Toc358021734 \h </w:instrText>
        </w:r>
        <w:r w:rsidR="00E543EF" w:rsidRPr="00AB3196">
          <w:rPr>
            <w:noProof/>
            <w:webHidden/>
          </w:rPr>
        </w:r>
        <w:r w:rsidR="00E543EF" w:rsidRPr="00AB3196">
          <w:rPr>
            <w:noProof/>
            <w:webHidden/>
          </w:rPr>
          <w:fldChar w:fldCharType="separate"/>
        </w:r>
        <w:r w:rsidR="00EE557E">
          <w:rPr>
            <w:noProof/>
            <w:webHidden/>
          </w:rPr>
          <w:t>30</w:t>
        </w:r>
        <w:r w:rsidR="00E543EF" w:rsidRPr="00AB3196">
          <w:rPr>
            <w:noProof/>
            <w:webHidden/>
          </w:rPr>
          <w:fldChar w:fldCharType="end"/>
        </w:r>
      </w:hyperlink>
    </w:p>
    <w:p w14:paraId="3D1BCFF3" w14:textId="2E6FBAF1"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35" w:history="1">
        <w:r w:rsidR="00E543EF" w:rsidRPr="00AB3196">
          <w:rPr>
            <w:rStyle w:val="Hyperlink"/>
            <w:noProof/>
            <w:lang w:val="en-GB"/>
          </w:rPr>
          <w:t>Article 20.</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 xml:space="preserve">Powers and Duties of the </w:t>
        </w:r>
        <w:r w:rsidR="00DB20EC">
          <w:rPr>
            <w:rStyle w:val="Hyperlink"/>
            <w:noProof/>
            <w:lang w:val="en-GB"/>
          </w:rPr>
          <w:t>Board of Directors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_Toc358021735 \h </w:instrText>
        </w:r>
        <w:r w:rsidR="00E543EF" w:rsidRPr="00AB3196">
          <w:rPr>
            <w:noProof/>
            <w:webHidden/>
          </w:rPr>
        </w:r>
        <w:r w:rsidR="00E543EF" w:rsidRPr="00AB3196">
          <w:rPr>
            <w:noProof/>
            <w:webHidden/>
          </w:rPr>
          <w:fldChar w:fldCharType="separate"/>
        </w:r>
        <w:r w:rsidR="00EE557E">
          <w:rPr>
            <w:noProof/>
            <w:webHidden/>
          </w:rPr>
          <w:t>32</w:t>
        </w:r>
        <w:r w:rsidR="00E543EF" w:rsidRPr="00AB3196">
          <w:rPr>
            <w:noProof/>
            <w:webHidden/>
          </w:rPr>
          <w:fldChar w:fldCharType="end"/>
        </w:r>
      </w:hyperlink>
    </w:p>
    <w:p w14:paraId="3D1BCFF4" w14:textId="0F63892B"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36" w:history="1">
        <w:r w:rsidR="00E543EF" w:rsidRPr="00AB3196">
          <w:rPr>
            <w:rStyle w:val="Hyperlink"/>
            <w:noProof/>
            <w:lang w:val="en-GB"/>
          </w:rPr>
          <w:t>Article 21.</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 xml:space="preserve">Chairman of the </w:t>
        </w:r>
        <w:r w:rsidR="00DB20EC">
          <w:rPr>
            <w:rStyle w:val="Hyperlink"/>
            <w:noProof/>
            <w:lang w:val="en-GB"/>
          </w:rPr>
          <w:t>Board of Directors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_Toc358021736 \h </w:instrText>
        </w:r>
        <w:r w:rsidR="00E543EF" w:rsidRPr="00AB3196">
          <w:rPr>
            <w:noProof/>
            <w:webHidden/>
          </w:rPr>
        </w:r>
        <w:r w:rsidR="00E543EF" w:rsidRPr="00AB3196">
          <w:rPr>
            <w:noProof/>
            <w:webHidden/>
          </w:rPr>
          <w:fldChar w:fldCharType="separate"/>
        </w:r>
        <w:r w:rsidR="00EE557E">
          <w:rPr>
            <w:noProof/>
            <w:webHidden/>
          </w:rPr>
          <w:t>35</w:t>
        </w:r>
        <w:r w:rsidR="00E543EF" w:rsidRPr="00AB3196">
          <w:rPr>
            <w:noProof/>
            <w:webHidden/>
          </w:rPr>
          <w:fldChar w:fldCharType="end"/>
        </w:r>
      </w:hyperlink>
    </w:p>
    <w:p w14:paraId="3D1BCFF5" w14:textId="7891F363"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37" w:history="1">
        <w:r w:rsidR="00E543EF" w:rsidRPr="00AB3196">
          <w:rPr>
            <w:rStyle w:val="Hyperlink"/>
            <w:noProof/>
            <w:lang w:val="en-GB"/>
          </w:rPr>
          <w:t>Article 22.</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 xml:space="preserve">Alternate members of the </w:t>
        </w:r>
        <w:r w:rsidR="00DB20EC">
          <w:rPr>
            <w:rStyle w:val="Hyperlink"/>
            <w:noProof/>
            <w:lang w:val="en-GB"/>
          </w:rPr>
          <w:t>Board of Directors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_Toc358021737 \h </w:instrText>
        </w:r>
        <w:r w:rsidR="00E543EF" w:rsidRPr="00AB3196">
          <w:rPr>
            <w:noProof/>
            <w:webHidden/>
          </w:rPr>
        </w:r>
        <w:r w:rsidR="00E543EF" w:rsidRPr="00AB3196">
          <w:rPr>
            <w:noProof/>
            <w:webHidden/>
          </w:rPr>
          <w:fldChar w:fldCharType="separate"/>
        </w:r>
        <w:r w:rsidR="00EE557E">
          <w:rPr>
            <w:noProof/>
            <w:webHidden/>
          </w:rPr>
          <w:t>36</w:t>
        </w:r>
        <w:r w:rsidR="00E543EF" w:rsidRPr="00AB3196">
          <w:rPr>
            <w:noProof/>
            <w:webHidden/>
          </w:rPr>
          <w:fldChar w:fldCharType="end"/>
        </w:r>
      </w:hyperlink>
    </w:p>
    <w:p w14:paraId="3D1BCFF6" w14:textId="123302B8"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38" w:history="1">
        <w:r w:rsidR="00E543EF" w:rsidRPr="00AB3196">
          <w:rPr>
            <w:rStyle w:val="Hyperlink"/>
            <w:noProof/>
            <w:lang w:val="en-GB"/>
          </w:rPr>
          <w:t>Article 23.</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 xml:space="preserve">Meetings of the </w:t>
        </w:r>
        <w:r w:rsidR="00DB20EC">
          <w:rPr>
            <w:rStyle w:val="Hyperlink"/>
            <w:noProof/>
            <w:lang w:val="en-GB"/>
          </w:rPr>
          <w:t>Board of Directors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_Toc358021738 \h </w:instrText>
        </w:r>
        <w:r w:rsidR="00E543EF" w:rsidRPr="00AB3196">
          <w:rPr>
            <w:noProof/>
            <w:webHidden/>
          </w:rPr>
        </w:r>
        <w:r w:rsidR="00E543EF" w:rsidRPr="00AB3196">
          <w:rPr>
            <w:noProof/>
            <w:webHidden/>
          </w:rPr>
          <w:fldChar w:fldCharType="separate"/>
        </w:r>
        <w:r w:rsidR="00EE557E">
          <w:rPr>
            <w:noProof/>
            <w:webHidden/>
          </w:rPr>
          <w:t>36</w:t>
        </w:r>
        <w:r w:rsidR="00E543EF" w:rsidRPr="00AB3196">
          <w:rPr>
            <w:noProof/>
            <w:webHidden/>
          </w:rPr>
          <w:fldChar w:fldCharType="end"/>
        </w:r>
      </w:hyperlink>
    </w:p>
    <w:p w14:paraId="3D1BCFF7" w14:textId="49FC1A18"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39" w:history="1">
        <w:r w:rsidR="00E543EF" w:rsidRPr="00AB3196">
          <w:rPr>
            <w:rStyle w:val="Hyperlink"/>
            <w:noProof/>
            <w:lang w:val="en-GB"/>
          </w:rPr>
          <w:t>Article 23B.</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 xml:space="preserve"> Sub- committees of the </w:t>
        </w:r>
        <w:r w:rsidR="00DB20EC">
          <w:rPr>
            <w:rStyle w:val="Hyperlink"/>
            <w:noProof/>
            <w:lang w:val="en-GB"/>
          </w:rPr>
          <w:t>Board of Directors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_Toc358021739 \h </w:instrText>
        </w:r>
        <w:r w:rsidR="00E543EF" w:rsidRPr="00AB3196">
          <w:rPr>
            <w:noProof/>
            <w:webHidden/>
          </w:rPr>
        </w:r>
        <w:r w:rsidR="00E543EF" w:rsidRPr="00AB3196">
          <w:rPr>
            <w:noProof/>
            <w:webHidden/>
          </w:rPr>
          <w:fldChar w:fldCharType="separate"/>
        </w:r>
        <w:r w:rsidR="00EE557E">
          <w:rPr>
            <w:noProof/>
            <w:webHidden/>
          </w:rPr>
          <w:t>39</w:t>
        </w:r>
        <w:r w:rsidR="00E543EF" w:rsidRPr="00AB3196">
          <w:rPr>
            <w:noProof/>
            <w:webHidden/>
          </w:rPr>
          <w:fldChar w:fldCharType="end"/>
        </w:r>
      </w:hyperlink>
    </w:p>
    <w:p w14:paraId="3D1BCFF8"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40" w:history="1">
        <w:r w:rsidR="00E543EF" w:rsidRPr="00AB3196">
          <w:rPr>
            <w:rStyle w:val="Hyperlink"/>
            <w:noProof/>
          </w:rPr>
          <w:t>VIII.GENERAL DIRECTOR, OTHER SENIOR MANAGERS AND SECRETARY OF THE COMPANY</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_Toc358021740 \h </w:instrText>
        </w:r>
        <w:r w:rsidR="00E543EF" w:rsidRPr="00AB3196">
          <w:rPr>
            <w:noProof/>
            <w:webHidden/>
          </w:rPr>
        </w:r>
        <w:r w:rsidR="00E543EF" w:rsidRPr="00AB3196">
          <w:rPr>
            <w:noProof/>
            <w:webHidden/>
          </w:rPr>
          <w:fldChar w:fldCharType="separate"/>
        </w:r>
        <w:r w:rsidR="00EE557E">
          <w:rPr>
            <w:noProof/>
            <w:webHidden/>
          </w:rPr>
          <w:t>40</w:t>
        </w:r>
        <w:r w:rsidR="00E543EF" w:rsidRPr="00AB3196">
          <w:rPr>
            <w:noProof/>
            <w:webHidden/>
          </w:rPr>
          <w:fldChar w:fldCharType="end"/>
        </w:r>
      </w:hyperlink>
    </w:p>
    <w:p w14:paraId="3D1BCFF9"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41" w:history="1">
        <w:r w:rsidR="00E543EF" w:rsidRPr="00AB3196">
          <w:rPr>
            <w:rStyle w:val="Hyperlink"/>
            <w:noProof/>
            <w:lang w:val="en-GB"/>
          </w:rPr>
          <w:t>Article 24.</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Organization of the management apparatus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_Toc358021741 \h </w:instrText>
        </w:r>
        <w:r w:rsidR="00E543EF" w:rsidRPr="00AB3196">
          <w:rPr>
            <w:noProof/>
            <w:webHidden/>
          </w:rPr>
        </w:r>
        <w:r w:rsidR="00E543EF" w:rsidRPr="00AB3196">
          <w:rPr>
            <w:noProof/>
            <w:webHidden/>
          </w:rPr>
          <w:fldChar w:fldCharType="separate"/>
        </w:r>
        <w:r w:rsidR="00EE557E">
          <w:rPr>
            <w:noProof/>
            <w:webHidden/>
          </w:rPr>
          <w:t>40</w:t>
        </w:r>
        <w:r w:rsidR="00E543EF" w:rsidRPr="00AB3196">
          <w:rPr>
            <w:noProof/>
            <w:webHidden/>
          </w:rPr>
          <w:fldChar w:fldCharType="end"/>
        </w:r>
      </w:hyperlink>
    </w:p>
    <w:p w14:paraId="3D1BCFFA"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42" w:history="1">
        <w:r w:rsidR="00E543EF" w:rsidRPr="00AB3196">
          <w:rPr>
            <w:rStyle w:val="Hyperlink"/>
            <w:noProof/>
            <w:lang w:val="en-GB"/>
          </w:rPr>
          <w:t>Article 25.</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Senior Managers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_Toc358021742 \h </w:instrText>
        </w:r>
        <w:r w:rsidR="00E543EF" w:rsidRPr="00AB3196">
          <w:rPr>
            <w:noProof/>
            <w:webHidden/>
          </w:rPr>
        </w:r>
        <w:r w:rsidR="00E543EF" w:rsidRPr="00AB3196">
          <w:rPr>
            <w:noProof/>
            <w:webHidden/>
          </w:rPr>
          <w:fldChar w:fldCharType="separate"/>
        </w:r>
        <w:r w:rsidR="00EE557E">
          <w:rPr>
            <w:noProof/>
            <w:webHidden/>
          </w:rPr>
          <w:t>41</w:t>
        </w:r>
        <w:r w:rsidR="00E543EF" w:rsidRPr="00AB3196">
          <w:rPr>
            <w:noProof/>
            <w:webHidden/>
          </w:rPr>
          <w:fldChar w:fldCharType="end"/>
        </w:r>
      </w:hyperlink>
    </w:p>
    <w:p w14:paraId="3D1BCFFB"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43" w:history="1">
        <w:r w:rsidR="00E543EF" w:rsidRPr="00AB3196">
          <w:rPr>
            <w:rStyle w:val="Hyperlink"/>
            <w:noProof/>
            <w:lang w:val="en-GB"/>
          </w:rPr>
          <w:t>Article 26.</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Appointment, dismissal, removal, Duties and Powers of the General Director</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_Toc358021743 \h </w:instrText>
        </w:r>
        <w:r w:rsidR="00E543EF" w:rsidRPr="00AB3196">
          <w:rPr>
            <w:noProof/>
            <w:webHidden/>
          </w:rPr>
        </w:r>
        <w:r w:rsidR="00E543EF" w:rsidRPr="00AB3196">
          <w:rPr>
            <w:noProof/>
            <w:webHidden/>
          </w:rPr>
          <w:fldChar w:fldCharType="separate"/>
        </w:r>
        <w:r w:rsidR="00EE557E">
          <w:rPr>
            <w:noProof/>
            <w:webHidden/>
          </w:rPr>
          <w:t>41</w:t>
        </w:r>
        <w:r w:rsidR="00E543EF" w:rsidRPr="00AB3196">
          <w:rPr>
            <w:noProof/>
            <w:webHidden/>
          </w:rPr>
          <w:fldChar w:fldCharType="end"/>
        </w:r>
      </w:hyperlink>
    </w:p>
    <w:p w14:paraId="3D1BCFFC"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44" w:history="1">
        <w:r w:rsidR="00E543EF" w:rsidRPr="00AB3196">
          <w:rPr>
            <w:rStyle w:val="Hyperlink"/>
            <w:noProof/>
            <w:lang w:val="en-GB"/>
          </w:rPr>
          <w:t>Article 27.</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Secretary of the Company</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_Toc358021744 \h </w:instrText>
        </w:r>
        <w:r w:rsidR="00E543EF" w:rsidRPr="00AB3196">
          <w:rPr>
            <w:noProof/>
            <w:webHidden/>
          </w:rPr>
        </w:r>
        <w:r w:rsidR="00E543EF" w:rsidRPr="00AB3196">
          <w:rPr>
            <w:noProof/>
            <w:webHidden/>
          </w:rPr>
          <w:fldChar w:fldCharType="separate"/>
        </w:r>
        <w:r w:rsidR="00EE557E">
          <w:rPr>
            <w:noProof/>
            <w:webHidden/>
          </w:rPr>
          <w:t>43</w:t>
        </w:r>
        <w:r w:rsidR="00E543EF" w:rsidRPr="00AB3196">
          <w:rPr>
            <w:noProof/>
            <w:webHidden/>
          </w:rPr>
          <w:fldChar w:fldCharType="end"/>
        </w:r>
      </w:hyperlink>
    </w:p>
    <w:p w14:paraId="3D1BCFFD" w14:textId="6781EEF9" w:rsidR="00E543EF" w:rsidRPr="00AB3196" w:rsidRDefault="008A19FC" w:rsidP="002C0551">
      <w:pPr>
        <w:pStyle w:val="TOC1"/>
        <w:rPr>
          <w:rFonts w:asciiTheme="minorHAnsi" w:eastAsiaTheme="minorEastAsia" w:hAnsiTheme="minorHAnsi" w:cstheme="minorBidi"/>
          <w:noProof/>
          <w:sz w:val="22"/>
          <w:szCs w:val="22"/>
        </w:rPr>
      </w:pPr>
      <w:hyperlink w:anchor="_Toc358021745" w:history="1">
        <w:r w:rsidR="00E543EF" w:rsidRPr="00AB3196">
          <w:rPr>
            <w:rStyle w:val="Hyperlink"/>
            <w:noProof/>
          </w:rPr>
          <w:t xml:space="preserve">IX. DUTIES OF MEMBERS OF THE </w:t>
        </w:r>
        <w:r w:rsidR="00DB20EC">
          <w:rPr>
            <w:rStyle w:val="Hyperlink"/>
            <w:noProof/>
          </w:rPr>
          <w:t>BOARD OF DIRECTORS</w:t>
        </w:r>
        <w:r w:rsidR="00E543EF" w:rsidRPr="00AB3196">
          <w:rPr>
            <w:rStyle w:val="Hyperlink"/>
            <w:noProof/>
          </w:rPr>
          <w:t>, MEMBER OF INSPECTION COMMITTEE, THE GENERAL DIRECTOR AND OTHER SENIOR MANAGERS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_Toc358021745 \h </w:instrText>
        </w:r>
        <w:r w:rsidR="00E543EF" w:rsidRPr="00AB3196">
          <w:rPr>
            <w:noProof/>
            <w:webHidden/>
          </w:rPr>
        </w:r>
        <w:r w:rsidR="00E543EF" w:rsidRPr="00AB3196">
          <w:rPr>
            <w:noProof/>
            <w:webHidden/>
          </w:rPr>
          <w:fldChar w:fldCharType="separate"/>
        </w:r>
        <w:r w:rsidR="00EE557E">
          <w:rPr>
            <w:noProof/>
            <w:webHidden/>
          </w:rPr>
          <w:t>43</w:t>
        </w:r>
        <w:r w:rsidR="00E543EF" w:rsidRPr="00AB3196">
          <w:rPr>
            <w:noProof/>
            <w:webHidden/>
          </w:rPr>
          <w:fldChar w:fldCharType="end"/>
        </w:r>
      </w:hyperlink>
    </w:p>
    <w:p w14:paraId="3D1BCFFE"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46" w:history="1">
        <w:r w:rsidR="00E543EF" w:rsidRPr="00AB3196">
          <w:rPr>
            <w:rStyle w:val="Hyperlink"/>
            <w:noProof/>
            <w:lang w:val="en-GB"/>
          </w:rPr>
          <w:t>Article 28.</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Responsibility to be prudent</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_Toc358021746 \h </w:instrText>
        </w:r>
        <w:r w:rsidR="00E543EF" w:rsidRPr="00AB3196">
          <w:rPr>
            <w:noProof/>
            <w:webHidden/>
          </w:rPr>
        </w:r>
        <w:r w:rsidR="00E543EF" w:rsidRPr="00AB3196">
          <w:rPr>
            <w:noProof/>
            <w:webHidden/>
          </w:rPr>
          <w:fldChar w:fldCharType="separate"/>
        </w:r>
        <w:r w:rsidR="00EE557E">
          <w:rPr>
            <w:noProof/>
            <w:webHidden/>
          </w:rPr>
          <w:t>43</w:t>
        </w:r>
        <w:r w:rsidR="00E543EF" w:rsidRPr="00AB3196">
          <w:rPr>
            <w:noProof/>
            <w:webHidden/>
          </w:rPr>
          <w:fldChar w:fldCharType="end"/>
        </w:r>
      </w:hyperlink>
    </w:p>
    <w:p w14:paraId="3D1BCFFF"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47" w:history="1">
        <w:r w:rsidR="00E543EF" w:rsidRPr="00AB3196">
          <w:rPr>
            <w:rStyle w:val="Hyperlink"/>
            <w:noProof/>
            <w:lang w:val="en-GB"/>
          </w:rPr>
          <w:t>Article 29.</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Responsibility to be honest and avoid f conflicts of interest</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_Toc358021747 \h </w:instrText>
        </w:r>
        <w:r w:rsidR="00E543EF" w:rsidRPr="00AB3196">
          <w:rPr>
            <w:noProof/>
            <w:webHidden/>
          </w:rPr>
        </w:r>
        <w:r w:rsidR="00E543EF" w:rsidRPr="00AB3196">
          <w:rPr>
            <w:noProof/>
            <w:webHidden/>
          </w:rPr>
          <w:fldChar w:fldCharType="separate"/>
        </w:r>
        <w:r w:rsidR="00EE557E">
          <w:rPr>
            <w:noProof/>
            <w:webHidden/>
          </w:rPr>
          <w:t>44</w:t>
        </w:r>
        <w:r w:rsidR="00E543EF" w:rsidRPr="00AB3196">
          <w:rPr>
            <w:noProof/>
            <w:webHidden/>
          </w:rPr>
          <w:fldChar w:fldCharType="end"/>
        </w:r>
      </w:hyperlink>
    </w:p>
    <w:p w14:paraId="3D1BD000"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48" w:history="1">
        <w:r w:rsidR="00E543EF" w:rsidRPr="00AB3196">
          <w:rPr>
            <w:rStyle w:val="Hyperlink"/>
            <w:noProof/>
            <w:lang w:val="en-GB"/>
          </w:rPr>
          <w:t>Article 30.</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Responsibility for loss and compensation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_Toc358021748 \h </w:instrText>
        </w:r>
        <w:r w:rsidR="00E543EF" w:rsidRPr="00AB3196">
          <w:rPr>
            <w:noProof/>
            <w:webHidden/>
          </w:rPr>
        </w:r>
        <w:r w:rsidR="00E543EF" w:rsidRPr="00AB3196">
          <w:rPr>
            <w:noProof/>
            <w:webHidden/>
          </w:rPr>
          <w:fldChar w:fldCharType="separate"/>
        </w:r>
        <w:r w:rsidR="00EE557E">
          <w:rPr>
            <w:noProof/>
            <w:webHidden/>
          </w:rPr>
          <w:t>45</w:t>
        </w:r>
        <w:r w:rsidR="00E543EF" w:rsidRPr="00AB3196">
          <w:rPr>
            <w:noProof/>
            <w:webHidden/>
          </w:rPr>
          <w:fldChar w:fldCharType="end"/>
        </w:r>
      </w:hyperlink>
    </w:p>
    <w:p w14:paraId="3D1BD001"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49" w:history="1">
        <w:r w:rsidR="00E543EF" w:rsidRPr="00AB3196">
          <w:rPr>
            <w:rStyle w:val="Hyperlink"/>
            <w:noProof/>
            <w:lang w:val="en-GB"/>
          </w:rPr>
          <w:t>X.</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INSPECTION COMMITTEE</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_Toc358021749 \h </w:instrText>
        </w:r>
        <w:r w:rsidR="00E543EF" w:rsidRPr="00AB3196">
          <w:rPr>
            <w:noProof/>
            <w:webHidden/>
          </w:rPr>
        </w:r>
        <w:r w:rsidR="00E543EF" w:rsidRPr="00AB3196">
          <w:rPr>
            <w:noProof/>
            <w:webHidden/>
          </w:rPr>
          <w:fldChar w:fldCharType="separate"/>
        </w:r>
        <w:r w:rsidR="00EE557E">
          <w:rPr>
            <w:noProof/>
            <w:webHidden/>
          </w:rPr>
          <w:t>47</w:t>
        </w:r>
        <w:r w:rsidR="00E543EF" w:rsidRPr="00AB3196">
          <w:rPr>
            <w:noProof/>
            <w:webHidden/>
          </w:rPr>
          <w:fldChar w:fldCharType="end"/>
        </w:r>
      </w:hyperlink>
    </w:p>
    <w:p w14:paraId="3D1BD002"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50" w:history="1">
        <w:r w:rsidR="00E543EF" w:rsidRPr="00AB3196">
          <w:rPr>
            <w:rStyle w:val="Hyperlink"/>
            <w:noProof/>
            <w:lang w:val="en-GB"/>
          </w:rPr>
          <w:t>Article 31.</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Inspection Committee</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_Toc358021750 \h </w:instrText>
        </w:r>
        <w:r w:rsidR="00E543EF" w:rsidRPr="00AB3196">
          <w:rPr>
            <w:noProof/>
            <w:webHidden/>
          </w:rPr>
        </w:r>
        <w:r w:rsidR="00E543EF" w:rsidRPr="00AB3196">
          <w:rPr>
            <w:noProof/>
            <w:webHidden/>
          </w:rPr>
          <w:fldChar w:fldCharType="separate"/>
        </w:r>
        <w:r w:rsidR="00EE557E">
          <w:rPr>
            <w:noProof/>
            <w:webHidden/>
          </w:rPr>
          <w:t>47</w:t>
        </w:r>
        <w:r w:rsidR="00E543EF" w:rsidRPr="00AB3196">
          <w:rPr>
            <w:noProof/>
            <w:webHidden/>
          </w:rPr>
          <w:fldChar w:fldCharType="end"/>
        </w:r>
      </w:hyperlink>
    </w:p>
    <w:p w14:paraId="3D1BD003"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51" w:history="1">
        <w:r w:rsidR="00E543EF" w:rsidRPr="00AB3196">
          <w:rPr>
            <w:rStyle w:val="Hyperlink"/>
            <w:noProof/>
            <w:lang w:val="en-GB"/>
          </w:rPr>
          <w:t>XI.</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RIGHT TO INVESTIGATE BOOKS AND RECORDS OF THE COMPANY</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_Toc358021751 \h </w:instrText>
        </w:r>
        <w:r w:rsidR="00E543EF" w:rsidRPr="00AB3196">
          <w:rPr>
            <w:noProof/>
            <w:webHidden/>
          </w:rPr>
        </w:r>
        <w:r w:rsidR="00E543EF" w:rsidRPr="00AB3196">
          <w:rPr>
            <w:noProof/>
            <w:webHidden/>
          </w:rPr>
          <w:fldChar w:fldCharType="separate"/>
        </w:r>
        <w:r w:rsidR="00EE557E">
          <w:rPr>
            <w:noProof/>
            <w:webHidden/>
          </w:rPr>
          <w:t>50</w:t>
        </w:r>
        <w:r w:rsidR="00E543EF" w:rsidRPr="00AB3196">
          <w:rPr>
            <w:noProof/>
            <w:webHidden/>
          </w:rPr>
          <w:fldChar w:fldCharType="end"/>
        </w:r>
      </w:hyperlink>
    </w:p>
    <w:p w14:paraId="3D1BD004"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52" w:history="1">
        <w:r w:rsidR="00E543EF" w:rsidRPr="00AB3196">
          <w:rPr>
            <w:rStyle w:val="Hyperlink"/>
            <w:noProof/>
            <w:lang w:val="en-GB"/>
          </w:rPr>
          <w:t>Article 32.</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Right to investigate books and records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_Toc358021752 \h </w:instrText>
        </w:r>
        <w:r w:rsidR="00E543EF" w:rsidRPr="00AB3196">
          <w:rPr>
            <w:noProof/>
            <w:webHidden/>
          </w:rPr>
        </w:r>
        <w:r w:rsidR="00E543EF" w:rsidRPr="00AB3196">
          <w:rPr>
            <w:noProof/>
            <w:webHidden/>
          </w:rPr>
          <w:fldChar w:fldCharType="separate"/>
        </w:r>
        <w:r w:rsidR="00EE557E">
          <w:rPr>
            <w:noProof/>
            <w:webHidden/>
          </w:rPr>
          <w:t>50</w:t>
        </w:r>
        <w:r w:rsidR="00E543EF" w:rsidRPr="00AB3196">
          <w:rPr>
            <w:noProof/>
            <w:webHidden/>
          </w:rPr>
          <w:fldChar w:fldCharType="end"/>
        </w:r>
      </w:hyperlink>
    </w:p>
    <w:p w14:paraId="3D1BD005"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53" w:history="1">
        <w:r w:rsidR="00E543EF" w:rsidRPr="00AB3196">
          <w:rPr>
            <w:rStyle w:val="Hyperlink"/>
            <w:noProof/>
            <w:lang w:val="en-GB"/>
          </w:rPr>
          <w:t>XII. EMPLOYEES AND THE TRADE UNION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_Toc358021753 \h </w:instrText>
        </w:r>
        <w:r w:rsidR="00E543EF" w:rsidRPr="00AB3196">
          <w:rPr>
            <w:noProof/>
            <w:webHidden/>
          </w:rPr>
        </w:r>
        <w:r w:rsidR="00E543EF" w:rsidRPr="00AB3196">
          <w:rPr>
            <w:noProof/>
            <w:webHidden/>
          </w:rPr>
          <w:fldChar w:fldCharType="separate"/>
        </w:r>
        <w:r w:rsidR="00EE557E">
          <w:rPr>
            <w:noProof/>
            <w:webHidden/>
          </w:rPr>
          <w:t>51</w:t>
        </w:r>
        <w:r w:rsidR="00E543EF" w:rsidRPr="00AB3196">
          <w:rPr>
            <w:noProof/>
            <w:webHidden/>
          </w:rPr>
          <w:fldChar w:fldCharType="end"/>
        </w:r>
      </w:hyperlink>
    </w:p>
    <w:p w14:paraId="3D1BD006"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54" w:history="1">
        <w:r w:rsidR="00E543EF" w:rsidRPr="00AB3196">
          <w:rPr>
            <w:rStyle w:val="Hyperlink"/>
            <w:noProof/>
            <w:lang w:val="en-GB"/>
          </w:rPr>
          <w:t>Article 33.</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Employees and the Trade Union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_Toc358021754 \h </w:instrText>
        </w:r>
        <w:r w:rsidR="00E543EF" w:rsidRPr="00AB3196">
          <w:rPr>
            <w:noProof/>
            <w:webHidden/>
          </w:rPr>
        </w:r>
        <w:r w:rsidR="00E543EF" w:rsidRPr="00AB3196">
          <w:rPr>
            <w:noProof/>
            <w:webHidden/>
          </w:rPr>
          <w:fldChar w:fldCharType="separate"/>
        </w:r>
        <w:r w:rsidR="00EE557E">
          <w:rPr>
            <w:noProof/>
            <w:webHidden/>
          </w:rPr>
          <w:t>51</w:t>
        </w:r>
        <w:r w:rsidR="00E543EF" w:rsidRPr="00AB3196">
          <w:rPr>
            <w:noProof/>
            <w:webHidden/>
          </w:rPr>
          <w:fldChar w:fldCharType="end"/>
        </w:r>
      </w:hyperlink>
    </w:p>
    <w:p w14:paraId="3D1BD007"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55" w:history="1">
        <w:r w:rsidR="00E543EF" w:rsidRPr="00AB3196">
          <w:rPr>
            <w:rStyle w:val="Hyperlink"/>
            <w:noProof/>
            <w:lang w:val="en-GB"/>
          </w:rPr>
          <w:t>XIII. PROFIT DISTRIBUTION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_Toc358021755 \h </w:instrText>
        </w:r>
        <w:r w:rsidR="00E543EF" w:rsidRPr="00AB3196">
          <w:rPr>
            <w:noProof/>
            <w:webHidden/>
          </w:rPr>
        </w:r>
        <w:r w:rsidR="00E543EF" w:rsidRPr="00AB3196">
          <w:rPr>
            <w:noProof/>
            <w:webHidden/>
          </w:rPr>
          <w:fldChar w:fldCharType="separate"/>
        </w:r>
        <w:r w:rsidR="00EE557E">
          <w:rPr>
            <w:noProof/>
            <w:webHidden/>
          </w:rPr>
          <w:t>51</w:t>
        </w:r>
        <w:r w:rsidR="00E543EF" w:rsidRPr="00AB3196">
          <w:rPr>
            <w:noProof/>
            <w:webHidden/>
          </w:rPr>
          <w:fldChar w:fldCharType="end"/>
        </w:r>
      </w:hyperlink>
    </w:p>
    <w:p w14:paraId="3D1BD008"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56" w:history="1">
        <w:r w:rsidR="00E543EF" w:rsidRPr="00AB3196">
          <w:rPr>
            <w:rStyle w:val="Hyperlink"/>
            <w:noProof/>
            <w:lang w:val="en-GB"/>
          </w:rPr>
          <w:t>Article 34.</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Profit distribution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_Toc358021756 \h </w:instrText>
        </w:r>
        <w:r w:rsidR="00E543EF" w:rsidRPr="00AB3196">
          <w:rPr>
            <w:noProof/>
            <w:webHidden/>
          </w:rPr>
        </w:r>
        <w:r w:rsidR="00E543EF" w:rsidRPr="00AB3196">
          <w:rPr>
            <w:noProof/>
            <w:webHidden/>
          </w:rPr>
          <w:fldChar w:fldCharType="separate"/>
        </w:r>
        <w:r w:rsidR="00EE557E">
          <w:rPr>
            <w:noProof/>
            <w:webHidden/>
          </w:rPr>
          <w:t>51</w:t>
        </w:r>
        <w:r w:rsidR="00E543EF" w:rsidRPr="00AB3196">
          <w:rPr>
            <w:noProof/>
            <w:webHidden/>
          </w:rPr>
          <w:fldChar w:fldCharType="end"/>
        </w:r>
      </w:hyperlink>
    </w:p>
    <w:p w14:paraId="3D1BD009"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57" w:history="1">
        <w:r w:rsidR="00E543EF" w:rsidRPr="00AB3196">
          <w:rPr>
            <w:rStyle w:val="Hyperlink"/>
            <w:noProof/>
            <w:lang w:val="en-GB"/>
          </w:rPr>
          <w:t>XIV. BANK ACCOUNTS, RESERVE FUND, FISCAL YEAR AND ACCOUNTING SYSTEM</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_Toc358021757 \h </w:instrText>
        </w:r>
        <w:r w:rsidR="00E543EF" w:rsidRPr="00AB3196">
          <w:rPr>
            <w:noProof/>
            <w:webHidden/>
          </w:rPr>
        </w:r>
        <w:r w:rsidR="00E543EF" w:rsidRPr="00AB3196">
          <w:rPr>
            <w:noProof/>
            <w:webHidden/>
          </w:rPr>
          <w:fldChar w:fldCharType="separate"/>
        </w:r>
        <w:r w:rsidR="00EE557E">
          <w:rPr>
            <w:noProof/>
            <w:webHidden/>
          </w:rPr>
          <w:t>52</w:t>
        </w:r>
        <w:r w:rsidR="00E543EF" w:rsidRPr="00AB3196">
          <w:rPr>
            <w:noProof/>
            <w:webHidden/>
          </w:rPr>
          <w:fldChar w:fldCharType="end"/>
        </w:r>
      </w:hyperlink>
    </w:p>
    <w:p w14:paraId="3D1BD00A"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58" w:history="1">
        <w:r w:rsidR="00E543EF" w:rsidRPr="00AB3196">
          <w:rPr>
            <w:rStyle w:val="Hyperlink"/>
            <w:noProof/>
            <w:lang w:val="en-GB"/>
          </w:rPr>
          <w:t>Article 35.</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Bank accounts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_Toc358021758 \h </w:instrText>
        </w:r>
        <w:r w:rsidR="00E543EF" w:rsidRPr="00AB3196">
          <w:rPr>
            <w:noProof/>
            <w:webHidden/>
          </w:rPr>
        </w:r>
        <w:r w:rsidR="00E543EF" w:rsidRPr="00AB3196">
          <w:rPr>
            <w:noProof/>
            <w:webHidden/>
          </w:rPr>
          <w:fldChar w:fldCharType="separate"/>
        </w:r>
        <w:r w:rsidR="00EE557E">
          <w:rPr>
            <w:noProof/>
            <w:webHidden/>
          </w:rPr>
          <w:t>52</w:t>
        </w:r>
        <w:r w:rsidR="00E543EF" w:rsidRPr="00AB3196">
          <w:rPr>
            <w:noProof/>
            <w:webHidden/>
          </w:rPr>
          <w:fldChar w:fldCharType="end"/>
        </w:r>
      </w:hyperlink>
    </w:p>
    <w:p w14:paraId="3D1BD00B"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59" w:history="1">
        <w:r w:rsidR="00E543EF" w:rsidRPr="00AB3196">
          <w:rPr>
            <w:rStyle w:val="Hyperlink"/>
            <w:noProof/>
            <w:lang w:val="en-GB"/>
          </w:rPr>
          <w:t>Article 36.</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Reserve fund</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_Toc358021759 \h </w:instrText>
        </w:r>
        <w:r w:rsidR="00E543EF" w:rsidRPr="00AB3196">
          <w:rPr>
            <w:noProof/>
            <w:webHidden/>
          </w:rPr>
        </w:r>
        <w:r w:rsidR="00E543EF" w:rsidRPr="00AB3196">
          <w:rPr>
            <w:noProof/>
            <w:webHidden/>
          </w:rPr>
          <w:fldChar w:fldCharType="separate"/>
        </w:r>
        <w:r w:rsidR="00EE557E">
          <w:rPr>
            <w:noProof/>
            <w:webHidden/>
          </w:rPr>
          <w:t>52</w:t>
        </w:r>
        <w:r w:rsidR="00E543EF" w:rsidRPr="00AB3196">
          <w:rPr>
            <w:noProof/>
            <w:webHidden/>
          </w:rPr>
          <w:fldChar w:fldCharType="end"/>
        </w:r>
      </w:hyperlink>
    </w:p>
    <w:p w14:paraId="3D1BD00C"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60" w:history="1">
        <w:r w:rsidR="00E543EF" w:rsidRPr="00AB3196">
          <w:rPr>
            <w:rStyle w:val="Hyperlink"/>
            <w:noProof/>
            <w:lang w:val="en-GB"/>
          </w:rPr>
          <w:t>Article 37.</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Fiscal year</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_Toc358021760 \h </w:instrText>
        </w:r>
        <w:r w:rsidR="00E543EF" w:rsidRPr="00AB3196">
          <w:rPr>
            <w:noProof/>
            <w:webHidden/>
          </w:rPr>
        </w:r>
        <w:r w:rsidR="00E543EF" w:rsidRPr="00AB3196">
          <w:rPr>
            <w:noProof/>
            <w:webHidden/>
          </w:rPr>
          <w:fldChar w:fldCharType="separate"/>
        </w:r>
        <w:r w:rsidR="00EE557E">
          <w:rPr>
            <w:noProof/>
            <w:webHidden/>
          </w:rPr>
          <w:t>52</w:t>
        </w:r>
        <w:r w:rsidR="00E543EF" w:rsidRPr="00AB3196">
          <w:rPr>
            <w:noProof/>
            <w:webHidden/>
          </w:rPr>
          <w:fldChar w:fldCharType="end"/>
        </w:r>
      </w:hyperlink>
    </w:p>
    <w:p w14:paraId="3D1BD00D"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61" w:history="1">
        <w:r w:rsidR="00E543EF" w:rsidRPr="00AB3196">
          <w:rPr>
            <w:rStyle w:val="Hyperlink"/>
            <w:noProof/>
            <w:lang w:val="en-GB"/>
          </w:rPr>
          <w:t>Article 38.</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Accounting system</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_Toc358021761 \h </w:instrText>
        </w:r>
        <w:r w:rsidR="00E543EF" w:rsidRPr="00AB3196">
          <w:rPr>
            <w:noProof/>
            <w:webHidden/>
          </w:rPr>
        </w:r>
        <w:r w:rsidR="00E543EF" w:rsidRPr="00AB3196">
          <w:rPr>
            <w:noProof/>
            <w:webHidden/>
          </w:rPr>
          <w:fldChar w:fldCharType="separate"/>
        </w:r>
        <w:r w:rsidR="00EE557E">
          <w:rPr>
            <w:noProof/>
            <w:webHidden/>
          </w:rPr>
          <w:t>52</w:t>
        </w:r>
        <w:r w:rsidR="00E543EF" w:rsidRPr="00AB3196">
          <w:rPr>
            <w:noProof/>
            <w:webHidden/>
          </w:rPr>
          <w:fldChar w:fldCharType="end"/>
        </w:r>
      </w:hyperlink>
    </w:p>
    <w:p w14:paraId="3D1BD00E"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62" w:history="1">
        <w:r w:rsidR="00E543EF" w:rsidRPr="00AB3196">
          <w:rPr>
            <w:rStyle w:val="Hyperlink"/>
            <w:noProof/>
            <w:lang w:val="en-GB"/>
          </w:rPr>
          <w:t>XV. ANNUAL REPORTS, RESPONSIBILITY FOR INFORMATION DISCLOSURE AND PUBLIC ANNOUNCEMENT</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_Toc358021762 \h </w:instrText>
        </w:r>
        <w:r w:rsidR="00E543EF" w:rsidRPr="00AB3196">
          <w:rPr>
            <w:noProof/>
            <w:webHidden/>
          </w:rPr>
        </w:r>
        <w:r w:rsidR="00E543EF" w:rsidRPr="00AB3196">
          <w:rPr>
            <w:noProof/>
            <w:webHidden/>
          </w:rPr>
          <w:fldChar w:fldCharType="separate"/>
        </w:r>
        <w:r w:rsidR="00EE557E">
          <w:rPr>
            <w:noProof/>
            <w:webHidden/>
          </w:rPr>
          <w:t>53</w:t>
        </w:r>
        <w:r w:rsidR="00E543EF" w:rsidRPr="00AB3196">
          <w:rPr>
            <w:noProof/>
            <w:webHidden/>
          </w:rPr>
          <w:fldChar w:fldCharType="end"/>
        </w:r>
      </w:hyperlink>
    </w:p>
    <w:p w14:paraId="3D1BD00F"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63" w:history="1">
        <w:r w:rsidR="00E543EF" w:rsidRPr="00AB3196">
          <w:rPr>
            <w:rStyle w:val="Hyperlink"/>
            <w:noProof/>
            <w:lang w:val="en-GB"/>
          </w:rPr>
          <w:t>Article 39.</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Annual, semi-annual and quarterly financial statements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_Toc358021763 \h </w:instrText>
        </w:r>
        <w:r w:rsidR="00E543EF" w:rsidRPr="00AB3196">
          <w:rPr>
            <w:noProof/>
            <w:webHidden/>
          </w:rPr>
        </w:r>
        <w:r w:rsidR="00E543EF" w:rsidRPr="00AB3196">
          <w:rPr>
            <w:noProof/>
            <w:webHidden/>
          </w:rPr>
          <w:fldChar w:fldCharType="separate"/>
        </w:r>
        <w:r w:rsidR="00EE557E">
          <w:rPr>
            <w:noProof/>
            <w:webHidden/>
          </w:rPr>
          <w:t>53</w:t>
        </w:r>
        <w:r w:rsidR="00E543EF" w:rsidRPr="00AB3196">
          <w:rPr>
            <w:noProof/>
            <w:webHidden/>
          </w:rPr>
          <w:fldChar w:fldCharType="end"/>
        </w:r>
      </w:hyperlink>
    </w:p>
    <w:p w14:paraId="3D1BD010"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64" w:history="1">
        <w:r w:rsidR="00E543EF" w:rsidRPr="00AB3196">
          <w:rPr>
            <w:rStyle w:val="Hyperlink"/>
            <w:noProof/>
            <w:lang w:val="en-GB"/>
          </w:rPr>
          <w:t>Article 40.</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Information Disclosure and public announcement</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_Toc358021764 \h </w:instrText>
        </w:r>
        <w:r w:rsidR="00E543EF" w:rsidRPr="00AB3196">
          <w:rPr>
            <w:noProof/>
            <w:webHidden/>
          </w:rPr>
        </w:r>
        <w:r w:rsidR="00E543EF" w:rsidRPr="00AB3196">
          <w:rPr>
            <w:noProof/>
            <w:webHidden/>
          </w:rPr>
          <w:fldChar w:fldCharType="separate"/>
        </w:r>
        <w:r w:rsidR="00EE557E">
          <w:rPr>
            <w:noProof/>
            <w:webHidden/>
          </w:rPr>
          <w:t>53</w:t>
        </w:r>
        <w:r w:rsidR="00E543EF" w:rsidRPr="00AB3196">
          <w:rPr>
            <w:noProof/>
            <w:webHidden/>
          </w:rPr>
          <w:fldChar w:fldCharType="end"/>
        </w:r>
      </w:hyperlink>
    </w:p>
    <w:p w14:paraId="3D1BD011"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65" w:history="1">
        <w:r w:rsidR="00E543EF" w:rsidRPr="00AB3196">
          <w:rPr>
            <w:rStyle w:val="Hyperlink"/>
            <w:noProof/>
            <w:lang w:val="en-GB"/>
          </w:rPr>
          <w:t>XVI. COMPANY AUDIT</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_Toc358021765 \h </w:instrText>
        </w:r>
        <w:r w:rsidR="00E543EF" w:rsidRPr="00AB3196">
          <w:rPr>
            <w:noProof/>
            <w:webHidden/>
          </w:rPr>
        </w:r>
        <w:r w:rsidR="00E543EF" w:rsidRPr="00AB3196">
          <w:rPr>
            <w:noProof/>
            <w:webHidden/>
          </w:rPr>
          <w:fldChar w:fldCharType="separate"/>
        </w:r>
        <w:r w:rsidR="00EE557E">
          <w:rPr>
            <w:noProof/>
            <w:webHidden/>
          </w:rPr>
          <w:t>54</w:t>
        </w:r>
        <w:r w:rsidR="00E543EF" w:rsidRPr="00AB3196">
          <w:rPr>
            <w:noProof/>
            <w:webHidden/>
          </w:rPr>
          <w:fldChar w:fldCharType="end"/>
        </w:r>
      </w:hyperlink>
    </w:p>
    <w:p w14:paraId="3D1BD012"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66" w:history="1">
        <w:r w:rsidR="00E543EF" w:rsidRPr="00AB3196">
          <w:rPr>
            <w:rStyle w:val="Hyperlink"/>
            <w:noProof/>
            <w:lang w:val="en-GB"/>
          </w:rPr>
          <w:t>Article 41.</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Auditing</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_Toc358021766 \h </w:instrText>
        </w:r>
        <w:r w:rsidR="00E543EF" w:rsidRPr="00AB3196">
          <w:rPr>
            <w:noProof/>
            <w:webHidden/>
          </w:rPr>
        </w:r>
        <w:r w:rsidR="00E543EF" w:rsidRPr="00AB3196">
          <w:rPr>
            <w:noProof/>
            <w:webHidden/>
          </w:rPr>
          <w:fldChar w:fldCharType="separate"/>
        </w:r>
        <w:r w:rsidR="00EE557E">
          <w:rPr>
            <w:noProof/>
            <w:webHidden/>
          </w:rPr>
          <w:t>54</w:t>
        </w:r>
        <w:r w:rsidR="00E543EF" w:rsidRPr="00AB3196">
          <w:rPr>
            <w:noProof/>
            <w:webHidden/>
          </w:rPr>
          <w:fldChar w:fldCharType="end"/>
        </w:r>
      </w:hyperlink>
    </w:p>
    <w:p w14:paraId="3D1BD013"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67" w:history="1">
        <w:r w:rsidR="00E543EF" w:rsidRPr="00AB3196">
          <w:rPr>
            <w:rStyle w:val="Hyperlink"/>
            <w:noProof/>
            <w:lang w:val="en-GB"/>
          </w:rPr>
          <w:t>XVII. SEAL</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_Toc358021767 \h </w:instrText>
        </w:r>
        <w:r w:rsidR="00E543EF" w:rsidRPr="00AB3196">
          <w:rPr>
            <w:noProof/>
            <w:webHidden/>
          </w:rPr>
        </w:r>
        <w:r w:rsidR="00E543EF" w:rsidRPr="00AB3196">
          <w:rPr>
            <w:noProof/>
            <w:webHidden/>
          </w:rPr>
          <w:fldChar w:fldCharType="separate"/>
        </w:r>
        <w:r w:rsidR="00EE557E">
          <w:rPr>
            <w:noProof/>
            <w:webHidden/>
          </w:rPr>
          <w:t>54</w:t>
        </w:r>
        <w:r w:rsidR="00E543EF" w:rsidRPr="00AB3196">
          <w:rPr>
            <w:noProof/>
            <w:webHidden/>
          </w:rPr>
          <w:fldChar w:fldCharType="end"/>
        </w:r>
      </w:hyperlink>
    </w:p>
    <w:p w14:paraId="3D1BD014"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68" w:history="1">
        <w:r w:rsidR="00E543EF" w:rsidRPr="00AB3196">
          <w:rPr>
            <w:rStyle w:val="Hyperlink"/>
            <w:noProof/>
            <w:lang w:val="en-GB"/>
          </w:rPr>
          <w:t xml:space="preserve">Article 42. </w:t>
        </w:r>
        <w:r w:rsidR="002C0551">
          <w:rPr>
            <w:rStyle w:val="Hyperlink"/>
            <w:noProof/>
            <w:lang w:val="en-GB"/>
          </w:rPr>
          <w:tab/>
        </w:r>
        <w:r w:rsidR="00E543EF" w:rsidRPr="00AB3196">
          <w:rPr>
            <w:rStyle w:val="Hyperlink"/>
            <w:noProof/>
            <w:lang w:val="en-GB"/>
          </w:rPr>
          <w:t>Seal</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_Toc358021768 \h </w:instrText>
        </w:r>
        <w:r w:rsidR="00E543EF" w:rsidRPr="00AB3196">
          <w:rPr>
            <w:noProof/>
            <w:webHidden/>
          </w:rPr>
        </w:r>
        <w:r w:rsidR="00E543EF" w:rsidRPr="00AB3196">
          <w:rPr>
            <w:noProof/>
            <w:webHidden/>
          </w:rPr>
          <w:fldChar w:fldCharType="separate"/>
        </w:r>
        <w:r w:rsidR="00EE557E">
          <w:rPr>
            <w:noProof/>
            <w:webHidden/>
          </w:rPr>
          <w:t>54</w:t>
        </w:r>
        <w:r w:rsidR="00E543EF" w:rsidRPr="00AB3196">
          <w:rPr>
            <w:noProof/>
            <w:webHidden/>
          </w:rPr>
          <w:fldChar w:fldCharType="end"/>
        </w:r>
      </w:hyperlink>
    </w:p>
    <w:p w14:paraId="3D1BD015"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69" w:history="1">
        <w:r w:rsidR="00E543EF" w:rsidRPr="00AB3196">
          <w:rPr>
            <w:rStyle w:val="Hyperlink"/>
            <w:noProof/>
            <w:lang w:val="en-GB"/>
          </w:rPr>
          <w:t>XVIII. TERMINATION OF OPERATION AND LIQUIDATION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_Toc358021769 \h </w:instrText>
        </w:r>
        <w:r w:rsidR="00E543EF" w:rsidRPr="00AB3196">
          <w:rPr>
            <w:noProof/>
            <w:webHidden/>
          </w:rPr>
        </w:r>
        <w:r w:rsidR="00E543EF" w:rsidRPr="00AB3196">
          <w:rPr>
            <w:noProof/>
            <w:webHidden/>
          </w:rPr>
          <w:fldChar w:fldCharType="separate"/>
        </w:r>
        <w:r w:rsidR="00EE557E">
          <w:rPr>
            <w:noProof/>
            <w:webHidden/>
          </w:rPr>
          <w:t>54</w:t>
        </w:r>
        <w:r w:rsidR="00E543EF" w:rsidRPr="00AB3196">
          <w:rPr>
            <w:noProof/>
            <w:webHidden/>
          </w:rPr>
          <w:fldChar w:fldCharType="end"/>
        </w:r>
      </w:hyperlink>
    </w:p>
    <w:p w14:paraId="3D1BD016"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70" w:history="1">
        <w:r w:rsidR="00E543EF" w:rsidRPr="00AB3196">
          <w:rPr>
            <w:rStyle w:val="Hyperlink"/>
            <w:noProof/>
            <w:lang w:val="en-GB"/>
          </w:rPr>
          <w:t>Article 43.</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Termination of operation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_Toc358021770 \h </w:instrText>
        </w:r>
        <w:r w:rsidR="00E543EF" w:rsidRPr="00AB3196">
          <w:rPr>
            <w:noProof/>
            <w:webHidden/>
          </w:rPr>
        </w:r>
        <w:r w:rsidR="00E543EF" w:rsidRPr="00AB3196">
          <w:rPr>
            <w:noProof/>
            <w:webHidden/>
          </w:rPr>
          <w:fldChar w:fldCharType="separate"/>
        </w:r>
        <w:r w:rsidR="00EE557E">
          <w:rPr>
            <w:noProof/>
            <w:webHidden/>
          </w:rPr>
          <w:t>54</w:t>
        </w:r>
        <w:r w:rsidR="00E543EF" w:rsidRPr="00AB3196">
          <w:rPr>
            <w:noProof/>
            <w:webHidden/>
          </w:rPr>
          <w:fldChar w:fldCharType="end"/>
        </w:r>
      </w:hyperlink>
    </w:p>
    <w:p w14:paraId="3D1BD017" w14:textId="7EB9A1A4"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71" w:history="1">
        <w:r w:rsidR="00E543EF" w:rsidRPr="00AB3196">
          <w:rPr>
            <w:rStyle w:val="Hyperlink"/>
            <w:noProof/>
            <w:lang w:val="en-GB"/>
          </w:rPr>
          <w:t>Article 44.</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 xml:space="preserve">Cases of Deadlock between members of the </w:t>
        </w:r>
        <w:r w:rsidR="00DB20EC">
          <w:rPr>
            <w:rStyle w:val="Hyperlink"/>
            <w:noProof/>
            <w:lang w:val="en-GB"/>
          </w:rPr>
          <w:t>Board of Directors</w:t>
        </w:r>
        <w:r w:rsidR="00E543EF" w:rsidRPr="00AB3196">
          <w:rPr>
            <w:rStyle w:val="Hyperlink"/>
            <w:noProof/>
            <w:lang w:val="en-GB"/>
          </w:rPr>
          <w:t xml:space="preserve"> and Shareholders</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_Toc358021771 \h </w:instrText>
        </w:r>
        <w:r w:rsidR="00E543EF" w:rsidRPr="00AB3196">
          <w:rPr>
            <w:noProof/>
            <w:webHidden/>
          </w:rPr>
        </w:r>
        <w:r w:rsidR="00E543EF" w:rsidRPr="00AB3196">
          <w:rPr>
            <w:noProof/>
            <w:webHidden/>
          </w:rPr>
          <w:fldChar w:fldCharType="separate"/>
        </w:r>
        <w:r w:rsidR="00EE557E">
          <w:rPr>
            <w:noProof/>
            <w:webHidden/>
          </w:rPr>
          <w:t>55</w:t>
        </w:r>
        <w:r w:rsidR="00E543EF" w:rsidRPr="00AB3196">
          <w:rPr>
            <w:noProof/>
            <w:webHidden/>
          </w:rPr>
          <w:fldChar w:fldCharType="end"/>
        </w:r>
      </w:hyperlink>
    </w:p>
    <w:p w14:paraId="3D1BD018"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72" w:history="1">
        <w:r w:rsidR="00E543EF" w:rsidRPr="00AB3196">
          <w:rPr>
            <w:rStyle w:val="Hyperlink"/>
            <w:noProof/>
            <w:lang w:val="en-GB"/>
          </w:rPr>
          <w:t>Article 45.</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Extension of Operation Term</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_Toc358021772 \h </w:instrText>
        </w:r>
        <w:r w:rsidR="00E543EF" w:rsidRPr="00AB3196">
          <w:rPr>
            <w:noProof/>
            <w:webHidden/>
          </w:rPr>
        </w:r>
        <w:r w:rsidR="00E543EF" w:rsidRPr="00AB3196">
          <w:rPr>
            <w:noProof/>
            <w:webHidden/>
          </w:rPr>
          <w:fldChar w:fldCharType="separate"/>
        </w:r>
        <w:r w:rsidR="00EE557E">
          <w:rPr>
            <w:noProof/>
            <w:webHidden/>
          </w:rPr>
          <w:t>55</w:t>
        </w:r>
        <w:r w:rsidR="00E543EF" w:rsidRPr="00AB3196">
          <w:rPr>
            <w:noProof/>
            <w:webHidden/>
          </w:rPr>
          <w:fldChar w:fldCharType="end"/>
        </w:r>
      </w:hyperlink>
    </w:p>
    <w:p w14:paraId="3D1BD019"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73" w:history="1">
        <w:r w:rsidR="00E543EF" w:rsidRPr="00AB3196">
          <w:rPr>
            <w:rStyle w:val="Hyperlink"/>
            <w:noProof/>
            <w:lang w:val="en-GB"/>
          </w:rPr>
          <w:t>Article 46.</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Liquidation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_Toc358021773 \h </w:instrText>
        </w:r>
        <w:r w:rsidR="00E543EF" w:rsidRPr="00AB3196">
          <w:rPr>
            <w:noProof/>
            <w:webHidden/>
          </w:rPr>
        </w:r>
        <w:r w:rsidR="00E543EF" w:rsidRPr="00AB3196">
          <w:rPr>
            <w:noProof/>
            <w:webHidden/>
          </w:rPr>
          <w:fldChar w:fldCharType="separate"/>
        </w:r>
        <w:r w:rsidR="00EE557E">
          <w:rPr>
            <w:noProof/>
            <w:webHidden/>
          </w:rPr>
          <w:t>55</w:t>
        </w:r>
        <w:r w:rsidR="00E543EF" w:rsidRPr="00AB3196">
          <w:rPr>
            <w:noProof/>
            <w:webHidden/>
          </w:rPr>
          <w:fldChar w:fldCharType="end"/>
        </w:r>
      </w:hyperlink>
    </w:p>
    <w:p w14:paraId="3D1BD01A"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74" w:history="1">
        <w:r w:rsidR="00E543EF" w:rsidRPr="00AB3196">
          <w:rPr>
            <w:rStyle w:val="Hyperlink"/>
            <w:noProof/>
            <w:lang w:val="en-GB"/>
          </w:rPr>
          <w:t>XIX. INTERNAL DISPUTE RESOLUTION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_Toc358021774 \h </w:instrText>
        </w:r>
        <w:r w:rsidR="00E543EF" w:rsidRPr="00AB3196">
          <w:rPr>
            <w:noProof/>
            <w:webHidden/>
          </w:rPr>
        </w:r>
        <w:r w:rsidR="00E543EF" w:rsidRPr="00AB3196">
          <w:rPr>
            <w:noProof/>
            <w:webHidden/>
          </w:rPr>
          <w:fldChar w:fldCharType="separate"/>
        </w:r>
        <w:r w:rsidR="00EE557E">
          <w:rPr>
            <w:noProof/>
            <w:webHidden/>
          </w:rPr>
          <w:t>56</w:t>
        </w:r>
        <w:r w:rsidR="00E543EF" w:rsidRPr="00AB3196">
          <w:rPr>
            <w:noProof/>
            <w:webHidden/>
          </w:rPr>
          <w:fldChar w:fldCharType="end"/>
        </w:r>
      </w:hyperlink>
    </w:p>
    <w:p w14:paraId="3D1BD01B"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75" w:history="1">
        <w:r w:rsidR="00E543EF" w:rsidRPr="00AB3196">
          <w:rPr>
            <w:rStyle w:val="Hyperlink"/>
            <w:noProof/>
            <w:lang w:val="en-GB"/>
          </w:rPr>
          <w:t>Article 47.</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Internal dispute resolution</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_Toc358021775 \h </w:instrText>
        </w:r>
        <w:r w:rsidR="00E543EF" w:rsidRPr="00AB3196">
          <w:rPr>
            <w:noProof/>
            <w:webHidden/>
          </w:rPr>
        </w:r>
        <w:r w:rsidR="00E543EF" w:rsidRPr="00AB3196">
          <w:rPr>
            <w:noProof/>
            <w:webHidden/>
          </w:rPr>
          <w:fldChar w:fldCharType="separate"/>
        </w:r>
        <w:r w:rsidR="00EE557E">
          <w:rPr>
            <w:noProof/>
            <w:webHidden/>
          </w:rPr>
          <w:t>56</w:t>
        </w:r>
        <w:r w:rsidR="00E543EF" w:rsidRPr="00AB3196">
          <w:rPr>
            <w:noProof/>
            <w:webHidden/>
          </w:rPr>
          <w:fldChar w:fldCharType="end"/>
        </w:r>
      </w:hyperlink>
    </w:p>
    <w:p w14:paraId="3D1BD01C"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76" w:history="1">
        <w:r w:rsidR="00E543EF" w:rsidRPr="00AB3196">
          <w:rPr>
            <w:rStyle w:val="Hyperlink"/>
            <w:noProof/>
            <w:lang w:val="en-GB"/>
          </w:rPr>
          <w:t>XX.CHARTER SUPPLEMENT AND AMENDMENT</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_Toc358021776 \h </w:instrText>
        </w:r>
        <w:r w:rsidR="00E543EF" w:rsidRPr="00AB3196">
          <w:rPr>
            <w:noProof/>
            <w:webHidden/>
          </w:rPr>
        </w:r>
        <w:r w:rsidR="00E543EF" w:rsidRPr="00AB3196">
          <w:rPr>
            <w:noProof/>
            <w:webHidden/>
          </w:rPr>
          <w:fldChar w:fldCharType="separate"/>
        </w:r>
        <w:r w:rsidR="00EE557E">
          <w:rPr>
            <w:noProof/>
            <w:webHidden/>
          </w:rPr>
          <w:t>57</w:t>
        </w:r>
        <w:r w:rsidR="00E543EF" w:rsidRPr="00AB3196">
          <w:rPr>
            <w:noProof/>
            <w:webHidden/>
          </w:rPr>
          <w:fldChar w:fldCharType="end"/>
        </w:r>
      </w:hyperlink>
    </w:p>
    <w:p w14:paraId="3D1BD01D"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77" w:history="1">
        <w:r w:rsidR="00E543EF" w:rsidRPr="00AB3196">
          <w:rPr>
            <w:rStyle w:val="Hyperlink"/>
            <w:noProof/>
            <w:lang w:val="en-GB"/>
          </w:rPr>
          <w:t>Article 48.</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Supplement and Amendment of the Charter</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_Toc358021777 \h </w:instrText>
        </w:r>
        <w:r w:rsidR="00E543EF" w:rsidRPr="00AB3196">
          <w:rPr>
            <w:noProof/>
            <w:webHidden/>
          </w:rPr>
        </w:r>
        <w:r w:rsidR="00E543EF" w:rsidRPr="00AB3196">
          <w:rPr>
            <w:noProof/>
            <w:webHidden/>
          </w:rPr>
          <w:fldChar w:fldCharType="separate"/>
        </w:r>
        <w:r w:rsidR="00EE557E">
          <w:rPr>
            <w:noProof/>
            <w:webHidden/>
          </w:rPr>
          <w:t>57</w:t>
        </w:r>
        <w:r w:rsidR="00E543EF" w:rsidRPr="00AB3196">
          <w:rPr>
            <w:noProof/>
            <w:webHidden/>
          </w:rPr>
          <w:fldChar w:fldCharType="end"/>
        </w:r>
      </w:hyperlink>
    </w:p>
    <w:p w14:paraId="3D1BD01E" w14:textId="77777777" w:rsidR="00E543EF" w:rsidRPr="00AB3196" w:rsidRDefault="008A19FC" w:rsidP="002C0551">
      <w:pPr>
        <w:pStyle w:val="TOC1"/>
        <w:rPr>
          <w:rFonts w:asciiTheme="minorHAnsi" w:eastAsiaTheme="minorEastAsia" w:hAnsiTheme="minorHAnsi" w:cstheme="minorBidi"/>
          <w:noProof/>
          <w:sz w:val="22"/>
          <w:szCs w:val="22"/>
        </w:rPr>
      </w:pPr>
      <w:hyperlink w:anchor="_Toc358021778" w:history="1">
        <w:r w:rsidR="00E543EF" w:rsidRPr="00AB3196">
          <w:rPr>
            <w:rStyle w:val="Hyperlink"/>
            <w:noProof/>
            <w:lang w:val="en-GB"/>
          </w:rPr>
          <w:t>XXI. EFFECTIVE DATE</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_Toc358021778 \h </w:instrText>
        </w:r>
        <w:r w:rsidR="00E543EF" w:rsidRPr="00AB3196">
          <w:rPr>
            <w:noProof/>
            <w:webHidden/>
          </w:rPr>
        </w:r>
        <w:r w:rsidR="00E543EF" w:rsidRPr="00AB3196">
          <w:rPr>
            <w:noProof/>
            <w:webHidden/>
          </w:rPr>
          <w:fldChar w:fldCharType="separate"/>
        </w:r>
        <w:r w:rsidR="00EE557E">
          <w:rPr>
            <w:noProof/>
            <w:webHidden/>
          </w:rPr>
          <w:t>57</w:t>
        </w:r>
        <w:r w:rsidR="00E543EF" w:rsidRPr="00AB3196">
          <w:rPr>
            <w:noProof/>
            <w:webHidden/>
          </w:rPr>
          <w:fldChar w:fldCharType="end"/>
        </w:r>
      </w:hyperlink>
    </w:p>
    <w:p w14:paraId="3D1BD01F"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79" w:history="1">
        <w:r w:rsidR="00E543EF" w:rsidRPr="00AB3196">
          <w:rPr>
            <w:rStyle w:val="Hyperlink"/>
            <w:noProof/>
            <w:lang w:val="en-GB"/>
          </w:rPr>
          <w:t>Article 49.</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Effective date</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_Toc358021779 \h </w:instrText>
        </w:r>
        <w:r w:rsidR="00E543EF" w:rsidRPr="00AB3196">
          <w:rPr>
            <w:noProof/>
            <w:webHidden/>
          </w:rPr>
        </w:r>
        <w:r w:rsidR="00E543EF" w:rsidRPr="00AB3196">
          <w:rPr>
            <w:noProof/>
            <w:webHidden/>
          </w:rPr>
          <w:fldChar w:fldCharType="separate"/>
        </w:r>
        <w:r w:rsidR="00EE557E">
          <w:rPr>
            <w:noProof/>
            <w:webHidden/>
          </w:rPr>
          <w:t>57</w:t>
        </w:r>
        <w:r w:rsidR="00E543EF" w:rsidRPr="00AB3196">
          <w:rPr>
            <w:noProof/>
            <w:webHidden/>
          </w:rPr>
          <w:fldChar w:fldCharType="end"/>
        </w:r>
      </w:hyperlink>
    </w:p>
    <w:p w14:paraId="3D1BD020" w14:textId="77777777" w:rsidR="00E543EF" w:rsidRPr="00AB3196" w:rsidRDefault="008A19FC" w:rsidP="008056ED">
      <w:pPr>
        <w:pStyle w:val="TOC2"/>
        <w:spacing w:after="120"/>
        <w:rPr>
          <w:rFonts w:asciiTheme="minorHAnsi" w:eastAsiaTheme="minorEastAsia" w:hAnsiTheme="minorHAnsi" w:cstheme="minorBidi"/>
          <w:noProof/>
          <w:sz w:val="22"/>
          <w:szCs w:val="22"/>
        </w:rPr>
      </w:pPr>
      <w:hyperlink w:anchor="_Toc358021780" w:history="1">
        <w:r w:rsidR="00E543EF" w:rsidRPr="00AB3196">
          <w:rPr>
            <w:rStyle w:val="Hyperlink"/>
            <w:noProof/>
            <w:lang w:val="en-GB"/>
          </w:rPr>
          <w:t>Article 50.</w:t>
        </w:r>
        <w:r w:rsidR="00E543EF" w:rsidRPr="00AB3196">
          <w:rPr>
            <w:rFonts w:asciiTheme="minorHAnsi" w:eastAsiaTheme="minorEastAsia" w:hAnsiTheme="minorHAnsi" w:cstheme="minorBidi"/>
            <w:noProof/>
            <w:sz w:val="22"/>
            <w:szCs w:val="22"/>
          </w:rPr>
          <w:tab/>
        </w:r>
        <w:r w:rsidR="00E543EF" w:rsidRPr="00AB3196">
          <w:rPr>
            <w:rStyle w:val="Hyperlink"/>
            <w:noProof/>
            <w:lang w:val="en-GB"/>
          </w:rPr>
          <w:t>Signature of the General Director.</w:t>
        </w:r>
        <w:r w:rsidR="00E543EF" w:rsidRPr="00AB3196">
          <w:rPr>
            <w:noProof/>
            <w:webHidden/>
          </w:rPr>
          <w:tab/>
        </w:r>
        <w:r w:rsidR="00E543EF" w:rsidRPr="00AB3196">
          <w:rPr>
            <w:noProof/>
            <w:webHidden/>
          </w:rPr>
          <w:fldChar w:fldCharType="begin"/>
        </w:r>
        <w:r w:rsidR="00E543EF" w:rsidRPr="00AB3196">
          <w:rPr>
            <w:noProof/>
            <w:webHidden/>
          </w:rPr>
          <w:instrText xml:space="preserve"> PAGEREF _Toc358021780 \h </w:instrText>
        </w:r>
        <w:r w:rsidR="00E543EF" w:rsidRPr="00AB3196">
          <w:rPr>
            <w:noProof/>
            <w:webHidden/>
          </w:rPr>
        </w:r>
        <w:r w:rsidR="00E543EF" w:rsidRPr="00AB3196">
          <w:rPr>
            <w:noProof/>
            <w:webHidden/>
          </w:rPr>
          <w:fldChar w:fldCharType="separate"/>
        </w:r>
        <w:r w:rsidR="00EE557E">
          <w:rPr>
            <w:noProof/>
            <w:webHidden/>
          </w:rPr>
          <w:t>57</w:t>
        </w:r>
        <w:r w:rsidR="00E543EF" w:rsidRPr="00AB3196">
          <w:rPr>
            <w:noProof/>
            <w:webHidden/>
          </w:rPr>
          <w:fldChar w:fldCharType="end"/>
        </w:r>
      </w:hyperlink>
    </w:p>
    <w:p w14:paraId="3D1BD021" w14:textId="77777777" w:rsidR="003A3B44" w:rsidRPr="00AB3196" w:rsidRDefault="003A3B44" w:rsidP="008056ED">
      <w:pPr>
        <w:autoSpaceDE w:val="0"/>
        <w:autoSpaceDN w:val="0"/>
        <w:spacing w:after="120"/>
        <w:jc w:val="both"/>
        <w:rPr>
          <w:sz w:val="26"/>
          <w:szCs w:val="26"/>
          <w:lang w:val="en-GB"/>
        </w:rPr>
      </w:pPr>
      <w:r w:rsidRPr="00AB3196">
        <w:rPr>
          <w:sz w:val="26"/>
          <w:szCs w:val="26"/>
          <w:lang w:val="en-GB"/>
        </w:rPr>
        <w:fldChar w:fldCharType="end"/>
      </w:r>
      <w:r w:rsidRPr="00AB3196">
        <w:rPr>
          <w:sz w:val="26"/>
          <w:szCs w:val="26"/>
          <w:lang w:val="en-GB"/>
        </w:rPr>
        <w:t xml:space="preserve"> </w:t>
      </w:r>
    </w:p>
    <w:p w14:paraId="3D1BD022" w14:textId="77777777" w:rsidR="00197F71" w:rsidRPr="00AB3196" w:rsidRDefault="00197F71" w:rsidP="008056ED">
      <w:pPr>
        <w:spacing w:after="120"/>
        <w:jc w:val="both"/>
        <w:rPr>
          <w:sz w:val="26"/>
          <w:szCs w:val="26"/>
          <w:lang w:val="en-GB"/>
        </w:rPr>
      </w:pPr>
    </w:p>
    <w:p w14:paraId="3D1BD023" w14:textId="77777777" w:rsidR="00E1654A" w:rsidRPr="00AB3196" w:rsidRDefault="00197F71" w:rsidP="008056ED">
      <w:pPr>
        <w:pStyle w:val="Heading1"/>
        <w:spacing w:after="120" w:line="240" w:lineRule="auto"/>
        <w:rPr>
          <w:sz w:val="26"/>
          <w:szCs w:val="26"/>
        </w:rPr>
      </w:pPr>
      <w:r w:rsidRPr="00AB3196">
        <w:rPr>
          <w:sz w:val="26"/>
          <w:szCs w:val="26"/>
        </w:rPr>
        <w:br w:type="page"/>
      </w:r>
      <w:bookmarkStart w:id="1" w:name="_Toc358021708"/>
      <w:r w:rsidR="0095038E" w:rsidRPr="00AB3196">
        <w:rPr>
          <w:sz w:val="26"/>
          <w:szCs w:val="26"/>
        </w:rPr>
        <w:lastRenderedPageBreak/>
        <w:t>INTRODUCTION</w:t>
      </w:r>
      <w:bookmarkEnd w:id="1"/>
    </w:p>
    <w:p w14:paraId="3D1BD024" w14:textId="327B12F4" w:rsidR="006E5240" w:rsidRPr="00AB3196" w:rsidRDefault="006E5240" w:rsidP="008056ED">
      <w:pPr>
        <w:pStyle w:val="BodyText3"/>
        <w:spacing w:after="120" w:line="240" w:lineRule="auto"/>
        <w:rPr>
          <w:rFonts w:ascii="Times New Roman" w:hAnsi="Times New Roman"/>
          <w:sz w:val="26"/>
          <w:szCs w:val="26"/>
          <w:lang w:val="en-GB"/>
        </w:rPr>
      </w:pPr>
      <w:r w:rsidRPr="00AB3196">
        <w:rPr>
          <w:rFonts w:ascii="Times New Roman" w:hAnsi="Times New Roman"/>
          <w:sz w:val="26"/>
          <w:szCs w:val="26"/>
          <w:lang w:val="en-GB"/>
        </w:rPr>
        <w:t xml:space="preserve">This Charter of </w:t>
      </w:r>
      <w:r w:rsidR="001C4887" w:rsidRPr="00AB3196">
        <w:rPr>
          <w:rFonts w:ascii="Times New Roman" w:hAnsi="Times New Roman"/>
          <w:sz w:val="26"/>
          <w:szCs w:val="26"/>
          <w:lang w:val="en-GB"/>
        </w:rPr>
        <w:t>Vietnam D</w:t>
      </w:r>
      <w:r w:rsidR="003D7B44" w:rsidRPr="00AB3196">
        <w:rPr>
          <w:rFonts w:ascii="Times New Roman" w:hAnsi="Times New Roman"/>
          <w:sz w:val="26"/>
          <w:szCs w:val="26"/>
          <w:lang w:val="en-GB"/>
        </w:rPr>
        <w:t>ai</w:t>
      </w:r>
      <w:r w:rsidR="001C4887" w:rsidRPr="00AB3196">
        <w:rPr>
          <w:rFonts w:ascii="Times New Roman" w:hAnsi="Times New Roman"/>
          <w:sz w:val="26"/>
          <w:szCs w:val="26"/>
          <w:lang w:val="en-GB"/>
        </w:rPr>
        <w:t>ry Products Joint-Stock Company</w:t>
      </w:r>
      <w:r w:rsidRPr="00AB3196">
        <w:rPr>
          <w:rFonts w:ascii="Times New Roman" w:hAnsi="Times New Roman"/>
          <w:sz w:val="26"/>
          <w:szCs w:val="26"/>
          <w:lang w:val="en-GB"/>
        </w:rPr>
        <w:t xml:space="preserve"> is the legal basis for all operations of the Company, a joint stock company incorporated and operating under </w:t>
      </w:r>
      <w:r w:rsidR="00F65C5E" w:rsidRPr="00AB3196">
        <w:rPr>
          <w:rFonts w:ascii="Times New Roman" w:hAnsi="Times New Roman"/>
          <w:sz w:val="26"/>
          <w:szCs w:val="26"/>
          <w:lang w:val="en-GB"/>
        </w:rPr>
        <w:t>the Law on Enterprises</w:t>
      </w:r>
      <w:r w:rsidRPr="00AB3196">
        <w:rPr>
          <w:rFonts w:ascii="Times New Roman" w:hAnsi="Times New Roman"/>
          <w:sz w:val="26"/>
          <w:szCs w:val="26"/>
          <w:lang w:val="en-GB"/>
        </w:rPr>
        <w:t>. Th</w:t>
      </w:r>
      <w:r w:rsidR="00C050F0" w:rsidRPr="00AB3196">
        <w:rPr>
          <w:rFonts w:ascii="Times New Roman" w:hAnsi="Times New Roman"/>
          <w:sz w:val="26"/>
          <w:szCs w:val="26"/>
          <w:lang w:val="en-GB"/>
        </w:rPr>
        <w:t>is</w:t>
      </w:r>
      <w:r w:rsidRPr="00AB3196">
        <w:rPr>
          <w:rFonts w:ascii="Times New Roman" w:hAnsi="Times New Roman"/>
          <w:sz w:val="26"/>
          <w:szCs w:val="26"/>
          <w:lang w:val="en-GB"/>
        </w:rPr>
        <w:t xml:space="preserve"> Charter, the </w:t>
      </w:r>
      <w:r w:rsidR="001C4887" w:rsidRPr="00AB3196">
        <w:rPr>
          <w:rFonts w:ascii="Times New Roman" w:hAnsi="Times New Roman"/>
          <w:sz w:val="26"/>
          <w:szCs w:val="26"/>
          <w:lang w:val="en-GB"/>
        </w:rPr>
        <w:t>r</w:t>
      </w:r>
      <w:r w:rsidRPr="00AB3196">
        <w:rPr>
          <w:rFonts w:ascii="Times New Roman" w:hAnsi="Times New Roman"/>
          <w:sz w:val="26"/>
          <w:szCs w:val="26"/>
          <w:lang w:val="en-GB"/>
        </w:rPr>
        <w:t>esolutions</w:t>
      </w:r>
      <w:r w:rsidR="00FB5B69" w:rsidRPr="00AB3196">
        <w:rPr>
          <w:rFonts w:ascii="Times New Roman" w:hAnsi="Times New Roman"/>
          <w:sz w:val="26"/>
          <w:szCs w:val="26"/>
          <w:lang w:val="en-GB"/>
        </w:rPr>
        <w:t>, decisions</w:t>
      </w:r>
      <w:r w:rsidRPr="00AB3196">
        <w:rPr>
          <w:rFonts w:ascii="Times New Roman" w:hAnsi="Times New Roman"/>
          <w:sz w:val="26"/>
          <w:szCs w:val="26"/>
          <w:lang w:val="en-GB"/>
        </w:rPr>
        <w:t xml:space="preserve"> of the </w:t>
      </w:r>
      <w:r w:rsidR="001C4887" w:rsidRPr="00AB3196">
        <w:rPr>
          <w:rFonts w:ascii="Times New Roman" w:hAnsi="Times New Roman"/>
          <w:sz w:val="26"/>
          <w:szCs w:val="26"/>
          <w:lang w:val="en-GB"/>
        </w:rPr>
        <w:t xml:space="preserve">General Meeting of </w:t>
      </w:r>
      <w:r w:rsidR="00695B39" w:rsidRPr="00AB3196">
        <w:rPr>
          <w:rFonts w:ascii="Times New Roman" w:hAnsi="Times New Roman"/>
          <w:sz w:val="26"/>
          <w:szCs w:val="26"/>
          <w:lang w:val="en-GB"/>
        </w:rPr>
        <w:t>Shareholders,</w:t>
      </w:r>
      <w:r w:rsidR="00FB5B69" w:rsidRPr="00AB3196">
        <w:rPr>
          <w:rFonts w:ascii="Times New Roman" w:hAnsi="Times New Roman"/>
          <w:sz w:val="26"/>
          <w:szCs w:val="26"/>
          <w:lang w:val="en-GB"/>
        </w:rPr>
        <w:t xml:space="preserve"> the resolutions,</w:t>
      </w:r>
      <w:r w:rsidR="00695B39" w:rsidRPr="00AB3196">
        <w:rPr>
          <w:rFonts w:ascii="Times New Roman" w:hAnsi="Times New Roman"/>
          <w:sz w:val="26"/>
          <w:szCs w:val="26"/>
          <w:lang w:val="en-GB"/>
        </w:rPr>
        <w:t xml:space="preserve"> decisions </w:t>
      </w:r>
      <w:r w:rsidRPr="00AB3196">
        <w:rPr>
          <w:rFonts w:ascii="Times New Roman" w:hAnsi="Times New Roman"/>
          <w:sz w:val="26"/>
          <w:szCs w:val="26"/>
          <w:lang w:val="en-GB"/>
        </w:rPr>
        <w:t xml:space="preserve">of the </w:t>
      </w:r>
      <w:r w:rsidR="00DB20EC">
        <w:rPr>
          <w:rFonts w:ascii="Times New Roman" w:hAnsi="Times New Roman"/>
          <w:sz w:val="26"/>
          <w:szCs w:val="26"/>
          <w:lang w:val="en-GB"/>
        </w:rPr>
        <w:t>Board of Directors</w:t>
      </w:r>
      <w:r w:rsidR="006B1122" w:rsidRPr="00AB3196">
        <w:rPr>
          <w:rFonts w:ascii="Times New Roman" w:hAnsi="Times New Roman"/>
          <w:sz w:val="26"/>
          <w:szCs w:val="26"/>
          <w:lang w:val="en-GB"/>
        </w:rPr>
        <w:t xml:space="preserve"> and other </w:t>
      </w:r>
      <w:r w:rsidR="005460BF" w:rsidRPr="00AB3196">
        <w:rPr>
          <w:rFonts w:ascii="Times New Roman" w:hAnsi="Times New Roman"/>
          <w:sz w:val="26"/>
          <w:szCs w:val="26"/>
          <w:lang w:val="en-GB"/>
        </w:rPr>
        <w:t>decisions issued by</w:t>
      </w:r>
      <w:r w:rsidR="006B1122" w:rsidRPr="00AB3196">
        <w:rPr>
          <w:rFonts w:ascii="Times New Roman" w:hAnsi="Times New Roman"/>
          <w:sz w:val="26"/>
          <w:szCs w:val="26"/>
          <w:lang w:val="en-GB"/>
        </w:rPr>
        <w:t xml:space="preserve"> the Company</w:t>
      </w:r>
      <w:r w:rsidR="001C4887" w:rsidRPr="00AB3196">
        <w:rPr>
          <w:rFonts w:ascii="Times New Roman" w:hAnsi="Times New Roman"/>
          <w:sz w:val="26"/>
          <w:szCs w:val="26"/>
          <w:lang w:val="en-GB"/>
        </w:rPr>
        <w:t xml:space="preserve">, </w:t>
      </w:r>
      <w:r w:rsidRPr="00AB3196">
        <w:rPr>
          <w:rFonts w:ascii="Times New Roman" w:hAnsi="Times New Roman"/>
          <w:sz w:val="26"/>
          <w:szCs w:val="26"/>
          <w:lang w:val="en-GB"/>
        </w:rPr>
        <w:t xml:space="preserve">which have been approved legitimately in conformity with the relevant laws, will become </w:t>
      </w:r>
      <w:r w:rsidR="0097538B" w:rsidRPr="00AB3196">
        <w:rPr>
          <w:rFonts w:ascii="Times New Roman" w:hAnsi="Times New Roman"/>
          <w:sz w:val="26"/>
          <w:szCs w:val="26"/>
          <w:lang w:val="en-GB"/>
        </w:rPr>
        <w:t xml:space="preserve">binding </w:t>
      </w:r>
      <w:r w:rsidR="005460BF" w:rsidRPr="00AB3196">
        <w:rPr>
          <w:rFonts w:ascii="Times New Roman" w:hAnsi="Times New Roman"/>
          <w:sz w:val="26"/>
          <w:szCs w:val="26"/>
          <w:lang w:val="en-GB"/>
        </w:rPr>
        <w:t xml:space="preserve">rules </w:t>
      </w:r>
      <w:r w:rsidRPr="00AB3196">
        <w:rPr>
          <w:rFonts w:ascii="Times New Roman" w:hAnsi="Times New Roman"/>
          <w:sz w:val="26"/>
          <w:szCs w:val="26"/>
          <w:lang w:val="en-GB"/>
        </w:rPr>
        <w:t xml:space="preserve">and regulations </w:t>
      </w:r>
      <w:r w:rsidR="0097538B" w:rsidRPr="00AB3196">
        <w:rPr>
          <w:rFonts w:ascii="Times New Roman" w:hAnsi="Times New Roman"/>
          <w:sz w:val="26"/>
          <w:szCs w:val="26"/>
          <w:lang w:val="en-GB"/>
        </w:rPr>
        <w:t xml:space="preserve">to conduct </w:t>
      </w:r>
      <w:r w:rsidRPr="00AB3196">
        <w:rPr>
          <w:rFonts w:ascii="Times New Roman" w:hAnsi="Times New Roman"/>
          <w:sz w:val="26"/>
          <w:szCs w:val="26"/>
          <w:lang w:val="en-GB"/>
        </w:rPr>
        <w:t xml:space="preserve">the </w:t>
      </w:r>
      <w:r w:rsidR="001C4887" w:rsidRPr="00AB3196">
        <w:rPr>
          <w:rFonts w:ascii="Times New Roman" w:hAnsi="Times New Roman"/>
          <w:sz w:val="26"/>
          <w:szCs w:val="26"/>
          <w:lang w:val="en-GB"/>
        </w:rPr>
        <w:t>business</w:t>
      </w:r>
      <w:r w:rsidR="005460BF" w:rsidRPr="00AB3196">
        <w:rPr>
          <w:rFonts w:ascii="Times New Roman" w:hAnsi="Times New Roman"/>
          <w:sz w:val="26"/>
          <w:szCs w:val="26"/>
          <w:lang w:val="en-GB"/>
        </w:rPr>
        <w:t xml:space="preserve"> </w:t>
      </w:r>
      <w:r w:rsidRPr="00AB3196">
        <w:rPr>
          <w:rFonts w:ascii="Times New Roman" w:hAnsi="Times New Roman"/>
          <w:sz w:val="26"/>
          <w:szCs w:val="26"/>
          <w:lang w:val="en-GB"/>
        </w:rPr>
        <w:t>operation</w:t>
      </w:r>
      <w:r w:rsidR="001C4887" w:rsidRPr="00AB3196">
        <w:rPr>
          <w:rFonts w:ascii="Times New Roman" w:hAnsi="Times New Roman"/>
          <w:sz w:val="26"/>
          <w:szCs w:val="26"/>
          <w:lang w:val="en-GB"/>
        </w:rPr>
        <w:t>s</w:t>
      </w:r>
      <w:r w:rsidRPr="00AB3196">
        <w:rPr>
          <w:rFonts w:ascii="Times New Roman" w:hAnsi="Times New Roman"/>
          <w:sz w:val="26"/>
          <w:szCs w:val="26"/>
          <w:lang w:val="en-GB"/>
        </w:rPr>
        <w:t xml:space="preserve"> of the Company. </w:t>
      </w:r>
    </w:p>
    <w:p w14:paraId="3D1BD025" w14:textId="2FC23989" w:rsidR="00050194" w:rsidRPr="00AB3196" w:rsidRDefault="00050194" w:rsidP="008056ED">
      <w:pPr>
        <w:pStyle w:val="BodyText3"/>
        <w:shd w:val="clear" w:color="auto" w:fill="FFFFFF" w:themeFill="background1"/>
        <w:spacing w:after="120" w:line="240" w:lineRule="auto"/>
        <w:rPr>
          <w:rFonts w:ascii="Times New Roman" w:hAnsi="Times New Roman"/>
          <w:sz w:val="26"/>
          <w:szCs w:val="26"/>
          <w:lang w:val="en-GB"/>
        </w:rPr>
      </w:pPr>
      <w:r w:rsidRPr="00AB3196">
        <w:rPr>
          <w:rFonts w:ascii="Times New Roman" w:hAnsi="Times New Roman"/>
          <w:sz w:val="26"/>
          <w:szCs w:val="26"/>
          <w:lang w:val="en-GB"/>
        </w:rPr>
        <w:t xml:space="preserve">This Charter </w:t>
      </w:r>
      <w:r w:rsidR="0097538B" w:rsidRPr="00AB3196">
        <w:rPr>
          <w:rFonts w:ascii="Times New Roman" w:hAnsi="Times New Roman"/>
          <w:sz w:val="26"/>
          <w:szCs w:val="26"/>
          <w:lang w:val="en-GB"/>
        </w:rPr>
        <w:t>was</w:t>
      </w:r>
      <w:r w:rsidRPr="00AB3196">
        <w:rPr>
          <w:rFonts w:ascii="Times New Roman" w:hAnsi="Times New Roman"/>
          <w:sz w:val="26"/>
          <w:szCs w:val="26"/>
          <w:lang w:val="en-GB"/>
        </w:rPr>
        <w:t xml:space="preserve"> approved by</w:t>
      </w:r>
      <w:r w:rsidR="004118A9" w:rsidRPr="00AB3196">
        <w:rPr>
          <w:rFonts w:ascii="Times New Roman" w:hAnsi="Times New Roman"/>
          <w:sz w:val="26"/>
          <w:szCs w:val="26"/>
          <w:lang w:val="en-GB"/>
        </w:rPr>
        <w:t xml:space="preserve"> the </w:t>
      </w:r>
      <w:r w:rsidR="00B469EE">
        <w:rPr>
          <w:rFonts w:ascii="Times New Roman" w:hAnsi="Times New Roman"/>
          <w:sz w:val="26"/>
          <w:szCs w:val="26"/>
          <w:lang w:val="en-GB"/>
        </w:rPr>
        <w:t xml:space="preserve">Resolution </w:t>
      </w:r>
      <w:r w:rsidR="00B469EE" w:rsidRPr="00FA2CE8">
        <w:rPr>
          <w:rFonts w:ascii="Times New Roman" w:hAnsi="Times New Roman"/>
          <w:sz w:val="26"/>
          <w:shd w:val="clear" w:color="auto" w:fill="FFFFFF" w:themeFill="background1"/>
          <w:lang w:val="en-GB"/>
        </w:rPr>
        <w:t xml:space="preserve">No. </w:t>
      </w:r>
      <w:r w:rsidR="00096B8C" w:rsidRPr="00FA2CE8">
        <w:rPr>
          <w:rFonts w:ascii="Times New Roman" w:hAnsi="Times New Roman"/>
          <w:sz w:val="26"/>
          <w:szCs w:val="26"/>
          <w:shd w:val="clear" w:color="auto" w:fill="FFFFFF" w:themeFill="background1"/>
          <w:lang w:val="en-GB"/>
        </w:rPr>
        <w:t>[•]</w:t>
      </w:r>
      <w:r w:rsidR="00B469EE" w:rsidRPr="00FA2CE8">
        <w:rPr>
          <w:rFonts w:ascii="Times New Roman" w:hAnsi="Times New Roman"/>
          <w:sz w:val="26"/>
          <w:shd w:val="clear" w:color="auto" w:fill="FFFFFF" w:themeFill="background1"/>
          <w:lang w:val="en-GB"/>
        </w:rPr>
        <w:t xml:space="preserve"> of </w:t>
      </w:r>
      <w:r w:rsidRPr="00FA2CE8">
        <w:rPr>
          <w:rFonts w:ascii="Times New Roman" w:hAnsi="Times New Roman"/>
          <w:sz w:val="26"/>
          <w:shd w:val="clear" w:color="auto" w:fill="FFFFFF" w:themeFill="background1"/>
          <w:lang w:val="en-GB"/>
        </w:rPr>
        <w:t xml:space="preserve">the </w:t>
      </w:r>
      <w:r w:rsidR="001C4887" w:rsidRPr="00FA2CE8">
        <w:rPr>
          <w:rFonts w:ascii="Times New Roman" w:hAnsi="Times New Roman"/>
          <w:sz w:val="26"/>
          <w:shd w:val="clear" w:color="auto" w:fill="FFFFFF" w:themeFill="background1"/>
          <w:lang w:val="en-GB"/>
        </w:rPr>
        <w:t xml:space="preserve">General Meeting of Shareholders </w:t>
      </w:r>
      <w:r w:rsidRPr="00FA2CE8">
        <w:rPr>
          <w:rFonts w:ascii="Times New Roman" w:hAnsi="Times New Roman"/>
          <w:sz w:val="26"/>
          <w:shd w:val="clear" w:color="auto" w:fill="FFFFFF" w:themeFill="background1"/>
          <w:lang w:val="en-GB"/>
        </w:rPr>
        <w:t xml:space="preserve">on </w:t>
      </w:r>
      <w:r w:rsidR="00096B8C" w:rsidRPr="00FA2CE8">
        <w:rPr>
          <w:rFonts w:ascii="Times New Roman" w:hAnsi="Times New Roman"/>
          <w:sz w:val="26"/>
          <w:szCs w:val="26"/>
          <w:shd w:val="clear" w:color="auto" w:fill="FFFFFF" w:themeFill="background1"/>
          <w:lang w:val="en-GB"/>
        </w:rPr>
        <w:t>[•], 2017</w:t>
      </w:r>
      <w:r w:rsidR="00FB5B69" w:rsidRPr="00AB3196">
        <w:rPr>
          <w:rFonts w:ascii="Times New Roman" w:hAnsi="Times New Roman"/>
          <w:sz w:val="26"/>
          <w:szCs w:val="26"/>
          <w:lang w:val="en-GB"/>
        </w:rPr>
        <w:t xml:space="preserve"> </w:t>
      </w:r>
      <w:r w:rsidR="00E648AB" w:rsidRPr="00AB3196">
        <w:rPr>
          <w:rFonts w:ascii="Times New Roman" w:hAnsi="Times New Roman"/>
          <w:sz w:val="26"/>
          <w:szCs w:val="26"/>
          <w:lang w:val="en-GB"/>
        </w:rPr>
        <w:t>(hereinafter referred to as “</w:t>
      </w:r>
      <w:r w:rsidR="00E648AB" w:rsidRPr="00AB3196">
        <w:rPr>
          <w:rFonts w:ascii="Times New Roman" w:hAnsi="Times New Roman"/>
          <w:b/>
          <w:sz w:val="26"/>
          <w:szCs w:val="26"/>
          <w:lang w:val="en-GB"/>
        </w:rPr>
        <w:t>the Charter</w:t>
      </w:r>
      <w:r w:rsidR="00E648AB" w:rsidRPr="00AB3196">
        <w:rPr>
          <w:rFonts w:ascii="Times New Roman" w:hAnsi="Times New Roman"/>
          <w:sz w:val="26"/>
          <w:szCs w:val="26"/>
          <w:lang w:val="en-GB"/>
        </w:rPr>
        <w:t>”)</w:t>
      </w:r>
      <w:r w:rsidR="0017076C">
        <w:rPr>
          <w:rFonts w:ascii="Times New Roman" w:hAnsi="Times New Roman"/>
          <w:sz w:val="26"/>
          <w:szCs w:val="26"/>
          <w:lang w:val="en-GB"/>
        </w:rPr>
        <w:t>.</w:t>
      </w:r>
    </w:p>
    <w:p w14:paraId="3D1BD026" w14:textId="1A75283C" w:rsidR="00050194" w:rsidRPr="00AB3196" w:rsidRDefault="00050194" w:rsidP="008056ED">
      <w:pPr>
        <w:tabs>
          <w:tab w:val="left" w:pos="4536"/>
        </w:tabs>
        <w:spacing w:after="120"/>
        <w:jc w:val="both"/>
        <w:rPr>
          <w:sz w:val="26"/>
          <w:szCs w:val="26"/>
          <w:lang w:val="en-GB"/>
        </w:rPr>
      </w:pPr>
      <w:r w:rsidRPr="00AB3196">
        <w:rPr>
          <w:sz w:val="26"/>
          <w:szCs w:val="26"/>
          <w:lang w:val="en-GB"/>
        </w:rPr>
        <w:t xml:space="preserve">This Charter replaces: (i) </w:t>
      </w:r>
      <w:r w:rsidR="001D476E" w:rsidRPr="00AB3196">
        <w:rPr>
          <w:sz w:val="26"/>
          <w:szCs w:val="26"/>
          <w:lang w:val="en-GB"/>
        </w:rPr>
        <w:t>t</w:t>
      </w:r>
      <w:r w:rsidRPr="00AB3196">
        <w:rPr>
          <w:sz w:val="26"/>
          <w:szCs w:val="26"/>
          <w:lang w:val="en-GB"/>
        </w:rPr>
        <w:t xml:space="preserve">he </w:t>
      </w:r>
      <w:r w:rsidR="00A962F4" w:rsidRPr="00AB3196">
        <w:rPr>
          <w:sz w:val="26"/>
          <w:szCs w:val="26"/>
          <w:lang w:val="en-GB"/>
        </w:rPr>
        <w:t xml:space="preserve">Charter </w:t>
      </w:r>
      <w:r w:rsidR="00F568EC" w:rsidRPr="00AB3196">
        <w:rPr>
          <w:sz w:val="26"/>
          <w:szCs w:val="26"/>
          <w:lang w:val="en-GB"/>
        </w:rPr>
        <w:t>approved</w:t>
      </w:r>
      <w:r w:rsidR="00A962F4" w:rsidRPr="00AB3196">
        <w:rPr>
          <w:sz w:val="26"/>
          <w:szCs w:val="26"/>
          <w:lang w:val="en-GB"/>
        </w:rPr>
        <w:t xml:space="preserve"> by the</w:t>
      </w:r>
      <w:r w:rsidR="004118A9" w:rsidRPr="00AB3196">
        <w:rPr>
          <w:sz w:val="26"/>
          <w:szCs w:val="26"/>
          <w:lang w:val="en-GB"/>
        </w:rPr>
        <w:t xml:space="preserve"> S</w:t>
      </w:r>
      <w:r w:rsidRPr="00AB3196">
        <w:rPr>
          <w:sz w:val="26"/>
          <w:szCs w:val="26"/>
          <w:lang w:val="en-GB"/>
        </w:rPr>
        <w:t xml:space="preserve">hareholders at the </w:t>
      </w:r>
      <w:r w:rsidR="001C4887" w:rsidRPr="00AB3196">
        <w:rPr>
          <w:sz w:val="26"/>
          <w:szCs w:val="26"/>
          <w:lang w:val="en-GB"/>
        </w:rPr>
        <w:t xml:space="preserve">General Meeting </w:t>
      </w:r>
      <w:r w:rsidR="00BA0FB5" w:rsidRPr="00AB3196">
        <w:rPr>
          <w:sz w:val="26"/>
          <w:szCs w:val="26"/>
          <w:lang w:val="en-GB"/>
        </w:rPr>
        <w:t xml:space="preserve">of Shareholders </w:t>
      </w:r>
      <w:r w:rsidR="004118A9" w:rsidRPr="00AB3196">
        <w:rPr>
          <w:sz w:val="26"/>
          <w:szCs w:val="26"/>
          <w:lang w:val="en-GB"/>
        </w:rPr>
        <w:t xml:space="preserve">for </w:t>
      </w:r>
      <w:r w:rsidR="00BA0FB5" w:rsidRPr="00AB3196">
        <w:rPr>
          <w:sz w:val="26"/>
          <w:szCs w:val="26"/>
          <w:lang w:val="en-GB"/>
        </w:rPr>
        <w:t xml:space="preserve">the </w:t>
      </w:r>
      <w:r w:rsidR="00A962F4" w:rsidRPr="00AB3196">
        <w:rPr>
          <w:sz w:val="26"/>
          <w:szCs w:val="26"/>
          <w:lang w:val="en-GB"/>
        </w:rPr>
        <w:t xml:space="preserve">establishment </w:t>
      </w:r>
      <w:r w:rsidR="001D476E" w:rsidRPr="00AB3196">
        <w:rPr>
          <w:sz w:val="26"/>
          <w:szCs w:val="26"/>
          <w:lang w:val="en-GB"/>
        </w:rPr>
        <w:t xml:space="preserve">of the Company </w:t>
      </w:r>
      <w:r w:rsidR="00A962F4" w:rsidRPr="00AB3196">
        <w:rPr>
          <w:sz w:val="26"/>
          <w:szCs w:val="26"/>
          <w:lang w:val="en-GB"/>
        </w:rPr>
        <w:t xml:space="preserve">held </w:t>
      </w:r>
      <w:r w:rsidRPr="00AB3196">
        <w:rPr>
          <w:sz w:val="26"/>
          <w:szCs w:val="26"/>
          <w:lang w:val="en-GB"/>
        </w:rPr>
        <w:t>on November 14</w:t>
      </w:r>
      <w:r w:rsidR="00E648AB" w:rsidRPr="00AB3196">
        <w:rPr>
          <w:sz w:val="26"/>
          <w:szCs w:val="26"/>
          <w:vertAlign w:val="superscript"/>
          <w:lang w:val="en-GB"/>
        </w:rPr>
        <w:t>th</w:t>
      </w:r>
      <w:r w:rsidRPr="00AB3196">
        <w:rPr>
          <w:sz w:val="26"/>
          <w:szCs w:val="26"/>
          <w:lang w:val="en-GB"/>
        </w:rPr>
        <w:t>, 2003</w:t>
      </w:r>
      <w:r w:rsidR="0095038E" w:rsidRPr="00AB3196">
        <w:rPr>
          <w:sz w:val="26"/>
          <w:szCs w:val="26"/>
          <w:lang w:val="en-GB"/>
        </w:rPr>
        <w:t>;</w:t>
      </w:r>
      <w:r w:rsidRPr="00AB3196">
        <w:rPr>
          <w:sz w:val="26"/>
          <w:szCs w:val="26"/>
          <w:lang w:val="en-GB"/>
        </w:rPr>
        <w:t xml:space="preserve"> (ii) the Charter approved by the Shareholders </w:t>
      </w:r>
      <w:r w:rsidR="00A962F4" w:rsidRPr="00AB3196">
        <w:rPr>
          <w:sz w:val="26"/>
          <w:szCs w:val="26"/>
          <w:lang w:val="en-GB"/>
        </w:rPr>
        <w:t xml:space="preserve">at the </w:t>
      </w:r>
      <w:r w:rsidR="001C4887" w:rsidRPr="00AB3196">
        <w:rPr>
          <w:sz w:val="26"/>
          <w:szCs w:val="26"/>
          <w:lang w:val="en-GB"/>
        </w:rPr>
        <w:t>General Meeting of Shareholders</w:t>
      </w:r>
      <w:r w:rsidR="00587148" w:rsidRPr="00AB3196">
        <w:rPr>
          <w:sz w:val="26"/>
          <w:szCs w:val="26"/>
          <w:lang w:val="en-GB"/>
        </w:rPr>
        <w:t xml:space="preserve"> </w:t>
      </w:r>
      <w:r w:rsidR="001D476E" w:rsidRPr="00AB3196">
        <w:rPr>
          <w:sz w:val="26"/>
          <w:szCs w:val="26"/>
          <w:lang w:val="en-GB"/>
        </w:rPr>
        <w:t xml:space="preserve">held </w:t>
      </w:r>
      <w:r w:rsidRPr="00AB3196">
        <w:rPr>
          <w:sz w:val="26"/>
          <w:szCs w:val="26"/>
          <w:lang w:val="en-GB"/>
        </w:rPr>
        <w:t xml:space="preserve">on February </w:t>
      </w:r>
      <w:r w:rsidR="00BA0FB5" w:rsidRPr="00AB3196">
        <w:rPr>
          <w:sz w:val="26"/>
          <w:szCs w:val="26"/>
          <w:lang w:val="en-GB"/>
        </w:rPr>
        <w:t>23</w:t>
      </w:r>
      <w:r w:rsidR="00BA0FB5" w:rsidRPr="00AB3196">
        <w:rPr>
          <w:sz w:val="26"/>
          <w:szCs w:val="26"/>
          <w:vertAlign w:val="superscript"/>
          <w:lang w:val="en-GB"/>
        </w:rPr>
        <w:t>rd</w:t>
      </w:r>
      <w:r w:rsidRPr="00AB3196">
        <w:rPr>
          <w:sz w:val="26"/>
          <w:szCs w:val="26"/>
          <w:lang w:val="en-GB"/>
        </w:rPr>
        <w:t>, 2004</w:t>
      </w:r>
      <w:r w:rsidR="0095038E" w:rsidRPr="00AB3196">
        <w:rPr>
          <w:sz w:val="26"/>
          <w:szCs w:val="26"/>
          <w:lang w:val="en-GB"/>
        </w:rPr>
        <w:t xml:space="preserve">; </w:t>
      </w:r>
      <w:r w:rsidRPr="00AB3196">
        <w:rPr>
          <w:sz w:val="26"/>
          <w:szCs w:val="26"/>
          <w:lang w:val="en-GB"/>
        </w:rPr>
        <w:t xml:space="preserve">(iii) the Charter approved by the </w:t>
      </w:r>
      <w:r w:rsidR="00A962F4" w:rsidRPr="00AB3196">
        <w:rPr>
          <w:sz w:val="26"/>
          <w:szCs w:val="26"/>
          <w:lang w:val="en-GB"/>
        </w:rPr>
        <w:t>Shareholders at the</w:t>
      </w:r>
      <w:r w:rsidR="005460BF" w:rsidRPr="00AB3196">
        <w:rPr>
          <w:sz w:val="26"/>
          <w:szCs w:val="26"/>
          <w:lang w:val="en-GB"/>
        </w:rPr>
        <w:t xml:space="preserve"> </w:t>
      </w:r>
      <w:r w:rsidR="001C4887" w:rsidRPr="00AB3196">
        <w:rPr>
          <w:sz w:val="26"/>
          <w:szCs w:val="26"/>
          <w:lang w:val="en-GB"/>
        </w:rPr>
        <w:t>General Meeting of Shareholders</w:t>
      </w:r>
      <w:r w:rsidR="005460BF" w:rsidRPr="00AB3196">
        <w:rPr>
          <w:sz w:val="26"/>
          <w:szCs w:val="26"/>
          <w:lang w:val="en-GB"/>
        </w:rPr>
        <w:t xml:space="preserve"> </w:t>
      </w:r>
      <w:r w:rsidR="001D476E" w:rsidRPr="00AB3196">
        <w:rPr>
          <w:sz w:val="26"/>
          <w:szCs w:val="26"/>
          <w:lang w:val="en-GB"/>
        </w:rPr>
        <w:t xml:space="preserve">held </w:t>
      </w:r>
      <w:r w:rsidRPr="00AB3196">
        <w:rPr>
          <w:sz w:val="26"/>
          <w:szCs w:val="26"/>
          <w:lang w:val="en-GB"/>
        </w:rPr>
        <w:t>on December 12</w:t>
      </w:r>
      <w:r w:rsidR="00E648AB" w:rsidRPr="00AB3196">
        <w:rPr>
          <w:sz w:val="26"/>
          <w:szCs w:val="26"/>
          <w:vertAlign w:val="superscript"/>
          <w:lang w:val="en-GB"/>
        </w:rPr>
        <w:t>th</w:t>
      </w:r>
      <w:r w:rsidRPr="00AB3196">
        <w:rPr>
          <w:sz w:val="26"/>
          <w:szCs w:val="26"/>
          <w:lang w:val="en-GB"/>
        </w:rPr>
        <w:t>, 2005</w:t>
      </w:r>
      <w:r w:rsidR="0095038E" w:rsidRPr="00AB3196">
        <w:rPr>
          <w:sz w:val="26"/>
          <w:szCs w:val="26"/>
          <w:lang w:val="en-GB"/>
        </w:rPr>
        <w:t xml:space="preserve">; </w:t>
      </w:r>
      <w:r w:rsidRPr="00AB3196">
        <w:rPr>
          <w:sz w:val="26"/>
          <w:szCs w:val="26"/>
          <w:lang w:val="en-GB"/>
        </w:rPr>
        <w:t xml:space="preserve">(iv) the Charter approved by the </w:t>
      </w:r>
      <w:r w:rsidR="00A962F4" w:rsidRPr="00AB3196">
        <w:rPr>
          <w:sz w:val="26"/>
          <w:szCs w:val="26"/>
          <w:lang w:val="en-GB"/>
        </w:rPr>
        <w:t xml:space="preserve">Shareholders at the </w:t>
      </w:r>
      <w:r w:rsidR="001C4887" w:rsidRPr="00AB3196">
        <w:rPr>
          <w:sz w:val="26"/>
          <w:szCs w:val="26"/>
          <w:lang w:val="en-GB"/>
        </w:rPr>
        <w:t>General Meeting of Shareholders</w:t>
      </w:r>
      <w:r w:rsidR="005460BF" w:rsidRPr="00AB3196">
        <w:rPr>
          <w:sz w:val="26"/>
          <w:szCs w:val="26"/>
          <w:lang w:val="en-GB"/>
        </w:rPr>
        <w:t xml:space="preserve"> </w:t>
      </w:r>
      <w:r w:rsidR="001D476E" w:rsidRPr="00AB3196">
        <w:rPr>
          <w:sz w:val="26"/>
          <w:szCs w:val="26"/>
          <w:lang w:val="en-GB"/>
        </w:rPr>
        <w:t>held</w:t>
      </w:r>
      <w:r w:rsidR="0095038E" w:rsidRPr="00AB3196">
        <w:rPr>
          <w:sz w:val="26"/>
          <w:szCs w:val="26"/>
          <w:lang w:val="en-GB"/>
        </w:rPr>
        <w:t xml:space="preserve"> </w:t>
      </w:r>
      <w:r w:rsidRPr="00AB3196">
        <w:rPr>
          <w:sz w:val="26"/>
          <w:szCs w:val="26"/>
          <w:lang w:val="en-GB"/>
        </w:rPr>
        <w:t>on</w:t>
      </w:r>
      <w:r w:rsidR="008D3D70" w:rsidRPr="00AB3196">
        <w:rPr>
          <w:sz w:val="26"/>
          <w:szCs w:val="26"/>
          <w:lang w:val="en-GB"/>
        </w:rPr>
        <w:t xml:space="preserve"> </w:t>
      </w:r>
      <w:r w:rsidRPr="00AB3196">
        <w:rPr>
          <w:sz w:val="26"/>
          <w:szCs w:val="26"/>
          <w:lang w:val="en-GB"/>
        </w:rPr>
        <w:t>April 24</w:t>
      </w:r>
      <w:r w:rsidR="00E648AB" w:rsidRPr="00AB3196">
        <w:rPr>
          <w:sz w:val="26"/>
          <w:szCs w:val="26"/>
          <w:vertAlign w:val="superscript"/>
          <w:lang w:val="en-GB"/>
        </w:rPr>
        <w:t>th</w:t>
      </w:r>
      <w:r w:rsidRPr="00AB3196">
        <w:rPr>
          <w:sz w:val="26"/>
          <w:szCs w:val="26"/>
          <w:lang w:val="en-GB"/>
        </w:rPr>
        <w:t>, 2006</w:t>
      </w:r>
      <w:r w:rsidR="00E648AB" w:rsidRPr="00AB3196">
        <w:rPr>
          <w:sz w:val="26"/>
          <w:szCs w:val="26"/>
          <w:lang w:val="en-GB"/>
        </w:rPr>
        <w:t>;</w:t>
      </w:r>
      <w:r w:rsidRPr="00AB3196">
        <w:rPr>
          <w:sz w:val="26"/>
          <w:szCs w:val="26"/>
          <w:lang w:val="en-GB"/>
        </w:rPr>
        <w:t xml:space="preserve"> (v) the Charter</w:t>
      </w:r>
      <w:r w:rsidR="008D3D70" w:rsidRPr="00AB3196">
        <w:rPr>
          <w:sz w:val="26"/>
          <w:szCs w:val="26"/>
          <w:lang w:val="en-GB"/>
        </w:rPr>
        <w:t xml:space="preserve"> </w:t>
      </w:r>
      <w:r w:rsidRPr="00AB3196">
        <w:rPr>
          <w:sz w:val="26"/>
          <w:szCs w:val="26"/>
          <w:lang w:val="en-GB"/>
        </w:rPr>
        <w:t xml:space="preserve">approved by the </w:t>
      </w:r>
      <w:r w:rsidR="00A962F4" w:rsidRPr="00AB3196">
        <w:rPr>
          <w:sz w:val="26"/>
          <w:szCs w:val="26"/>
          <w:lang w:val="en-GB"/>
        </w:rPr>
        <w:t xml:space="preserve">Shareholders at the </w:t>
      </w:r>
      <w:r w:rsidR="001C4887" w:rsidRPr="00AB3196">
        <w:rPr>
          <w:sz w:val="26"/>
          <w:szCs w:val="26"/>
          <w:lang w:val="en-GB"/>
        </w:rPr>
        <w:t>General Meeting of Shareholders</w:t>
      </w:r>
      <w:r w:rsidR="008D3D70" w:rsidRPr="00AB3196">
        <w:rPr>
          <w:sz w:val="26"/>
          <w:szCs w:val="26"/>
          <w:lang w:val="en-GB"/>
        </w:rPr>
        <w:t xml:space="preserve"> </w:t>
      </w:r>
      <w:r w:rsidR="0095038E" w:rsidRPr="00AB3196">
        <w:rPr>
          <w:sz w:val="26"/>
          <w:szCs w:val="26"/>
          <w:lang w:val="en-GB"/>
        </w:rPr>
        <w:t xml:space="preserve">held </w:t>
      </w:r>
      <w:r w:rsidRPr="00AB3196">
        <w:rPr>
          <w:sz w:val="26"/>
          <w:szCs w:val="26"/>
          <w:lang w:val="en-GB"/>
        </w:rPr>
        <w:t xml:space="preserve">on September </w:t>
      </w:r>
      <w:r w:rsidR="001D476E" w:rsidRPr="00AB3196">
        <w:rPr>
          <w:sz w:val="26"/>
          <w:szCs w:val="26"/>
          <w:lang w:val="en-GB"/>
        </w:rPr>
        <w:t>13</w:t>
      </w:r>
      <w:r w:rsidR="00E648AB" w:rsidRPr="00AB3196">
        <w:rPr>
          <w:sz w:val="26"/>
          <w:szCs w:val="26"/>
          <w:vertAlign w:val="superscript"/>
          <w:lang w:val="en-GB"/>
        </w:rPr>
        <w:t>th</w:t>
      </w:r>
      <w:r w:rsidR="001D476E" w:rsidRPr="00AB3196">
        <w:rPr>
          <w:sz w:val="26"/>
          <w:szCs w:val="26"/>
          <w:lang w:val="en-GB"/>
        </w:rPr>
        <w:t xml:space="preserve">, </w:t>
      </w:r>
      <w:r w:rsidRPr="00AB3196">
        <w:rPr>
          <w:sz w:val="26"/>
          <w:szCs w:val="26"/>
          <w:lang w:val="en-GB"/>
        </w:rPr>
        <w:t>2006</w:t>
      </w:r>
      <w:r w:rsidR="004118A9" w:rsidRPr="00AB3196">
        <w:rPr>
          <w:sz w:val="26"/>
          <w:szCs w:val="26"/>
          <w:lang w:val="en-GB"/>
        </w:rPr>
        <w:t>;</w:t>
      </w:r>
      <w:r w:rsidRPr="00AB3196">
        <w:rPr>
          <w:sz w:val="26"/>
          <w:szCs w:val="26"/>
          <w:lang w:val="en-GB"/>
        </w:rPr>
        <w:t xml:space="preserve"> (vi) the Charter</w:t>
      </w:r>
      <w:r w:rsidR="008D3D70" w:rsidRPr="00AB3196">
        <w:rPr>
          <w:sz w:val="26"/>
          <w:szCs w:val="26"/>
          <w:lang w:val="en-GB"/>
        </w:rPr>
        <w:t xml:space="preserve"> </w:t>
      </w:r>
      <w:r w:rsidRPr="00AB3196">
        <w:rPr>
          <w:sz w:val="26"/>
          <w:szCs w:val="26"/>
          <w:lang w:val="en-GB"/>
        </w:rPr>
        <w:t xml:space="preserve">approved </w:t>
      </w:r>
      <w:r w:rsidR="00E648AB" w:rsidRPr="00AB3196">
        <w:rPr>
          <w:sz w:val="26"/>
          <w:szCs w:val="26"/>
          <w:lang w:val="en-GB"/>
        </w:rPr>
        <w:t xml:space="preserve">by the Shareholders at the </w:t>
      </w:r>
      <w:r w:rsidR="00EA34E8" w:rsidRPr="00AB3196">
        <w:rPr>
          <w:sz w:val="26"/>
          <w:szCs w:val="26"/>
          <w:lang w:val="en-GB"/>
        </w:rPr>
        <w:t>General Meeting of Shareholders</w:t>
      </w:r>
      <w:r w:rsidR="0095038E" w:rsidRPr="00AB3196">
        <w:rPr>
          <w:sz w:val="26"/>
          <w:szCs w:val="26"/>
          <w:lang w:val="en-GB"/>
        </w:rPr>
        <w:t xml:space="preserve"> held</w:t>
      </w:r>
      <w:r w:rsidR="008D3D70" w:rsidRPr="00AB3196">
        <w:rPr>
          <w:sz w:val="26"/>
          <w:szCs w:val="26"/>
          <w:lang w:val="en-GB"/>
        </w:rPr>
        <w:t xml:space="preserve"> </w:t>
      </w:r>
      <w:r w:rsidRPr="00AB3196">
        <w:rPr>
          <w:sz w:val="26"/>
          <w:szCs w:val="26"/>
          <w:lang w:val="en-GB"/>
        </w:rPr>
        <w:t>on March 31</w:t>
      </w:r>
      <w:r w:rsidR="00E648AB" w:rsidRPr="00AB3196">
        <w:rPr>
          <w:sz w:val="26"/>
          <w:szCs w:val="26"/>
          <w:vertAlign w:val="superscript"/>
          <w:lang w:val="en-GB"/>
        </w:rPr>
        <w:t>st</w:t>
      </w:r>
      <w:r w:rsidRPr="00AB3196">
        <w:rPr>
          <w:sz w:val="26"/>
          <w:szCs w:val="26"/>
          <w:lang w:val="en-GB"/>
        </w:rPr>
        <w:t>, 2007</w:t>
      </w:r>
      <w:r w:rsidR="004118A9" w:rsidRPr="00AB3196">
        <w:rPr>
          <w:sz w:val="26"/>
          <w:szCs w:val="26"/>
          <w:lang w:val="en-GB"/>
        </w:rPr>
        <w:t>;</w:t>
      </w:r>
      <w:r w:rsidR="00310D2A" w:rsidRPr="00AB3196">
        <w:rPr>
          <w:sz w:val="26"/>
          <w:szCs w:val="26"/>
          <w:lang w:val="en-GB"/>
        </w:rPr>
        <w:t xml:space="preserve"> (vii) the Charter</w:t>
      </w:r>
      <w:r w:rsidR="008D3D70" w:rsidRPr="00AB3196">
        <w:rPr>
          <w:sz w:val="26"/>
          <w:szCs w:val="26"/>
          <w:lang w:val="en-GB"/>
        </w:rPr>
        <w:t xml:space="preserve"> </w:t>
      </w:r>
      <w:r w:rsidR="00310D2A" w:rsidRPr="00AB3196">
        <w:rPr>
          <w:sz w:val="26"/>
          <w:szCs w:val="26"/>
          <w:lang w:val="en-GB"/>
        </w:rPr>
        <w:t>approved by</w:t>
      </w:r>
      <w:r w:rsidR="00343122" w:rsidRPr="00AB3196">
        <w:rPr>
          <w:sz w:val="26"/>
          <w:szCs w:val="26"/>
          <w:lang w:val="en-GB"/>
        </w:rPr>
        <w:t xml:space="preserve"> the Shareholders at</w:t>
      </w:r>
      <w:r w:rsidR="00310D2A" w:rsidRPr="00AB3196">
        <w:rPr>
          <w:sz w:val="26"/>
          <w:szCs w:val="26"/>
          <w:lang w:val="en-GB"/>
        </w:rPr>
        <w:t xml:space="preserve"> the </w:t>
      </w:r>
      <w:r w:rsidR="0033002D" w:rsidRPr="00AB3196">
        <w:rPr>
          <w:sz w:val="26"/>
          <w:szCs w:val="26"/>
          <w:lang w:val="en-GB"/>
        </w:rPr>
        <w:t xml:space="preserve">General Meeting of Shareholders </w:t>
      </w:r>
      <w:r w:rsidR="00343122" w:rsidRPr="00AB3196">
        <w:rPr>
          <w:sz w:val="26"/>
          <w:szCs w:val="26"/>
          <w:lang w:val="en-GB"/>
        </w:rPr>
        <w:t xml:space="preserve">held </w:t>
      </w:r>
      <w:r w:rsidR="00310D2A" w:rsidRPr="00AB3196">
        <w:rPr>
          <w:sz w:val="26"/>
          <w:szCs w:val="26"/>
          <w:lang w:val="en-GB"/>
        </w:rPr>
        <w:t>on March 28</w:t>
      </w:r>
      <w:r w:rsidR="00E648AB" w:rsidRPr="00AB3196">
        <w:rPr>
          <w:sz w:val="26"/>
          <w:szCs w:val="26"/>
          <w:vertAlign w:val="superscript"/>
          <w:lang w:val="en-GB"/>
        </w:rPr>
        <w:t>th</w:t>
      </w:r>
      <w:r w:rsidR="00310D2A" w:rsidRPr="00AB3196">
        <w:rPr>
          <w:sz w:val="26"/>
          <w:szCs w:val="26"/>
          <w:lang w:val="en-GB"/>
        </w:rPr>
        <w:t>, 2008</w:t>
      </w:r>
      <w:r w:rsidR="006E0D11" w:rsidRPr="00AB3196">
        <w:rPr>
          <w:sz w:val="26"/>
          <w:szCs w:val="26"/>
          <w:lang w:val="en-GB"/>
        </w:rPr>
        <w:t xml:space="preserve">; (viii) the Charter approved by </w:t>
      </w:r>
      <w:r w:rsidR="00E648AB" w:rsidRPr="00AB3196">
        <w:rPr>
          <w:sz w:val="26"/>
          <w:szCs w:val="26"/>
          <w:lang w:val="en-GB"/>
        </w:rPr>
        <w:t xml:space="preserve">the </w:t>
      </w:r>
      <w:r w:rsidR="004118A9" w:rsidRPr="00AB3196">
        <w:rPr>
          <w:sz w:val="26"/>
          <w:szCs w:val="26"/>
          <w:lang w:val="en-GB"/>
        </w:rPr>
        <w:t>S</w:t>
      </w:r>
      <w:r w:rsidR="00E648AB" w:rsidRPr="00AB3196">
        <w:rPr>
          <w:sz w:val="26"/>
          <w:szCs w:val="26"/>
          <w:lang w:val="en-GB"/>
        </w:rPr>
        <w:t xml:space="preserve">hareholders at </w:t>
      </w:r>
      <w:r w:rsidR="006E0D11" w:rsidRPr="00AB3196">
        <w:rPr>
          <w:sz w:val="26"/>
          <w:szCs w:val="26"/>
          <w:lang w:val="en-GB"/>
        </w:rPr>
        <w:t xml:space="preserve">the </w:t>
      </w:r>
      <w:r w:rsidR="00EA34E8" w:rsidRPr="00AB3196">
        <w:rPr>
          <w:sz w:val="26"/>
          <w:szCs w:val="26"/>
          <w:lang w:val="en-GB"/>
        </w:rPr>
        <w:t>General Meeting</w:t>
      </w:r>
      <w:r w:rsidR="008A5D8C" w:rsidRPr="00AB3196">
        <w:rPr>
          <w:sz w:val="26"/>
          <w:szCs w:val="26"/>
          <w:lang w:val="en-GB"/>
        </w:rPr>
        <w:t>s</w:t>
      </w:r>
      <w:r w:rsidR="00EA34E8" w:rsidRPr="00AB3196">
        <w:rPr>
          <w:sz w:val="26"/>
          <w:szCs w:val="26"/>
          <w:lang w:val="en-GB"/>
        </w:rPr>
        <w:t xml:space="preserve"> of Shareholders </w:t>
      </w:r>
      <w:r w:rsidR="0095038E" w:rsidRPr="00AB3196">
        <w:rPr>
          <w:sz w:val="26"/>
          <w:szCs w:val="26"/>
          <w:lang w:val="en-GB"/>
        </w:rPr>
        <w:t xml:space="preserve">held </w:t>
      </w:r>
      <w:r w:rsidR="006E0D11" w:rsidRPr="00AB3196">
        <w:rPr>
          <w:sz w:val="26"/>
          <w:szCs w:val="26"/>
          <w:lang w:val="en-GB"/>
        </w:rPr>
        <w:t xml:space="preserve">on </w:t>
      </w:r>
      <w:r w:rsidR="00067869" w:rsidRPr="00AB3196">
        <w:rPr>
          <w:sz w:val="26"/>
          <w:szCs w:val="26"/>
          <w:lang w:val="en-GB"/>
        </w:rPr>
        <w:t>March 31</w:t>
      </w:r>
      <w:r w:rsidR="00E648AB" w:rsidRPr="00AB3196">
        <w:rPr>
          <w:sz w:val="26"/>
          <w:szCs w:val="26"/>
          <w:vertAlign w:val="superscript"/>
          <w:lang w:val="en-GB"/>
        </w:rPr>
        <w:t>st</w:t>
      </w:r>
      <w:r w:rsidR="00067869" w:rsidRPr="00AB3196">
        <w:rPr>
          <w:sz w:val="26"/>
          <w:szCs w:val="26"/>
          <w:lang w:val="en-GB"/>
        </w:rPr>
        <w:t>,</w:t>
      </w:r>
      <w:r w:rsidR="006E0D11" w:rsidRPr="00AB3196">
        <w:rPr>
          <w:sz w:val="26"/>
          <w:szCs w:val="26"/>
          <w:lang w:val="en-GB"/>
        </w:rPr>
        <w:t xml:space="preserve"> 200</w:t>
      </w:r>
      <w:r w:rsidR="00E648AB" w:rsidRPr="00AB3196">
        <w:rPr>
          <w:sz w:val="26"/>
          <w:szCs w:val="26"/>
          <w:lang w:val="en-GB"/>
        </w:rPr>
        <w:t>9</w:t>
      </w:r>
      <w:r w:rsidR="004118A9" w:rsidRPr="00AB3196">
        <w:rPr>
          <w:sz w:val="26"/>
          <w:szCs w:val="26"/>
          <w:lang w:val="en-GB"/>
        </w:rPr>
        <w:t xml:space="preserve">; </w:t>
      </w:r>
      <w:r w:rsidR="0057630A" w:rsidRPr="00AB3196">
        <w:rPr>
          <w:sz w:val="26"/>
          <w:szCs w:val="26"/>
          <w:lang w:val="en-GB"/>
        </w:rPr>
        <w:t xml:space="preserve">(ix) </w:t>
      </w:r>
      <w:r w:rsidR="00E648AB" w:rsidRPr="00AB3196">
        <w:rPr>
          <w:sz w:val="26"/>
          <w:szCs w:val="26"/>
          <w:lang w:val="en-GB"/>
        </w:rPr>
        <w:t xml:space="preserve">the Charter approved by the </w:t>
      </w:r>
      <w:r w:rsidR="004118A9" w:rsidRPr="00AB3196">
        <w:rPr>
          <w:sz w:val="26"/>
          <w:szCs w:val="26"/>
          <w:lang w:val="en-GB"/>
        </w:rPr>
        <w:t>S</w:t>
      </w:r>
      <w:r w:rsidR="00E648AB" w:rsidRPr="00AB3196">
        <w:rPr>
          <w:sz w:val="26"/>
          <w:szCs w:val="26"/>
          <w:lang w:val="en-GB"/>
        </w:rPr>
        <w:t xml:space="preserve">hareholders at the General Meeting of Shareholders </w:t>
      </w:r>
      <w:r w:rsidR="00B40ED1" w:rsidRPr="00AB3196">
        <w:rPr>
          <w:sz w:val="26"/>
          <w:szCs w:val="26"/>
          <w:lang w:val="en-GB"/>
        </w:rPr>
        <w:t>held on August 20</w:t>
      </w:r>
      <w:r w:rsidR="00B40ED1" w:rsidRPr="00AB3196">
        <w:rPr>
          <w:sz w:val="26"/>
          <w:szCs w:val="26"/>
          <w:vertAlign w:val="superscript"/>
          <w:lang w:val="en-GB"/>
        </w:rPr>
        <w:t>th</w:t>
      </w:r>
      <w:r w:rsidR="00B40ED1" w:rsidRPr="00AB3196">
        <w:rPr>
          <w:sz w:val="26"/>
          <w:szCs w:val="26"/>
          <w:lang w:val="en-GB"/>
        </w:rPr>
        <w:t>, 2009</w:t>
      </w:r>
      <w:r w:rsidR="004118A9" w:rsidRPr="00AB3196">
        <w:rPr>
          <w:sz w:val="26"/>
          <w:szCs w:val="26"/>
          <w:lang w:val="en-GB"/>
        </w:rPr>
        <w:t>;</w:t>
      </w:r>
      <w:r w:rsidR="0057630A" w:rsidRPr="00AB3196">
        <w:rPr>
          <w:sz w:val="26"/>
          <w:szCs w:val="26"/>
          <w:lang w:val="en-GB"/>
        </w:rPr>
        <w:t xml:space="preserve"> (</w:t>
      </w:r>
      <w:r w:rsidR="004118A9" w:rsidRPr="00AB3196">
        <w:rPr>
          <w:sz w:val="26"/>
          <w:szCs w:val="26"/>
          <w:lang w:val="en-GB"/>
        </w:rPr>
        <w:t>x) the Charter approved by the S</w:t>
      </w:r>
      <w:r w:rsidR="0057630A" w:rsidRPr="00AB3196">
        <w:rPr>
          <w:sz w:val="26"/>
          <w:szCs w:val="26"/>
          <w:lang w:val="en-GB"/>
        </w:rPr>
        <w:t>hareholders at the General Meeting of Shareholders held on March 27</w:t>
      </w:r>
      <w:r w:rsidR="0057630A" w:rsidRPr="00AB3196">
        <w:rPr>
          <w:sz w:val="26"/>
          <w:szCs w:val="26"/>
          <w:vertAlign w:val="superscript"/>
          <w:lang w:val="en-GB"/>
        </w:rPr>
        <w:t>th</w:t>
      </w:r>
      <w:r w:rsidR="004118A9" w:rsidRPr="00AB3196">
        <w:rPr>
          <w:sz w:val="26"/>
          <w:szCs w:val="26"/>
          <w:lang w:val="en-GB"/>
        </w:rPr>
        <w:t>, 2010;</w:t>
      </w:r>
      <w:r w:rsidR="0057630A" w:rsidRPr="00AB3196">
        <w:rPr>
          <w:sz w:val="26"/>
          <w:szCs w:val="26"/>
          <w:lang w:val="en-GB"/>
        </w:rPr>
        <w:t xml:space="preserve"> (x</w:t>
      </w:r>
      <w:r w:rsidR="004118A9" w:rsidRPr="00AB3196">
        <w:rPr>
          <w:sz w:val="26"/>
          <w:szCs w:val="26"/>
          <w:lang w:val="en-GB"/>
        </w:rPr>
        <w:t>i) the Charter approved by the S</w:t>
      </w:r>
      <w:r w:rsidR="0057630A" w:rsidRPr="00AB3196">
        <w:rPr>
          <w:sz w:val="26"/>
          <w:szCs w:val="26"/>
          <w:lang w:val="en-GB"/>
        </w:rPr>
        <w:t>hareholders at the General Meeting of Shareholders held on March 25</w:t>
      </w:r>
      <w:r w:rsidR="0057630A" w:rsidRPr="00AB3196">
        <w:rPr>
          <w:sz w:val="26"/>
          <w:szCs w:val="26"/>
          <w:vertAlign w:val="superscript"/>
          <w:lang w:val="en-GB"/>
        </w:rPr>
        <w:t>th</w:t>
      </w:r>
      <w:r w:rsidR="0057630A" w:rsidRPr="00AB3196">
        <w:rPr>
          <w:sz w:val="26"/>
          <w:szCs w:val="26"/>
          <w:lang w:val="en-GB"/>
        </w:rPr>
        <w:t xml:space="preserve">, 2011; (xii) the Charter approved by the shareholders at the General Meeting of Shareholders held on March </w:t>
      </w:r>
      <w:r w:rsidR="00BA0FB5" w:rsidRPr="00AB3196">
        <w:rPr>
          <w:sz w:val="26"/>
          <w:szCs w:val="26"/>
          <w:lang w:val="en-GB"/>
        </w:rPr>
        <w:t>23</w:t>
      </w:r>
      <w:r w:rsidR="00BA0FB5" w:rsidRPr="00AB3196">
        <w:rPr>
          <w:sz w:val="26"/>
          <w:szCs w:val="26"/>
          <w:vertAlign w:val="superscript"/>
          <w:lang w:val="en-GB"/>
        </w:rPr>
        <w:t>rd</w:t>
      </w:r>
      <w:r w:rsidR="0057630A" w:rsidRPr="00AB3196">
        <w:rPr>
          <w:sz w:val="26"/>
          <w:szCs w:val="26"/>
          <w:lang w:val="en-GB"/>
        </w:rPr>
        <w:t>, 2012</w:t>
      </w:r>
      <w:r w:rsidR="006D621F">
        <w:rPr>
          <w:sz w:val="26"/>
          <w:szCs w:val="26"/>
          <w:lang w:val="en-GB"/>
        </w:rPr>
        <w:t>,</w:t>
      </w:r>
      <w:r w:rsidR="00FB5B69" w:rsidRPr="00AB3196">
        <w:rPr>
          <w:sz w:val="26"/>
          <w:szCs w:val="26"/>
          <w:lang w:val="en-GB"/>
        </w:rPr>
        <w:t xml:space="preserve"> (xiii) the Charter approved by the </w:t>
      </w:r>
      <w:r w:rsidR="00692A7B" w:rsidRPr="00AB3196">
        <w:rPr>
          <w:sz w:val="26"/>
          <w:szCs w:val="26"/>
          <w:lang w:val="en-GB"/>
        </w:rPr>
        <w:t>S</w:t>
      </w:r>
      <w:r w:rsidR="00FB5B69" w:rsidRPr="00AB3196">
        <w:rPr>
          <w:sz w:val="26"/>
          <w:szCs w:val="26"/>
          <w:lang w:val="en-GB"/>
        </w:rPr>
        <w:t>hareholders at the General Meeting of Shareholders held on 2</w:t>
      </w:r>
      <w:r w:rsidR="00692A7B" w:rsidRPr="00AB3196">
        <w:rPr>
          <w:sz w:val="26"/>
          <w:szCs w:val="26"/>
          <w:lang w:val="en-GB"/>
        </w:rPr>
        <w:t>6</w:t>
      </w:r>
      <w:r w:rsidR="00FB5B69" w:rsidRPr="00AB3196">
        <w:rPr>
          <w:sz w:val="26"/>
          <w:szCs w:val="26"/>
          <w:vertAlign w:val="superscript"/>
          <w:lang w:val="en-GB"/>
        </w:rPr>
        <w:t>th</w:t>
      </w:r>
      <w:r w:rsidR="00FB5B69" w:rsidRPr="00AB3196">
        <w:rPr>
          <w:sz w:val="26"/>
          <w:szCs w:val="26"/>
          <w:lang w:val="en-GB"/>
        </w:rPr>
        <w:t xml:space="preserve"> April, 201</w:t>
      </w:r>
      <w:r w:rsidR="00173B96" w:rsidRPr="00AB3196">
        <w:rPr>
          <w:sz w:val="26"/>
          <w:szCs w:val="26"/>
          <w:lang w:val="en-GB"/>
        </w:rPr>
        <w:t>3</w:t>
      </w:r>
      <w:r w:rsidR="00696C52">
        <w:rPr>
          <w:sz w:val="26"/>
          <w:szCs w:val="26"/>
          <w:lang w:val="en-GB"/>
        </w:rPr>
        <w:t xml:space="preserve">, </w:t>
      </w:r>
      <w:r w:rsidR="006D621F">
        <w:rPr>
          <w:sz w:val="26"/>
          <w:szCs w:val="26"/>
          <w:lang w:val="en-GB"/>
        </w:rPr>
        <w:t>(xiv) the Charter approved by the Shareholders at the General Meeting of Shareholders held on 27</w:t>
      </w:r>
      <w:r w:rsidR="006D621F" w:rsidRPr="006D621F">
        <w:rPr>
          <w:sz w:val="26"/>
          <w:szCs w:val="26"/>
          <w:vertAlign w:val="superscript"/>
          <w:lang w:val="en-GB"/>
        </w:rPr>
        <w:t>th</w:t>
      </w:r>
      <w:r w:rsidR="006D621F">
        <w:rPr>
          <w:sz w:val="26"/>
          <w:szCs w:val="26"/>
          <w:lang w:val="en-GB"/>
        </w:rPr>
        <w:t xml:space="preserve"> April 2015</w:t>
      </w:r>
      <w:r w:rsidR="00096B8C">
        <w:rPr>
          <w:sz w:val="26"/>
          <w:szCs w:val="26"/>
          <w:lang w:val="en-GB"/>
        </w:rPr>
        <w:t>,</w:t>
      </w:r>
      <w:r w:rsidR="00696C52">
        <w:rPr>
          <w:sz w:val="26"/>
          <w:szCs w:val="26"/>
          <w:lang w:val="en-GB"/>
        </w:rPr>
        <w:t xml:space="preserve"> (xv) the Charter approved by the Shareholders at the General Meeting of Shareholders held on 04</w:t>
      </w:r>
      <w:r w:rsidR="00696C52" w:rsidRPr="006D621F">
        <w:rPr>
          <w:sz w:val="26"/>
          <w:szCs w:val="26"/>
          <w:vertAlign w:val="superscript"/>
          <w:lang w:val="en-GB"/>
        </w:rPr>
        <w:t>th</w:t>
      </w:r>
      <w:r w:rsidR="00696C52">
        <w:rPr>
          <w:sz w:val="26"/>
          <w:szCs w:val="26"/>
          <w:lang w:val="en-GB"/>
        </w:rPr>
        <w:t xml:space="preserve"> April 2016</w:t>
      </w:r>
      <w:r w:rsidR="00096B8C">
        <w:rPr>
          <w:sz w:val="26"/>
          <w:szCs w:val="26"/>
          <w:lang w:val="en-GB"/>
        </w:rPr>
        <w:t xml:space="preserve">, and (xvi) the Charter on </w:t>
      </w:r>
      <w:r w:rsidR="0017076C">
        <w:rPr>
          <w:sz w:val="26"/>
          <w:szCs w:val="26"/>
          <w:lang w:val="en-GB"/>
        </w:rPr>
        <w:t>30</w:t>
      </w:r>
      <w:r w:rsidR="0017076C" w:rsidRPr="0017076C">
        <w:rPr>
          <w:sz w:val="26"/>
          <w:szCs w:val="26"/>
          <w:vertAlign w:val="superscript"/>
          <w:lang w:val="en-GB"/>
        </w:rPr>
        <w:t>th</w:t>
      </w:r>
      <w:r w:rsidR="00096B8C">
        <w:rPr>
          <w:sz w:val="26"/>
          <w:szCs w:val="26"/>
          <w:lang w:val="en-GB"/>
        </w:rPr>
        <w:t xml:space="preserve"> </w:t>
      </w:r>
      <w:r w:rsidR="005624DB">
        <w:rPr>
          <w:sz w:val="26"/>
          <w:szCs w:val="26"/>
          <w:lang w:val="en-GB"/>
        </w:rPr>
        <w:t>September</w:t>
      </w:r>
      <w:r w:rsidR="00096B8C">
        <w:rPr>
          <w:sz w:val="26"/>
          <w:szCs w:val="26"/>
          <w:lang w:val="en-GB"/>
        </w:rPr>
        <w:t xml:space="preserve"> 2016</w:t>
      </w:r>
      <w:r w:rsidR="00696C52">
        <w:rPr>
          <w:sz w:val="26"/>
          <w:szCs w:val="26"/>
          <w:lang w:val="en-GB"/>
        </w:rPr>
        <w:t>.</w:t>
      </w:r>
    </w:p>
    <w:p w14:paraId="3D1BD027" w14:textId="77777777" w:rsidR="00E1654A" w:rsidRPr="00AB3196" w:rsidRDefault="00E1654A" w:rsidP="008056ED">
      <w:pPr>
        <w:pStyle w:val="Heading1"/>
        <w:spacing w:after="120" w:line="240" w:lineRule="auto"/>
        <w:rPr>
          <w:sz w:val="26"/>
          <w:szCs w:val="26"/>
        </w:rPr>
      </w:pPr>
      <w:bookmarkStart w:id="2" w:name="_Toc358021709"/>
      <w:r w:rsidRPr="00AB3196">
        <w:rPr>
          <w:sz w:val="26"/>
          <w:szCs w:val="26"/>
        </w:rPr>
        <w:t>I.</w:t>
      </w:r>
      <w:r w:rsidRPr="00AB3196">
        <w:rPr>
          <w:sz w:val="26"/>
          <w:szCs w:val="26"/>
        </w:rPr>
        <w:tab/>
      </w:r>
      <w:r w:rsidR="007C68DA" w:rsidRPr="00AB3196">
        <w:rPr>
          <w:sz w:val="26"/>
          <w:szCs w:val="26"/>
        </w:rPr>
        <w:t>DEFINIT</w:t>
      </w:r>
      <w:r w:rsidR="0095038E" w:rsidRPr="00AB3196">
        <w:rPr>
          <w:sz w:val="26"/>
          <w:szCs w:val="26"/>
        </w:rPr>
        <w:t>ION OF</w:t>
      </w:r>
      <w:r w:rsidR="008D3D70" w:rsidRPr="00AB3196">
        <w:rPr>
          <w:sz w:val="26"/>
          <w:szCs w:val="26"/>
        </w:rPr>
        <w:t xml:space="preserve"> </w:t>
      </w:r>
      <w:r w:rsidR="00A24531" w:rsidRPr="00AB3196">
        <w:rPr>
          <w:sz w:val="26"/>
          <w:szCs w:val="26"/>
        </w:rPr>
        <w:t xml:space="preserve">TERMS </w:t>
      </w:r>
      <w:r w:rsidRPr="00AB3196">
        <w:rPr>
          <w:sz w:val="26"/>
          <w:szCs w:val="26"/>
        </w:rPr>
        <w:t>IN THE CHARTER</w:t>
      </w:r>
      <w:bookmarkEnd w:id="2"/>
    </w:p>
    <w:p w14:paraId="3D1BD028" w14:textId="77777777" w:rsidR="00E1654A" w:rsidRPr="00AB3196" w:rsidRDefault="00E1654A" w:rsidP="008056ED">
      <w:pPr>
        <w:pStyle w:val="Heading2"/>
        <w:spacing w:after="120" w:line="240" w:lineRule="auto"/>
        <w:jc w:val="both"/>
        <w:rPr>
          <w:rFonts w:cs="Times New Roman"/>
          <w:lang w:val="en-GB"/>
        </w:rPr>
      </w:pPr>
      <w:bookmarkStart w:id="3" w:name="_Toc358021710"/>
      <w:r w:rsidRPr="00AB3196">
        <w:rPr>
          <w:rFonts w:cs="Times New Roman"/>
          <w:sz w:val="28"/>
          <w:szCs w:val="28"/>
          <w:lang w:val="en-GB"/>
        </w:rPr>
        <w:t>Article 1</w:t>
      </w:r>
      <w:r w:rsidR="00FB7A9C" w:rsidRPr="00AB3196">
        <w:rPr>
          <w:rFonts w:cs="Times New Roman"/>
          <w:sz w:val="28"/>
          <w:szCs w:val="28"/>
          <w:lang w:val="en-GB"/>
        </w:rPr>
        <w:t>.</w:t>
      </w:r>
      <w:r w:rsidR="00DD23F6" w:rsidRPr="00AB3196">
        <w:rPr>
          <w:rFonts w:cs="Times New Roman"/>
          <w:lang w:val="en-GB"/>
        </w:rPr>
        <w:tab/>
      </w:r>
      <w:r w:rsidR="0095038E" w:rsidRPr="00AB3196">
        <w:rPr>
          <w:rFonts w:cs="Times New Roman"/>
          <w:lang w:val="en-GB"/>
        </w:rPr>
        <w:t xml:space="preserve">Interpretation of </w:t>
      </w:r>
      <w:r w:rsidR="00B40ED1" w:rsidRPr="00AB3196">
        <w:rPr>
          <w:rFonts w:cs="Times New Roman"/>
          <w:lang w:val="en-GB"/>
        </w:rPr>
        <w:t>terms</w:t>
      </w:r>
      <w:bookmarkEnd w:id="3"/>
    </w:p>
    <w:p w14:paraId="3D1BD029" w14:textId="77777777" w:rsidR="007C68DA" w:rsidRPr="00AB3196" w:rsidRDefault="00E1654A" w:rsidP="008056ED">
      <w:pPr>
        <w:spacing w:after="120"/>
        <w:ind w:left="720" w:firstLine="180"/>
        <w:jc w:val="both"/>
        <w:rPr>
          <w:sz w:val="26"/>
          <w:szCs w:val="26"/>
          <w:lang w:val="en-GB"/>
        </w:rPr>
      </w:pPr>
      <w:r w:rsidRPr="00AB3196">
        <w:rPr>
          <w:sz w:val="26"/>
          <w:szCs w:val="26"/>
          <w:lang w:val="en-GB"/>
        </w:rPr>
        <w:t xml:space="preserve">1. </w:t>
      </w:r>
      <w:r w:rsidRPr="00AB3196">
        <w:rPr>
          <w:sz w:val="26"/>
          <w:szCs w:val="26"/>
          <w:lang w:val="en-GB"/>
        </w:rPr>
        <w:tab/>
      </w:r>
      <w:r w:rsidR="007C68DA" w:rsidRPr="00AB3196">
        <w:rPr>
          <w:sz w:val="26"/>
          <w:szCs w:val="26"/>
          <w:lang w:val="en-GB"/>
        </w:rPr>
        <w:t>In the Charter,</w:t>
      </w:r>
      <w:r w:rsidR="008D3D70" w:rsidRPr="00AB3196">
        <w:rPr>
          <w:sz w:val="26"/>
          <w:szCs w:val="26"/>
          <w:lang w:val="en-GB"/>
        </w:rPr>
        <w:t xml:space="preserve"> </w:t>
      </w:r>
      <w:r w:rsidR="006530C4" w:rsidRPr="00AB3196">
        <w:rPr>
          <w:sz w:val="26"/>
          <w:szCs w:val="26"/>
          <w:lang w:val="en-GB"/>
        </w:rPr>
        <w:t xml:space="preserve">the following </w:t>
      </w:r>
      <w:r w:rsidR="00A24531" w:rsidRPr="00AB3196">
        <w:rPr>
          <w:sz w:val="26"/>
          <w:szCs w:val="26"/>
          <w:lang w:val="en-GB"/>
        </w:rPr>
        <w:t>terms</w:t>
      </w:r>
      <w:r w:rsidR="008D3D70" w:rsidRPr="00AB3196">
        <w:rPr>
          <w:sz w:val="26"/>
          <w:szCs w:val="26"/>
          <w:lang w:val="en-GB"/>
        </w:rPr>
        <w:t xml:space="preserve"> </w:t>
      </w:r>
      <w:r w:rsidR="006530C4" w:rsidRPr="00AB3196">
        <w:rPr>
          <w:sz w:val="26"/>
          <w:szCs w:val="26"/>
          <w:lang w:val="en-GB"/>
        </w:rPr>
        <w:t xml:space="preserve">shall </w:t>
      </w:r>
      <w:r w:rsidR="0095038E" w:rsidRPr="00AB3196">
        <w:rPr>
          <w:sz w:val="26"/>
          <w:szCs w:val="26"/>
          <w:lang w:val="en-GB"/>
        </w:rPr>
        <w:t>be construed</w:t>
      </w:r>
      <w:r w:rsidR="006530C4" w:rsidRPr="00AB3196">
        <w:rPr>
          <w:sz w:val="26"/>
          <w:szCs w:val="26"/>
          <w:lang w:val="en-GB"/>
        </w:rPr>
        <w:t xml:space="preserve"> as </w:t>
      </w:r>
      <w:r w:rsidR="0095038E" w:rsidRPr="00AB3196">
        <w:rPr>
          <w:sz w:val="26"/>
          <w:szCs w:val="26"/>
          <w:lang w:val="en-GB"/>
        </w:rPr>
        <w:t>follows</w:t>
      </w:r>
      <w:r w:rsidR="007C68DA" w:rsidRPr="00AB3196">
        <w:rPr>
          <w:sz w:val="26"/>
          <w:szCs w:val="26"/>
          <w:lang w:val="en-GB"/>
        </w:rPr>
        <w:t>:</w:t>
      </w:r>
    </w:p>
    <w:p w14:paraId="3D1BD02A" w14:textId="77777777" w:rsidR="007C68DA" w:rsidRPr="00AB3196" w:rsidRDefault="007C68DA" w:rsidP="008056ED">
      <w:pPr>
        <w:numPr>
          <w:ilvl w:val="0"/>
          <w:numId w:val="21"/>
        </w:numPr>
        <w:tabs>
          <w:tab w:val="clear" w:pos="1080"/>
        </w:tabs>
        <w:autoSpaceDE w:val="0"/>
        <w:autoSpaceDN w:val="0"/>
        <w:spacing w:after="120"/>
        <w:ind w:left="0" w:firstLine="900"/>
        <w:jc w:val="both"/>
        <w:rPr>
          <w:sz w:val="26"/>
          <w:szCs w:val="26"/>
          <w:lang w:val="en-GB"/>
        </w:rPr>
      </w:pPr>
      <w:r w:rsidRPr="00AB3196">
        <w:rPr>
          <w:sz w:val="26"/>
          <w:szCs w:val="26"/>
          <w:lang w:val="en-GB"/>
        </w:rPr>
        <w:t>“</w:t>
      </w:r>
      <w:r w:rsidR="00F53A99" w:rsidRPr="00AB3196">
        <w:rPr>
          <w:sz w:val="26"/>
          <w:szCs w:val="26"/>
          <w:u w:val="single"/>
          <w:lang w:val="en-GB"/>
        </w:rPr>
        <w:t xml:space="preserve">The </w:t>
      </w:r>
      <w:r w:rsidRPr="00AB3196">
        <w:rPr>
          <w:sz w:val="26"/>
          <w:szCs w:val="26"/>
          <w:u w:val="single"/>
          <w:lang w:val="en-GB"/>
        </w:rPr>
        <w:t>Company</w:t>
      </w:r>
      <w:r w:rsidRPr="00AB3196">
        <w:rPr>
          <w:sz w:val="26"/>
          <w:szCs w:val="26"/>
          <w:lang w:val="en-GB"/>
        </w:rPr>
        <w:t xml:space="preserve">” </w:t>
      </w:r>
      <w:r w:rsidR="00F53A99" w:rsidRPr="00AB3196">
        <w:rPr>
          <w:sz w:val="26"/>
          <w:szCs w:val="26"/>
          <w:lang w:val="en-GB"/>
        </w:rPr>
        <w:t>defined in this</w:t>
      </w:r>
      <w:r w:rsidR="00C324F6" w:rsidRPr="00AB3196">
        <w:rPr>
          <w:sz w:val="26"/>
          <w:szCs w:val="26"/>
          <w:lang w:val="en-GB"/>
        </w:rPr>
        <w:t xml:space="preserve"> Charter </w:t>
      </w:r>
      <w:r w:rsidR="00605326" w:rsidRPr="00AB3196">
        <w:rPr>
          <w:sz w:val="26"/>
          <w:szCs w:val="26"/>
          <w:lang w:val="en-GB"/>
        </w:rPr>
        <w:t xml:space="preserve">shall be </w:t>
      </w:r>
      <w:r w:rsidRPr="00AB3196">
        <w:rPr>
          <w:sz w:val="26"/>
          <w:szCs w:val="26"/>
          <w:lang w:val="en-GB"/>
        </w:rPr>
        <w:t xml:space="preserve">“CÔNG TY CỔ PHẦN SỮA VIỆT NAM”; </w:t>
      </w:r>
      <w:r w:rsidR="00BA0FB5" w:rsidRPr="00AB3196">
        <w:rPr>
          <w:sz w:val="26"/>
          <w:szCs w:val="26"/>
          <w:lang w:val="en-GB"/>
        </w:rPr>
        <w:t>t</w:t>
      </w:r>
      <w:r w:rsidR="009B116B" w:rsidRPr="00AB3196">
        <w:rPr>
          <w:sz w:val="26"/>
          <w:szCs w:val="26"/>
          <w:lang w:val="en-GB"/>
        </w:rPr>
        <w:t>he</w:t>
      </w:r>
      <w:r w:rsidR="008D3D70" w:rsidRPr="00AB3196">
        <w:rPr>
          <w:sz w:val="26"/>
          <w:szCs w:val="26"/>
          <w:lang w:val="en-GB"/>
        </w:rPr>
        <w:t xml:space="preserve"> E</w:t>
      </w:r>
      <w:r w:rsidR="009B116B" w:rsidRPr="00AB3196">
        <w:rPr>
          <w:sz w:val="26"/>
          <w:szCs w:val="26"/>
          <w:lang w:val="en-GB"/>
        </w:rPr>
        <w:t xml:space="preserve">nglish name of the company </w:t>
      </w:r>
      <w:r w:rsidR="00605326" w:rsidRPr="00AB3196">
        <w:rPr>
          <w:sz w:val="26"/>
          <w:szCs w:val="26"/>
          <w:lang w:val="en-GB"/>
        </w:rPr>
        <w:t>shall be</w:t>
      </w:r>
      <w:r w:rsidR="00F53A99" w:rsidRPr="00AB3196">
        <w:rPr>
          <w:sz w:val="26"/>
          <w:szCs w:val="26"/>
          <w:lang w:val="en-GB"/>
        </w:rPr>
        <w:t xml:space="preserve">: </w:t>
      </w:r>
      <w:r w:rsidR="005D22CA" w:rsidRPr="00AB3196">
        <w:rPr>
          <w:sz w:val="26"/>
          <w:szCs w:val="26"/>
          <w:lang w:val="en-GB"/>
        </w:rPr>
        <w:t>VIETNAM DAIRY PRODUCTS JOINT-STOCK COMPANY</w:t>
      </w:r>
      <w:r w:rsidR="00F53A99" w:rsidRPr="00AB3196">
        <w:rPr>
          <w:sz w:val="26"/>
          <w:szCs w:val="26"/>
          <w:lang w:val="en-GB"/>
        </w:rPr>
        <w:t xml:space="preserve">; </w:t>
      </w:r>
      <w:r w:rsidR="005D22CA" w:rsidRPr="00AB3196">
        <w:rPr>
          <w:sz w:val="26"/>
          <w:szCs w:val="26"/>
          <w:lang w:val="en-GB"/>
        </w:rPr>
        <w:t>and</w:t>
      </w:r>
      <w:r w:rsidR="008D3D70" w:rsidRPr="00AB3196">
        <w:rPr>
          <w:sz w:val="26"/>
          <w:szCs w:val="26"/>
          <w:lang w:val="en-GB"/>
        </w:rPr>
        <w:t xml:space="preserve"> </w:t>
      </w:r>
      <w:r w:rsidR="005D22CA" w:rsidRPr="00AB3196">
        <w:rPr>
          <w:sz w:val="26"/>
          <w:szCs w:val="26"/>
          <w:lang w:val="en-GB"/>
        </w:rPr>
        <w:t>abbreviated</w:t>
      </w:r>
      <w:r w:rsidR="00F53A99" w:rsidRPr="00AB3196">
        <w:rPr>
          <w:sz w:val="26"/>
          <w:szCs w:val="26"/>
          <w:lang w:val="en-GB"/>
        </w:rPr>
        <w:t xml:space="preserve"> as</w:t>
      </w:r>
      <w:r w:rsidR="005D22CA" w:rsidRPr="00AB3196">
        <w:rPr>
          <w:sz w:val="26"/>
          <w:szCs w:val="26"/>
          <w:lang w:val="en-GB"/>
        </w:rPr>
        <w:t xml:space="preserve"> V</w:t>
      </w:r>
      <w:r w:rsidR="00F53A99" w:rsidRPr="00AB3196">
        <w:rPr>
          <w:sz w:val="26"/>
          <w:szCs w:val="26"/>
          <w:lang w:val="en-GB"/>
        </w:rPr>
        <w:t>INAMILK.</w:t>
      </w:r>
    </w:p>
    <w:p w14:paraId="3D1BD02B" w14:textId="77777777" w:rsidR="00E1654A" w:rsidRPr="00AB3196" w:rsidRDefault="00E1654A" w:rsidP="008056ED">
      <w:pPr>
        <w:numPr>
          <w:ilvl w:val="0"/>
          <w:numId w:val="21"/>
        </w:numPr>
        <w:tabs>
          <w:tab w:val="clear" w:pos="1080"/>
        </w:tabs>
        <w:autoSpaceDE w:val="0"/>
        <w:autoSpaceDN w:val="0"/>
        <w:spacing w:after="120"/>
        <w:ind w:left="90" w:firstLine="810"/>
        <w:jc w:val="both"/>
        <w:rPr>
          <w:sz w:val="26"/>
          <w:szCs w:val="26"/>
          <w:lang w:val="en-GB"/>
        </w:rPr>
      </w:pPr>
      <w:r w:rsidRPr="00AB3196">
        <w:rPr>
          <w:sz w:val="26"/>
          <w:szCs w:val="26"/>
          <w:lang w:val="en-GB"/>
        </w:rPr>
        <w:t>"</w:t>
      </w:r>
      <w:r w:rsidRPr="00AB3196">
        <w:rPr>
          <w:sz w:val="26"/>
          <w:szCs w:val="26"/>
          <w:u w:val="single"/>
          <w:lang w:val="en-GB"/>
        </w:rPr>
        <w:t xml:space="preserve">Area of </w:t>
      </w:r>
      <w:r w:rsidR="00B9725B" w:rsidRPr="00AB3196">
        <w:rPr>
          <w:sz w:val="26"/>
          <w:szCs w:val="26"/>
          <w:u w:val="single"/>
          <w:lang w:val="en-GB"/>
        </w:rPr>
        <w:t>B</w:t>
      </w:r>
      <w:r w:rsidR="00B40ED1" w:rsidRPr="00AB3196">
        <w:rPr>
          <w:sz w:val="26"/>
          <w:szCs w:val="26"/>
          <w:u w:val="single"/>
          <w:lang w:val="en-GB"/>
        </w:rPr>
        <w:t>usiness</w:t>
      </w:r>
      <w:r w:rsidRPr="00AB3196">
        <w:rPr>
          <w:sz w:val="26"/>
          <w:szCs w:val="26"/>
          <w:lang w:val="en-GB"/>
        </w:rPr>
        <w:t xml:space="preserve">" </w:t>
      </w:r>
      <w:r w:rsidR="00BA6ED1" w:rsidRPr="00AB3196">
        <w:rPr>
          <w:sz w:val="26"/>
          <w:szCs w:val="26"/>
          <w:lang w:val="en-GB"/>
        </w:rPr>
        <w:t xml:space="preserve">means </w:t>
      </w:r>
      <w:r w:rsidR="004C1604" w:rsidRPr="00AB3196">
        <w:rPr>
          <w:sz w:val="26"/>
          <w:szCs w:val="26"/>
          <w:lang w:val="en-GB"/>
        </w:rPr>
        <w:t xml:space="preserve">the geographic </w:t>
      </w:r>
      <w:r w:rsidR="002F5013" w:rsidRPr="00AB3196">
        <w:rPr>
          <w:sz w:val="26"/>
          <w:szCs w:val="26"/>
          <w:lang w:val="en-GB"/>
        </w:rPr>
        <w:t xml:space="preserve">scope </w:t>
      </w:r>
      <w:r w:rsidR="004C1604" w:rsidRPr="00AB3196">
        <w:rPr>
          <w:sz w:val="26"/>
          <w:szCs w:val="26"/>
          <w:lang w:val="en-GB"/>
        </w:rPr>
        <w:t>in which</w:t>
      </w:r>
      <w:r w:rsidR="00F53A99" w:rsidRPr="00AB3196">
        <w:rPr>
          <w:sz w:val="26"/>
          <w:szCs w:val="26"/>
          <w:lang w:val="en-GB"/>
        </w:rPr>
        <w:t xml:space="preserve"> the </w:t>
      </w:r>
      <w:r w:rsidR="007C7F68" w:rsidRPr="00AB3196">
        <w:rPr>
          <w:sz w:val="26"/>
          <w:szCs w:val="26"/>
          <w:lang w:val="en-GB"/>
        </w:rPr>
        <w:t>production</w:t>
      </w:r>
      <w:r w:rsidR="00B40ED1" w:rsidRPr="00AB3196">
        <w:rPr>
          <w:sz w:val="26"/>
          <w:szCs w:val="26"/>
          <w:lang w:val="en-GB"/>
        </w:rPr>
        <w:t xml:space="preserve"> and</w:t>
      </w:r>
      <w:r w:rsidR="008D3D70" w:rsidRPr="00AB3196">
        <w:rPr>
          <w:sz w:val="26"/>
          <w:szCs w:val="26"/>
          <w:lang w:val="en-GB"/>
        </w:rPr>
        <w:t xml:space="preserve"> </w:t>
      </w:r>
      <w:r w:rsidR="002C2FE7" w:rsidRPr="00AB3196">
        <w:rPr>
          <w:sz w:val="26"/>
          <w:szCs w:val="26"/>
          <w:lang w:val="en-GB"/>
        </w:rPr>
        <w:t xml:space="preserve">business operations of the Company </w:t>
      </w:r>
      <w:r w:rsidR="00605326" w:rsidRPr="00AB3196">
        <w:rPr>
          <w:sz w:val="26"/>
          <w:szCs w:val="26"/>
          <w:lang w:val="en-GB"/>
        </w:rPr>
        <w:t xml:space="preserve">shall be </w:t>
      </w:r>
      <w:r w:rsidR="004C1604" w:rsidRPr="00AB3196">
        <w:rPr>
          <w:sz w:val="26"/>
          <w:szCs w:val="26"/>
          <w:lang w:val="en-GB"/>
        </w:rPr>
        <w:t xml:space="preserve">carried </w:t>
      </w:r>
      <w:r w:rsidR="00774603" w:rsidRPr="00AB3196">
        <w:rPr>
          <w:sz w:val="26"/>
          <w:szCs w:val="26"/>
          <w:lang w:val="en-GB"/>
        </w:rPr>
        <w:t>out</w:t>
      </w:r>
      <w:r w:rsidR="008D3D70" w:rsidRPr="00AB3196">
        <w:rPr>
          <w:sz w:val="26"/>
          <w:szCs w:val="26"/>
          <w:lang w:val="en-GB"/>
        </w:rPr>
        <w:t xml:space="preserve">, </w:t>
      </w:r>
      <w:r w:rsidR="002C2FE7" w:rsidRPr="00AB3196">
        <w:rPr>
          <w:sz w:val="26"/>
          <w:szCs w:val="26"/>
          <w:lang w:val="en-GB"/>
        </w:rPr>
        <w:t xml:space="preserve">including </w:t>
      </w:r>
      <w:r w:rsidR="008D3D70" w:rsidRPr="00AB3196">
        <w:rPr>
          <w:sz w:val="26"/>
          <w:szCs w:val="26"/>
          <w:lang w:val="en-GB"/>
        </w:rPr>
        <w:t xml:space="preserve">areas </w:t>
      </w:r>
      <w:r w:rsidR="00F53A99" w:rsidRPr="00AB3196">
        <w:rPr>
          <w:sz w:val="26"/>
          <w:szCs w:val="26"/>
          <w:lang w:val="en-GB"/>
        </w:rPr>
        <w:t>within and out</w:t>
      </w:r>
      <w:r w:rsidR="008D3D70" w:rsidRPr="00AB3196">
        <w:rPr>
          <w:sz w:val="26"/>
          <w:szCs w:val="26"/>
          <w:lang w:val="en-GB"/>
        </w:rPr>
        <w:t>side</w:t>
      </w:r>
      <w:r w:rsidR="00F53A99" w:rsidRPr="00AB3196">
        <w:rPr>
          <w:sz w:val="26"/>
          <w:szCs w:val="26"/>
          <w:lang w:val="en-GB"/>
        </w:rPr>
        <w:t xml:space="preserve"> </w:t>
      </w:r>
      <w:r w:rsidR="008D3D70" w:rsidRPr="00AB3196">
        <w:rPr>
          <w:sz w:val="26"/>
          <w:szCs w:val="26"/>
          <w:lang w:val="en-GB"/>
        </w:rPr>
        <w:t xml:space="preserve">the territory of </w:t>
      </w:r>
      <w:r w:rsidR="00F53A99" w:rsidRPr="00AB3196">
        <w:rPr>
          <w:sz w:val="26"/>
          <w:szCs w:val="26"/>
          <w:lang w:val="en-GB"/>
        </w:rPr>
        <w:t>Vietnam.</w:t>
      </w:r>
    </w:p>
    <w:p w14:paraId="3D1BD02C" w14:textId="77777777" w:rsidR="00E1654A" w:rsidRPr="00AB3196" w:rsidRDefault="00E1654A" w:rsidP="008056ED">
      <w:pPr>
        <w:numPr>
          <w:ilvl w:val="0"/>
          <w:numId w:val="21"/>
        </w:numPr>
        <w:tabs>
          <w:tab w:val="clear" w:pos="1080"/>
        </w:tabs>
        <w:autoSpaceDE w:val="0"/>
        <w:autoSpaceDN w:val="0"/>
        <w:spacing w:after="120"/>
        <w:ind w:left="0" w:firstLine="900"/>
        <w:jc w:val="both"/>
        <w:rPr>
          <w:sz w:val="26"/>
          <w:szCs w:val="26"/>
          <w:lang w:val="en-GB"/>
        </w:rPr>
      </w:pPr>
      <w:r w:rsidRPr="00AB3196">
        <w:rPr>
          <w:sz w:val="26"/>
          <w:szCs w:val="26"/>
          <w:lang w:val="en-GB"/>
        </w:rPr>
        <w:t>"</w:t>
      </w:r>
      <w:r w:rsidRPr="00AB3196">
        <w:rPr>
          <w:sz w:val="26"/>
          <w:szCs w:val="26"/>
          <w:u w:val="single"/>
          <w:lang w:val="en-GB"/>
        </w:rPr>
        <w:t xml:space="preserve">Charter </w:t>
      </w:r>
      <w:r w:rsidR="00764A98" w:rsidRPr="00AB3196">
        <w:rPr>
          <w:sz w:val="26"/>
          <w:szCs w:val="26"/>
          <w:u w:val="single"/>
          <w:lang w:val="en-GB"/>
        </w:rPr>
        <w:t>C</w:t>
      </w:r>
      <w:r w:rsidRPr="00AB3196">
        <w:rPr>
          <w:sz w:val="26"/>
          <w:szCs w:val="26"/>
          <w:u w:val="single"/>
          <w:lang w:val="en-GB"/>
        </w:rPr>
        <w:t>apital</w:t>
      </w:r>
      <w:r w:rsidRPr="00AB3196">
        <w:rPr>
          <w:sz w:val="26"/>
          <w:szCs w:val="26"/>
          <w:lang w:val="en-GB"/>
        </w:rPr>
        <w:t xml:space="preserve">" </w:t>
      </w:r>
      <w:r w:rsidR="00BA6ED1" w:rsidRPr="00AB3196">
        <w:rPr>
          <w:sz w:val="26"/>
          <w:szCs w:val="26"/>
          <w:lang w:val="en-GB"/>
        </w:rPr>
        <w:t>means</w:t>
      </w:r>
      <w:r w:rsidR="008D3D70" w:rsidRPr="00AB3196">
        <w:rPr>
          <w:sz w:val="26"/>
          <w:szCs w:val="26"/>
          <w:lang w:val="en-GB"/>
        </w:rPr>
        <w:t xml:space="preserve"> </w:t>
      </w:r>
      <w:r w:rsidRPr="00AB3196">
        <w:rPr>
          <w:sz w:val="26"/>
          <w:szCs w:val="26"/>
          <w:lang w:val="en-GB"/>
        </w:rPr>
        <w:t xml:space="preserve">the </w:t>
      </w:r>
      <w:r w:rsidR="00CE164A" w:rsidRPr="00AB3196">
        <w:rPr>
          <w:sz w:val="26"/>
          <w:szCs w:val="26"/>
          <w:lang w:val="en-GB"/>
        </w:rPr>
        <w:t xml:space="preserve">amount of </w:t>
      </w:r>
      <w:r w:rsidRPr="00AB3196">
        <w:rPr>
          <w:sz w:val="26"/>
          <w:szCs w:val="26"/>
          <w:lang w:val="en-GB"/>
        </w:rPr>
        <w:t xml:space="preserve">capital contributed by all </w:t>
      </w:r>
      <w:r w:rsidR="00CC571C" w:rsidRPr="00AB3196">
        <w:rPr>
          <w:sz w:val="26"/>
          <w:szCs w:val="26"/>
          <w:lang w:val="en-GB"/>
        </w:rPr>
        <w:t>S</w:t>
      </w:r>
      <w:r w:rsidRPr="00AB3196">
        <w:rPr>
          <w:sz w:val="26"/>
          <w:szCs w:val="26"/>
          <w:lang w:val="en-GB"/>
        </w:rPr>
        <w:t xml:space="preserve">hareholders </w:t>
      </w:r>
      <w:r w:rsidR="00C6546A" w:rsidRPr="00AB3196">
        <w:rPr>
          <w:sz w:val="26"/>
          <w:szCs w:val="26"/>
          <w:lang w:val="en-GB"/>
        </w:rPr>
        <w:t xml:space="preserve">and </w:t>
      </w:r>
      <w:r w:rsidR="00AC5505" w:rsidRPr="00AB3196">
        <w:rPr>
          <w:sz w:val="26"/>
          <w:szCs w:val="26"/>
          <w:lang w:val="en-GB"/>
        </w:rPr>
        <w:t>mentioned</w:t>
      </w:r>
      <w:r w:rsidR="008D3D70" w:rsidRPr="00AB3196">
        <w:rPr>
          <w:sz w:val="26"/>
          <w:szCs w:val="26"/>
          <w:lang w:val="en-GB"/>
        </w:rPr>
        <w:t xml:space="preserve"> </w:t>
      </w:r>
      <w:r w:rsidRPr="00AB3196">
        <w:rPr>
          <w:sz w:val="26"/>
          <w:szCs w:val="26"/>
          <w:lang w:val="en-GB"/>
        </w:rPr>
        <w:t>in Article 5</w:t>
      </w:r>
      <w:r w:rsidR="003951BD" w:rsidRPr="00AB3196">
        <w:rPr>
          <w:sz w:val="26"/>
          <w:szCs w:val="26"/>
          <w:lang w:val="en-GB"/>
        </w:rPr>
        <w:t xml:space="preserve"> of this Charter</w:t>
      </w:r>
      <w:r w:rsidRPr="00AB3196">
        <w:rPr>
          <w:sz w:val="26"/>
          <w:szCs w:val="26"/>
          <w:lang w:val="en-GB"/>
        </w:rPr>
        <w:t>.</w:t>
      </w:r>
    </w:p>
    <w:p w14:paraId="3D1BD02D" w14:textId="77777777" w:rsidR="009B30F7" w:rsidRPr="00AB3196" w:rsidRDefault="00E1654A" w:rsidP="008056ED">
      <w:pPr>
        <w:numPr>
          <w:ilvl w:val="0"/>
          <w:numId w:val="21"/>
        </w:numPr>
        <w:tabs>
          <w:tab w:val="clear" w:pos="1080"/>
        </w:tabs>
        <w:autoSpaceDE w:val="0"/>
        <w:autoSpaceDN w:val="0"/>
        <w:spacing w:after="120"/>
        <w:ind w:left="90" w:firstLine="810"/>
        <w:jc w:val="both"/>
        <w:rPr>
          <w:sz w:val="26"/>
          <w:szCs w:val="26"/>
          <w:lang w:val="en-GB"/>
        </w:rPr>
      </w:pPr>
      <w:r w:rsidRPr="00AB3196">
        <w:rPr>
          <w:sz w:val="26"/>
          <w:szCs w:val="26"/>
          <w:lang w:val="en-GB"/>
        </w:rPr>
        <w:lastRenderedPageBreak/>
        <w:t>"</w:t>
      </w:r>
      <w:r w:rsidR="00B9725B" w:rsidRPr="00AB3196">
        <w:rPr>
          <w:sz w:val="26"/>
          <w:szCs w:val="26"/>
          <w:u w:val="single"/>
          <w:lang w:val="en-GB"/>
        </w:rPr>
        <w:t>The Law on Enterprises</w:t>
      </w:r>
      <w:r w:rsidRPr="00AB3196">
        <w:rPr>
          <w:sz w:val="26"/>
          <w:szCs w:val="26"/>
          <w:lang w:val="en-GB"/>
        </w:rPr>
        <w:t xml:space="preserve">" </w:t>
      </w:r>
      <w:r w:rsidR="002F4C7A" w:rsidRPr="00AB3196">
        <w:rPr>
          <w:sz w:val="26"/>
          <w:szCs w:val="26"/>
          <w:lang w:val="en-GB"/>
        </w:rPr>
        <w:t xml:space="preserve">means </w:t>
      </w:r>
      <w:r w:rsidRPr="00AB3196">
        <w:rPr>
          <w:sz w:val="26"/>
          <w:szCs w:val="26"/>
          <w:lang w:val="en-GB"/>
        </w:rPr>
        <w:t>the Law</w:t>
      </w:r>
      <w:r w:rsidR="00D30DAD" w:rsidRPr="00AB3196">
        <w:rPr>
          <w:sz w:val="26"/>
          <w:szCs w:val="26"/>
          <w:lang w:val="en-GB"/>
        </w:rPr>
        <w:t xml:space="preserve"> on</w:t>
      </w:r>
      <w:r w:rsidR="008D3D70" w:rsidRPr="00AB3196">
        <w:rPr>
          <w:sz w:val="26"/>
          <w:szCs w:val="26"/>
          <w:lang w:val="en-GB"/>
        </w:rPr>
        <w:t xml:space="preserve"> </w:t>
      </w:r>
      <w:r w:rsidR="00D30DAD" w:rsidRPr="00AB3196">
        <w:rPr>
          <w:sz w:val="26"/>
          <w:szCs w:val="26"/>
          <w:lang w:val="en-GB"/>
        </w:rPr>
        <w:t>Enterprise</w:t>
      </w:r>
      <w:r w:rsidR="00B9725B" w:rsidRPr="00AB3196">
        <w:rPr>
          <w:sz w:val="26"/>
          <w:szCs w:val="26"/>
          <w:lang w:val="en-GB"/>
        </w:rPr>
        <w:t>s</w:t>
      </w:r>
      <w:r w:rsidR="00D30DAD" w:rsidRPr="00AB3196">
        <w:rPr>
          <w:sz w:val="26"/>
          <w:szCs w:val="26"/>
          <w:lang w:val="en-GB"/>
        </w:rPr>
        <w:t xml:space="preserve"> </w:t>
      </w:r>
      <w:r w:rsidR="00067869" w:rsidRPr="00AB3196">
        <w:rPr>
          <w:sz w:val="26"/>
          <w:szCs w:val="26"/>
          <w:lang w:val="en-GB"/>
        </w:rPr>
        <w:t xml:space="preserve">No. </w:t>
      </w:r>
      <w:r w:rsidR="00FB5B69" w:rsidRPr="00AB3196">
        <w:rPr>
          <w:sz w:val="26"/>
          <w:szCs w:val="26"/>
          <w:lang w:val="en-GB"/>
        </w:rPr>
        <w:t>68</w:t>
      </w:r>
      <w:r w:rsidR="00067869" w:rsidRPr="00AB3196">
        <w:rPr>
          <w:sz w:val="26"/>
          <w:szCs w:val="26"/>
          <w:lang w:val="en-GB"/>
        </w:rPr>
        <w:t>/</w:t>
      </w:r>
      <w:r w:rsidR="00FB5B69" w:rsidRPr="00AB3196">
        <w:rPr>
          <w:sz w:val="26"/>
          <w:szCs w:val="26"/>
          <w:lang w:val="en-GB"/>
        </w:rPr>
        <w:t>2014</w:t>
      </w:r>
      <w:r w:rsidR="00067869" w:rsidRPr="00AB3196">
        <w:rPr>
          <w:sz w:val="26"/>
          <w:szCs w:val="26"/>
          <w:lang w:val="en-GB"/>
        </w:rPr>
        <w:t>/</w:t>
      </w:r>
      <w:r w:rsidR="00FB5B69" w:rsidRPr="00AB3196">
        <w:rPr>
          <w:sz w:val="26"/>
          <w:szCs w:val="26"/>
          <w:lang w:val="en-GB"/>
        </w:rPr>
        <w:t xml:space="preserve">QH13 </w:t>
      </w:r>
      <w:r w:rsidRPr="00AB3196">
        <w:rPr>
          <w:sz w:val="26"/>
          <w:szCs w:val="26"/>
          <w:lang w:val="en-GB"/>
        </w:rPr>
        <w:t>passed by the National Assembly</w:t>
      </w:r>
      <w:r w:rsidR="00FB5B69" w:rsidRPr="00AB3196">
        <w:rPr>
          <w:sz w:val="26"/>
          <w:szCs w:val="26"/>
          <w:lang w:val="en-GB"/>
        </w:rPr>
        <w:t xml:space="preserve"> of </w:t>
      </w:r>
      <w:r w:rsidR="00FB5B69" w:rsidRPr="00AB3196">
        <w:rPr>
          <w:bCs/>
        </w:rPr>
        <w:t>Socialist Republic of Vietnam</w:t>
      </w:r>
      <w:r w:rsidR="00FB5B69" w:rsidRPr="00AB3196">
        <w:rPr>
          <w:sz w:val="26"/>
          <w:szCs w:val="26"/>
          <w:lang w:val="en-GB"/>
        </w:rPr>
        <w:t xml:space="preserve"> </w:t>
      </w:r>
      <w:r w:rsidRPr="00AB3196">
        <w:rPr>
          <w:sz w:val="26"/>
          <w:szCs w:val="26"/>
          <w:lang w:val="en-GB"/>
        </w:rPr>
        <w:t xml:space="preserve">on </w:t>
      </w:r>
      <w:r w:rsidR="002C2FE7" w:rsidRPr="00AB3196">
        <w:rPr>
          <w:sz w:val="26"/>
          <w:szCs w:val="26"/>
          <w:lang w:val="en-GB"/>
        </w:rPr>
        <w:t xml:space="preserve">November </w:t>
      </w:r>
      <w:r w:rsidR="00FB5B69" w:rsidRPr="00AB3196">
        <w:rPr>
          <w:sz w:val="26"/>
          <w:szCs w:val="26"/>
          <w:lang w:val="en-GB"/>
        </w:rPr>
        <w:t>26</w:t>
      </w:r>
      <w:r w:rsidR="00FB5B69" w:rsidRPr="00AB3196">
        <w:rPr>
          <w:sz w:val="26"/>
          <w:szCs w:val="26"/>
          <w:vertAlign w:val="superscript"/>
          <w:lang w:val="en-GB"/>
        </w:rPr>
        <w:t>th</w:t>
      </w:r>
      <w:r w:rsidR="00633A7A" w:rsidRPr="00AB3196">
        <w:rPr>
          <w:sz w:val="26"/>
          <w:szCs w:val="26"/>
          <w:lang w:val="en-GB"/>
        </w:rPr>
        <w:t xml:space="preserve">, </w:t>
      </w:r>
      <w:r w:rsidR="00FB5B69" w:rsidRPr="00AB3196">
        <w:rPr>
          <w:sz w:val="26"/>
          <w:szCs w:val="26"/>
          <w:lang w:val="en-GB"/>
        </w:rPr>
        <w:t xml:space="preserve">2014 </w:t>
      </w:r>
      <w:r w:rsidR="00173B96" w:rsidRPr="00AB3196">
        <w:rPr>
          <w:sz w:val="26"/>
          <w:szCs w:val="26"/>
          <w:lang w:val="en-GB"/>
        </w:rPr>
        <w:t>taking</w:t>
      </w:r>
      <w:r w:rsidR="00D30DAD" w:rsidRPr="00AB3196">
        <w:rPr>
          <w:sz w:val="26"/>
          <w:szCs w:val="26"/>
          <w:lang w:val="en-GB"/>
        </w:rPr>
        <w:t xml:space="preserve"> effect </w:t>
      </w:r>
      <w:r w:rsidR="00B9725B" w:rsidRPr="00AB3196">
        <w:rPr>
          <w:sz w:val="26"/>
          <w:szCs w:val="26"/>
          <w:lang w:val="en-GB"/>
        </w:rPr>
        <w:t xml:space="preserve">as from </w:t>
      </w:r>
      <w:r w:rsidR="00214A8E" w:rsidRPr="00AB3196">
        <w:rPr>
          <w:sz w:val="26"/>
          <w:szCs w:val="26"/>
          <w:lang w:val="en-GB"/>
        </w:rPr>
        <w:t xml:space="preserve">July </w:t>
      </w:r>
      <w:r w:rsidR="00D30DAD" w:rsidRPr="00AB3196">
        <w:rPr>
          <w:sz w:val="26"/>
          <w:szCs w:val="26"/>
          <w:lang w:val="en-GB"/>
        </w:rPr>
        <w:t>1</w:t>
      </w:r>
      <w:r w:rsidR="00D30DAD" w:rsidRPr="00AB3196">
        <w:rPr>
          <w:sz w:val="26"/>
          <w:szCs w:val="26"/>
          <w:vertAlign w:val="superscript"/>
          <w:lang w:val="en-GB"/>
        </w:rPr>
        <w:t>st</w:t>
      </w:r>
      <w:r w:rsidR="009B116B" w:rsidRPr="00AB3196">
        <w:rPr>
          <w:sz w:val="26"/>
          <w:szCs w:val="26"/>
          <w:lang w:val="en-GB"/>
        </w:rPr>
        <w:t xml:space="preserve">, </w:t>
      </w:r>
      <w:r w:rsidR="00FB5B69" w:rsidRPr="00AB3196">
        <w:rPr>
          <w:sz w:val="26"/>
          <w:szCs w:val="26"/>
          <w:lang w:val="en-GB"/>
        </w:rPr>
        <w:t>2015</w:t>
      </w:r>
      <w:r w:rsidR="00214A8E" w:rsidRPr="00AB3196">
        <w:rPr>
          <w:sz w:val="26"/>
          <w:szCs w:val="26"/>
          <w:lang w:val="en-GB"/>
        </w:rPr>
        <w:t>.</w:t>
      </w:r>
    </w:p>
    <w:p w14:paraId="3D1BD02E" w14:textId="77777777" w:rsidR="001D006F" w:rsidRPr="00AB3196" w:rsidRDefault="00D30DAD" w:rsidP="008056ED">
      <w:pPr>
        <w:numPr>
          <w:ilvl w:val="0"/>
          <w:numId w:val="21"/>
        </w:numPr>
        <w:tabs>
          <w:tab w:val="clear" w:pos="1080"/>
        </w:tabs>
        <w:autoSpaceDE w:val="0"/>
        <w:autoSpaceDN w:val="0"/>
        <w:spacing w:after="120"/>
        <w:ind w:left="90" w:firstLine="810"/>
        <w:jc w:val="both"/>
        <w:rPr>
          <w:sz w:val="26"/>
          <w:szCs w:val="26"/>
          <w:lang w:val="en-GB"/>
        </w:rPr>
      </w:pPr>
      <w:r w:rsidRPr="00AB3196">
        <w:rPr>
          <w:sz w:val="26"/>
          <w:szCs w:val="26"/>
          <w:lang w:val="en-GB"/>
        </w:rPr>
        <w:t>“</w:t>
      </w:r>
      <w:r w:rsidR="00B9725B" w:rsidRPr="00AB3196">
        <w:rPr>
          <w:sz w:val="26"/>
          <w:szCs w:val="26"/>
          <w:u w:val="single"/>
          <w:lang w:val="en-GB"/>
        </w:rPr>
        <w:t>Law of Securities</w:t>
      </w:r>
      <w:r w:rsidRPr="00AB3196">
        <w:rPr>
          <w:sz w:val="26"/>
          <w:szCs w:val="26"/>
          <w:lang w:val="en-GB"/>
        </w:rPr>
        <w:t>” means the Law on Securities No. 60/2005/QH11 passed by the National Assembly on June 29</w:t>
      </w:r>
      <w:r w:rsidRPr="00AB3196">
        <w:rPr>
          <w:sz w:val="26"/>
          <w:szCs w:val="26"/>
          <w:vertAlign w:val="superscript"/>
          <w:lang w:val="en-GB"/>
        </w:rPr>
        <w:t>th</w:t>
      </w:r>
      <w:r w:rsidRPr="00AB3196">
        <w:rPr>
          <w:sz w:val="26"/>
          <w:szCs w:val="26"/>
          <w:lang w:val="en-GB"/>
        </w:rPr>
        <w:t>,</w:t>
      </w:r>
      <w:r w:rsidR="00587148" w:rsidRPr="00AB3196">
        <w:rPr>
          <w:sz w:val="26"/>
          <w:szCs w:val="26"/>
          <w:lang w:val="en-GB"/>
        </w:rPr>
        <w:t xml:space="preserve"> </w:t>
      </w:r>
      <w:r w:rsidRPr="00AB3196">
        <w:rPr>
          <w:sz w:val="26"/>
          <w:szCs w:val="26"/>
          <w:lang w:val="en-GB"/>
        </w:rPr>
        <w:t>2006</w:t>
      </w:r>
      <w:r w:rsidR="00612CE6" w:rsidRPr="00AB3196">
        <w:rPr>
          <w:sz w:val="26"/>
          <w:szCs w:val="26"/>
          <w:lang w:val="en-GB"/>
        </w:rPr>
        <w:t xml:space="preserve"> </w:t>
      </w:r>
      <w:r w:rsidR="009328D5" w:rsidRPr="00AB3196">
        <w:rPr>
          <w:sz w:val="26"/>
          <w:szCs w:val="26"/>
          <w:lang w:val="en-GB"/>
        </w:rPr>
        <w:t xml:space="preserve">and </w:t>
      </w:r>
      <w:r w:rsidR="00B9725B" w:rsidRPr="00AB3196">
        <w:rPr>
          <w:sz w:val="26"/>
          <w:szCs w:val="26"/>
          <w:lang w:val="en-GB"/>
        </w:rPr>
        <w:t xml:space="preserve">took </w:t>
      </w:r>
      <w:r w:rsidR="009328D5" w:rsidRPr="00AB3196">
        <w:rPr>
          <w:sz w:val="26"/>
          <w:szCs w:val="26"/>
          <w:lang w:val="en-GB"/>
        </w:rPr>
        <w:t>effect</w:t>
      </w:r>
      <w:r w:rsidR="00B9725B" w:rsidRPr="00AB3196">
        <w:rPr>
          <w:sz w:val="26"/>
          <w:szCs w:val="26"/>
          <w:lang w:val="en-GB"/>
        </w:rPr>
        <w:t xml:space="preserve"> as from</w:t>
      </w:r>
      <w:r w:rsidRPr="00AB3196">
        <w:rPr>
          <w:sz w:val="26"/>
          <w:szCs w:val="26"/>
          <w:lang w:val="en-GB"/>
        </w:rPr>
        <w:t xml:space="preserve"> January 1</w:t>
      </w:r>
      <w:r w:rsidRPr="00AB3196">
        <w:rPr>
          <w:sz w:val="26"/>
          <w:szCs w:val="26"/>
          <w:vertAlign w:val="superscript"/>
          <w:lang w:val="en-GB"/>
        </w:rPr>
        <w:t>st</w:t>
      </w:r>
      <w:r w:rsidRPr="00AB3196">
        <w:rPr>
          <w:sz w:val="26"/>
          <w:szCs w:val="26"/>
          <w:lang w:val="en-GB"/>
        </w:rPr>
        <w:t>, 2007; and the Law amending</w:t>
      </w:r>
      <w:r w:rsidR="00612CE6" w:rsidRPr="00AB3196">
        <w:rPr>
          <w:sz w:val="26"/>
          <w:szCs w:val="26"/>
          <w:lang w:val="en-GB"/>
        </w:rPr>
        <w:t xml:space="preserve"> and</w:t>
      </w:r>
      <w:r w:rsidRPr="00AB3196">
        <w:rPr>
          <w:sz w:val="26"/>
          <w:szCs w:val="26"/>
          <w:lang w:val="en-GB"/>
        </w:rPr>
        <w:t xml:space="preserve"> suppleme</w:t>
      </w:r>
      <w:r w:rsidR="00612CE6" w:rsidRPr="00AB3196">
        <w:rPr>
          <w:sz w:val="26"/>
          <w:szCs w:val="26"/>
          <w:lang w:val="en-GB"/>
        </w:rPr>
        <w:t>n</w:t>
      </w:r>
      <w:r w:rsidRPr="00AB3196">
        <w:rPr>
          <w:sz w:val="26"/>
          <w:szCs w:val="26"/>
          <w:lang w:val="en-GB"/>
        </w:rPr>
        <w:t xml:space="preserve">ting a number of </w:t>
      </w:r>
      <w:r w:rsidR="00744072" w:rsidRPr="00AB3196">
        <w:rPr>
          <w:sz w:val="26"/>
          <w:szCs w:val="26"/>
          <w:lang w:val="en-GB"/>
        </w:rPr>
        <w:t>Article</w:t>
      </w:r>
      <w:r w:rsidRPr="00AB3196">
        <w:rPr>
          <w:sz w:val="26"/>
          <w:szCs w:val="26"/>
          <w:lang w:val="en-GB"/>
        </w:rPr>
        <w:t xml:space="preserve"> </w:t>
      </w:r>
      <w:r w:rsidR="009328D5" w:rsidRPr="00AB3196">
        <w:rPr>
          <w:sz w:val="26"/>
          <w:szCs w:val="26"/>
          <w:lang w:val="en-GB"/>
        </w:rPr>
        <w:t xml:space="preserve">of </w:t>
      </w:r>
      <w:r w:rsidR="00612CE6" w:rsidRPr="00AB3196">
        <w:rPr>
          <w:sz w:val="26"/>
          <w:szCs w:val="26"/>
          <w:lang w:val="en-GB"/>
        </w:rPr>
        <w:t>the L</w:t>
      </w:r>
      <w:r w:rsidR="009328D5" w:rsidRPr="00AB3196">
        <w:rPr>
          <w:sz w:val="26"/>
          <w:szCs w:val="26"/>
          <w:lang w:val="en-GB"/>
        </w:rPr>
        <w:t>aw on Securities No. 62/2010/QH12 passed by the National Assembly on November 24</w:t>
      </w:r>
      <w:r w:rsidR="009328D5" w:rsidRPr="00AB3196">
        <w:rPr>
          <w:sz w:val="26"/>
          <w:szCs w:val="26"/>
          <w:vertAlign w:val="superscript"/>
          <w:lang w:val="en-GB"/>
        </w:rPr>
        <w:t>th</w:t>
      </w:r>
      <w:r w:rsidR="009328D5" w:rsidRPr="00AB3196">
        <w:rPr>
          <w:sz w:val="26"/>
          <w:szCs w:val="26"/>
          <w:lang w:val="en-GB"/>
        </w:rPr>
        <w:t>, 2010.</w:t>
      </w:r>
    </w:p>
    <w:p w14:paraId="4695062C" w14:textId="5223A3DC" w:rsidR="005624DB" w:rsidRPr="005624DB" w:rsidRDefault="00E1654A" w:rsidP="005624DB">
      <w:pPr>
        <w:numPr>
          <w:ilvl w:val="0"/>
          <w:numId w:val="21"/>
        </w:numPr>
        <w:tabs>
          <w:tab w:val="clear" w:pos="1080"/>
        </w:tabs>
        <w:autoSpaceDE w:val="0"/>
        <w:autoSpaceDN w:val="0"/>
        <w:spacing w:before="120" w:after="120"/>
        <w:ind w:left="0" w:firstLine="900"/>
        <w:jc w:val="both"/>
        <w:rPr>
          <w:sz w:val="26"/>
          <w:szCs w:val="26"/>
          <w:lang w:val="en-GB"/>
        </w:rPr>
      </w:pPr>
      <w:r w:rsidRPr="005624DB">
        <w:rPr>
          <w:sz w:val="26"/>
          <w:szCs w:val="26"/>
          <w:lang w:val="en-GB"/>
        </w:rPr>
        <w:t>"</w:t>
      </w:r>
      <w:r w:rsidRPr="005624DB">
        <w:rPr>
          <w:sz w:val="26"/>
          <w:szCs w:val="26"/>
          <w:u w:val="single"/>
          <w:lang w:val="en-GB"/>
        </w:rPr>
        <w:t>Manager</w:t>
      </w:r>
      <w:r w:rsidR="003B3B91" w:rsidRPr="005624DB">
        <w:rPr>
          <w:sz w:val="26"/>
          <w:szCs w:val="26"/>
          <w:u w:val="single"/>
          <w:lang w:val="en-GB"/>
        </w:rPr>
        <w:t>s</w:t>
      </w:r>
      <w:r w:rsidRPr="005624DB">
        <w:rPr>
          <w:sz w:val="26"/>
          <w:szCs w:val="26"/>
          <w:lang w:val="en-GB"/>
        </w:rPr>
        <w:t xml:space="preserve">" </w:t>
      </w:r>
      <w:r w:rsidR="005624DB" w:rsidRPr="005624DB">
        <w:rPr>
          <w:sz w:val="26"/>
          <w:szCs w:val="26"/>
          <w:lang w:val="en-GB"/>
        </w:rPr>
        <w:t>mean:</w:t>
      </w:r>
    </w:p>
    <w:p w14:paraId="5E1A9495" w14:textId="77777777" w:rsidR="005624DB" w:rsidRDefault="005624DB" w:rsidP="005624DB">
      <w:pPr>
        <w:pStyle w:val="ListParagraph"/>
        <w:numPr>
          <w:ilvl w:val="0"/>
          <w:numId w:val="48"/>
        </w:numPr>
        <w:autoSpaceDE w:val="0"/>
        <w:autoSpaceDN w:val="0"/>
        <w:spacing w:before="120" w:after="120"/>
        <w:ind w:left="1980" w:hanging="540"/>
        <w:contextualSpacing w:val="0"/>
        <w:jc w:val="both"/>
        <w:rPr>
          <w:sz w:val="26"/>
          <w:szCs w:val="26"/>
          <w:lang w:val="en-GB"/>
        </w:rPr>
      </w:pPr>
      <w:r w:rsidRPr="00C64F35">
        <w:rPr>
          <w:sz w:val="26"/>
          <w:szCs w:val="26"/>
          <w:lang w:val="en-GB"/>
        </w:rPr>
        <w:t>Members of the Board of Directors</w:t>
      </w:r>
      <w:r>
        <w:rPr>
          <w:sz w:val="26"/>
          <w:szCs w:val="26"/>
          <w:lang w:val="en-GB"/>
        </w:rPr>
        <w:t>;</w:t>
      </w:r>
    </w:p>
    <w:p w14:paraId="3CC306B9" w14:textId="77777777" w:rsidR="005624DB" w:rsidRDefault="005624DB" w:rsidP="005624DB">
      <w:pPr>
        <w:pStyle w:val="ListParagraph"/>
        <w:numPr>
          <w:ilvl w:val="0"/>
          <w:numId w:val="48"/>
        </w:numPr>
        <w:autoSpaceDE w:val="0"/>
        <w:autoSpaceDN w:val="0"/>
        <w:spacing w:before="120" w:after="120"/>
        <w:ind w:left="1980" w:hanging="540"/>
        <w:contextualSpacing w:val="0"/>
        <w:jc w:val="both"/>
        <w:rPr>
          <w:sz w:val="26"/>
          <w:szCs w:val="26"/>
          <w:lang w:val="en-GB"/>
        </w:rPr>
      </w:pPr>
      <w:r w:rsidRPr="00C64F35">
        <w:rPr>
          <w:sz w:val="26"/>
          <w:szCs w:val="26"/>
          <w:lang w:val="en-GB"/>
        </w:rPr>
        <w:t>General Director</w:t>
      </w:r>
      <w:r>
        <w:rPr>
          <w:sz w:val="26"/>
          <w:szCs w:val="26"/>
          <w:lang w:val="en-GB"/>
        </w:rPr>
        <w:t>;</w:t>
      </w:r>
      <w:r w:rsidRPr="00C64F35">
        <w:rPr>
          <w:sz w:val="26"/>
          <w:szCs w:val="26"/>
          <w:lang w:val="en-GB"/>
        </w:rPr>
        <w:t xml:space="preserve"> </w:t>
      </w:r>
    </w:p>
    <w:p w14:paraId="20E5C4F2" w14:textId="77777777" w:rsidR="005624DB" w:rsidRDefault="005624DB" w:rsidP="005624DB">
      <w:pPr>
        <w:pStyle w:val="ListParagraph"/>
        <w:numPr>
          <w:ilvl w:val="0"/>
          <w:numId w:val="48"/>
        </w:numPr>
        <w:autoSpaceDE w:val="0"/>
        <w:autoSpaceDN w:val="0"/>
        <w:spacing w:before="120" w:after="120"/>
        <w:ind w:left="1980" w:hanging="540"/>
        <w:contextualSpacing w:val="0"/>
        <w:jc w:val="both"/>
        <w:rPr>
          <w:sz w:val="26"/>
          <w:szCs w:val="26"/>
          <w:lang w:val="en-GB"/>
        </w:rPr>
      </w:pPr>
      <w:r w:rsidRPr="00C64F35">
        <w:rPr>
          <w:sz w:val="26"/>
          <w:szCs w:val="26"/>
          <w:lang w:val="en-GB"/>
        </w:rPr>
        <w:t>Senior Managers</w:t>
      </w:r>
      <w:r>
        <w:rPr>
          <w:sz w:val="26"/>
          <w:szCs w:val="26"/>
          <w:lang w:val="en-GB"/>
        </w:rPr>
        <w:t>, including:</w:t>
      </w:r>
    </w:p>
    <w:p w14:paraId="29C1344F" w14:textId="77777777" w:rsidR="005624DB" w:rsidRPr="00C64F35" w:rsidRDefault="005624DB" w:rsidP="005624DB">
      <w:pPr>
        <w:pStyle w:val="ListParagraph"/>
        <w:numPr>
          <w:ilvl w:val="0"/>
          <w:numId w:val="49"/>
        </w:numPr>
        <w:autoSpaceDE w:val="0"/>
        <w:autoSpaceDN w:val="0"/>
        <w:spacing w:before="120" w:after="120"/>
        <w:contextualSpacing w:val="0"/>
        <w:jc w:val="both"/>
        <w:rPr>
          <w:sz w:val="26"/>
          <w:szCs w:val="26"/>
          <w:lang w:val="en-GB"/>
        </w:rPr>
      </w:pPr>
      <w:r w:rsidRPr="00977DFE">
        <w:rPr>
          <w:sz w:val="26"/>
          <w:szCs w:val="26"/>
        </w:rPr>
        <w:t>Executive Director</w:t>
      </w:r>
      <w:r>
        <w:rPr>
          <w:sz w:val="26"/>
          <w:szCs w:val="26"/>
        </w:rPr>
        <w:t>s; and</w:t>
      </w:r>
    </w:p>
    <w:p w14:paraId="1B953814" w14:textId="4440B270" w:rsidR="005624DB" w:rsidRPr="005624DB" w:rsidRDefault="0032146C" w:rsidP="005624DB">
      <w:pPr>
        <w:pStyle w:val="ListParagraph"/>
        <w:numPr>
          <w:ilvl w:val="0"/>
          <w:numId w:val="49"/>
        </w:numPr>
        <w:autoSpaceDE w:val="0"/>
        <w:autoSpaceDN w:val="0"/>
        <w:spacing w:before="120" w:after="120"/>
        <w:contextualSpacing w:val="0"/>
        <w:jc w:val="both"/>
        <w:rPr>
          <w:sz w:val="26"/>
          <w:szCs w:val="26"/>
          <w:lang w:val="en-GB"/>
        </w:rPr>
      </w:pPr>
      <w:r>
        <w:rPr>
          <w:sz w:val="26"/>
          <w:szCs w:val="26"/>
        </w:rPr>
        <w:t>Other managerial positions (</w:t>
      </w:r>
      <w:r w:rsidR="005624DB">
        <w:rPr>
          <w:sz w:val="26"/>
          <w:szCs w:val="26"/>
        </w:rPr>
        <w:t>who is authorized to enter into transactions of the Company in the name of the Company</w:t>
      </w:r>
      <w:r>
        <w:rPr>
          <w:sz w:val="26"/>
          <w:szCs w:val="26"/>
        </w:rPr>
        <w:t>)</w:t>
      </w:r>
      <w:r w:rsidR="005624DB">
        <w:rPr>
          <w:sz w:val="26"/>
          <w:szCs w:val="26"/>
        </w:rPr>
        <w:t>, as proposed by the General Director and decided by the Board of Directors</w:t>
      </w:r>
      <w:r>
        <w:rPr>
          <w:sz w:val="26"/>
          <w:szCs w:val="26"/>
        </w:rPr>
        <w:t xml:space="preserve"> </w:t>
      </w:r>
      <w:r w:rsidRPr="00B64AB6">
        <w:rPr>
          <w:sz w:val="26"/>
          <w:szCs w:val="26"/>
          <w:lang w:val="nl-NL"/>
        </w:rPr>
        <w:t>from time to time</w:t>
      </w:r>
      <w:r w:rsidR="005624DB">
        <w:rPr>
          <w:sz w:val="26"/>
          <w:szCs w:val="26"/>
        </w:rPr>
        <w:t>.</w:t>
      </w:r>
    </w:p>
    <w:p w14:paraId="3D1BD030" w14:textId="434155B6" w:rsidR="00D13C7A" w:rsidRPr="00AB3196" w:rsidRDefault="009328D5" w:rsidP="008056ED">
      <w:pPr>
        <w:numPr>
          <w:ilvl w:val="0"/>
          <w:numId w:val="21"/>
        </w:numPr>
        <w:tabs>
          <w:tab w:val="clear" w:pos="1080"/>
        </w:tabs>
        <w:autoSpaceDE w:val="0"/>
        <w:autoSpaceDN w:val="0"/>
        <w:spacing w:after="120"/>
        <w:ind w:left="0" w:firstLine="900"/>
        <w:jc w:val="both"/>
        <w:rPr>
          <w:sz w:val="26"/>
          <w:szCs w:val="26"/>
          <w:lang w:val="en-GB"/>
        </w:rPr>
      </w:pPr>
      <w:r w:rsidRPr="00AB3196">
        <w:rPr>
          <w:sz w:val="26"/>
          <w:szCs w:val="26"/>
          <w:lang w:val="en-GB"/>
        </w:rPr>
        <w:t>"</w:t>
      </w:r>
      <w:r w:rsidRPr="00AB3196">
        <w:rPr>
          <w:sz w:val="26"/>
          <w:szCs w:val="26"/>
          <w:u w:val="single"/>
          <w:lang w:val="en-GB"/>
        </w:rPr>
        <w:t>Establishmen</w:t>
      </w:r>
      <w:r w:rsidR="00627CAF" w:rsidRPr="00AB3196">
        <w:rPr>
          <w:sz w:val="26"/>
          <w:szCs w:val="26"/>
          <w:u w:val="single"/>
          <w:lang w:val="en-GB"/>
        </w:rPr>
        <w:t>t</w:t>
      </w:r>
      <w:r w:rsidR="00612CE6" w:rsidRPr="00AB3196">
        <w:rPr>
          <w:sz w:val="26"/>
          <w:szCs w:val="26"/>
          <w:u w:val="single"/>
          <w:lang w:val="en-GB"/>
        </w:rPr>
        <w:t xml:space="preserve"> </w:t>
      </w:r>
      <w:r w:rsidR="00143668" w:rsidRPr="00AB3196">
        <w:rPr>
          <w:sz w:val="26"/>
          <w:szCs w:val="26"/>
          <w:u w:val="single"/>
          <w:lang w:val="en-GB"/>
        </w:rPr>
        <w:t>Date</w:t>
      </w:r>
      <w:r w:rsidRPr="00AB3196">
        <w:rPr>
          <w:sz w:val="26"/>
          <w:szCs w:val="26"/>
          <w:lang w:val="en-GB"/>
        </w:rPr>
        <w:t>" means the date on which the Company is granted the</w:t>
      </w:r>
      <w:r w:rsidR="009B116B" w:rsidRPr="00AB3196">
        <w:rPr>
          <w:sz w:val="26"/>
          <w:szCs w:val="26"/>
          <w:lang w:val="en-GB"/>
        </w:rPr>
        <w:t xml:space="preserve"> Business </w:t>
      </w:r>
      <w:r w:rsidRPr="00AB3196">
        <w:rPr>
          <w:sz w:val="26"/>
          <w:szCs w:val="26"/>
          <w:lang w:val="en-GB"/>
        </w:rPr>
        <w:t xml:space="preserve">Registration Certificate </w:t>
      </w:r>
      <w:r w:rsidR="00D13C7A" w:rsidRPr="00AB3196">
        <w:rPr>
          <w:sz w:val="26"/>
          <w:szCs w:val="26"/>
          <w:lang w:val="en-GB"/>
        </w:rPr>
        <w:t>(</w:t>
      </w:r>
      <w:r w:rsidR="009B116B" w:rsidRPr="00AB3196">
        <w:rPr>
          <w:sz w:val="26"/>
          <w:szCs w:val="26"/>
          <w:lang w:val="en-GB"/>
        </w:rPr>
        <w:t>Enterprise Registration Certificate</w:t>
      </w:r>
      <w:r w:rsidR="00D13C7A" w:rsidRPr="00AB3196">
        <w:rPr>
          <w:sz w:val="26"/>
          <w:szCs w:val="26"/>
          <w:lang w:val="en-GB"/>
        </w:rPr>
        <w:t xml:space="preserve">) </w:t>
      </w:r>
      <w:r w:rsidR="00C61F1F" w:rsidRPr="00AB3196">
        <w:rPr>
          <w:sz w:val="26"/>
          <w:szCs w:val="26"/>
          <w:lang w:val="en-GB"/>
        </w:rPr>
        <w:t>for the first time</w:t>
      </w:r>
      <w:r w:rsidRPr="00AB3196">
        <w:rPr>
          <w:sz w:val="26"/>
          <w:szCs w:val="26"/>
          <w:lang w:val="en-GB"/>
        </w:rPr>
        <w:t>.</w:t>
      </w:r>
    </w:p>
    <w:p w14:paraId="3D1BD031" w14:textId="77777777" w:rsidR="00D13C7A" w:rsidRPr="00AB3196" w:rsidRDefault="00D13C7A" w:rsidP="008056ED">
      <w:pPr>
        <w:numPr>
          <w:ilvl w:val="0"/>
          <w:numId w:val="21"/>
        </w:numPr>
        <w:tabs>
          <w:tab w:val="clear" w:pos="1080"/>
        </w:tabs>
        <w:autoSpaceDE w:val="0"/>
        <w:autoSpaceDN w:val="0"/>
        <w:spacing w:after="120"/>
        <w:ind w:left="0" w:firstLine="900"/>
        <w:jc w:val="both"/>
        <w:rPr>
          <w:sz w:val="26"/>
          <w:szCs w:val="26"/>
          <w:lang w:val="en-GB"/>
        </w:rPr>
      </w:pPr>
      <w:r w:rsidRPr="00AB3196">
        <w:rPr>
          <w:sz w:val="26"/>
          <w:szCs w:val="26"/>
          <w:lang w:val="en-GB"/>
        </w:rPr>
        <w:t>"</w:t>
      </w:r>
      <w:r w:rsidRPr="00AB3196">
        <w:rPr>
          <w:sz w:val="26"/>
          <w:szCs w:val="26"/>
          <w:u w:val="single"/>
          <w:lang w:val="en-GB"/>
        </w:rPr>
        <w:t>Law</w:t>
      </w:r>
      <w:r w:rsidRPr="00AB3196">
        <w:rPr>
          <w:sz w:val="26"/>
          <w:szCs w:val="26"/>
          <w:lang w:val="en-GB"/>
        </w:rPr>
        <w:t>" means all legal documents stipulated in Article 2 of the Law on Promulgation of Legal Documents</w:t>
      </w:r>
      <w:r w:rsidR="00612CE6" w:rsidRPr="00AB3196">
        <w:rPr>
          <w:sz w:val="26"/>
          <w:szCs w:val="26"/>
          <w:lang w:val="en-GB"/>
        </w:rPr>
        <w:t xml:space="preserve"> </w:t>
      </w:r>
      <w:r w:rsidRPr="00AB3196">
        <w:rPr>
          <w:sz w:val="26"/>
          <w:szCs w:val="26"/>
          <w:lang w:val="en-GB"/>
        </w:rPr>
        <w:t>No. 17/2008/QH12 passed by the National Assembly on June 3</w:t>
      </w:r>
      <w:r w:rsidR="00084479" w:rsidRPr="00AB3196">
        <w:rPr>
          <w:sz w:val="26"/>
          <w:szCs w:val="26"/>
          <w:vertAlign w:val="superscript"/>
          <w:lang w:val="en-GB"/>
        </w:rPr>
        <w:t>rd</w:t>
      </w:r>
      <w:r w:rsidRPr="00AB3196">
        <w:rPr>
          <w:sz w:val="26"/>
          <w:szCs w:val="26"/>
          <w:lang w:val="en-GB"/>
        </w:rPr>
        <w:t xml:space="preserve">, 2008 and </w:t>
      </w:r>
      <w:r w:rsidR="00B9725B" w:rsidRPr="00AB3196">
        <w:rPr>
          <w:sz w:val="26"/>
          <w:szCs w:val="26"/>
          <w:lang w:val="en-GB"/>
        </w:rPr>
        <w:t xml:space="preserve">took </w:t>
      </w:r>
      <w:r w:rsidRPr="00AB3196">
        <w:rPr>
          <w:sz w:val="26"/>
          <w:szCs w:val="26"/>
          <w:lang w:val="en-GB"/>
        </w:rPr>
        <w:t xml:space="preserve">effect </w:t>
      </w:r>
      <w:r w:rsidR="00B9725B" w:rsidRPr="00AB3196">
        <w:rPr>
          <w:sz w:val="26"/>
          <w:szCs w:val="26"/>
          <w:lang w:val="en-GB"/>
        </w:rPr>
        <w:t xml:space="preserve">as from </w:t>
      </w:r>
      <w:r w:rsidRPr="00AB3196">
        <w:rPr>
          <w:sz w:val="26"/>
          <w:szCs w:val="26"/>
          <w:lang w:val="en-GB"/>
        </w:rPr>
        <w:t>January 1</w:t>
      </w:r>
      <w:r w:rsidRPr="00AB3196">
        <w:rPr>
          <w:sz w:val="26"/>
          <w:szCs w:val="26"/>
          <w:vertAlign w:val="superscript"/>
          <w:lang w:val="en-GB"/>
        </w:rPr>
        <w:t>st</w:t>
      </w:r>
      <w:r w:rsidR="00084479" w:rsidRPr="00AB3196">
        <w:rPr>
          <w:sz w:val="26"/>
          <w:szCs w:val="26"/>
          <w:lang w:val="en-GB"/>
        </w:rPr>
        <w:t>,</w:t>
      </w:r>
      <w:r w:rsidRPr="00AB3196">
        <w:rPr>
          <w:sz w:val="26"/>
          <w:szCs w:val="26"/>
          <w:lang w:val="en-GB"/>
        </w:rPr>
        <w:t xml:space="preserve"> 2009.</w:t>
      </w:r>
    </w:p>
    <w:p w14:paraId="3D1BD032" w14:textId="77777777" w:rsidR="00E1654A" w:rsidRPr="00AB3196" w:rsidRDefault="00E1654A" w:rsidP="008056ED">
      <w:pPr>
        <w:numPr>
          <w:ilvl w:val="0"/>
          <w:numId w:val="21"/>
        </w:numPr>
        <w:tabs>
          <w:tab w:val="clear" w:pos="1080"/>
        </w:tabs>
        <w:autoSpaceDE w:val="0"/>
        <w:autoSpaceDN w:val="0"/>
        <w:spacing w:after="120"/>
        <w:ind w:left="0" w:firstLine="900"/>
        <w:jc w:val="both"/>
        <w:rPr>
          <w:sz w:val="26"/>
          <w:szCs w:val="26"/>
          <w:lang w:val="en-GB"/>
        </w:rPr>
      </w:pPr>
      <w:r w:rsidRPr="00AB3196">
        <w:rPr>
          <w:sz w:val="26"/>
          <w:szCs w:val="26"/>
          <w:lang w:val="en-GB"/>
        </w:rPr>
        <w:t>"</w:t>
      </w:r>
      <w:r w:rsidR="00E80787" w:rsidRPr="00AB3196">
        <w:rPr>
          <w:sz w:val="26"/>
          <w:szCs w:val="26"/>
          <w:u w:val="single"/>
          <w:lang w:val="en-GB"/>
        </w:rPr>
        <w:t>Related Person</w:t>
      </w:r>
      <w:r w:rsidRPr="00AB3196">
        <w:rPr>
          <w:sz w:val="26"/>
          <w:szCs w:val="26"/>
          <w:lang w:val="en-GB"/>
        </w:rPr>
        <w:t xml:space="preserve">" </w:t>
      </w:r>
      <w:r w:rsidR="00A76C54" w:rsidRPr="00AB3196">
        <w:rPr>
          <w:sz w:val="26"/>
          <w:szCs w:val="26"/>
          <w:lang w:val="en-GB"/>
        </w:rPr>
        <w:t>means</w:t>
      </w:r>
      <w:r w:rsidRPr="00AB3196">
        <w:rPr>
          <w:sz w:val="26"/>
          <w:szCs w:val="26"/>
          <w:lang w:val="en-GB"/>
        </w:rPr>
        <w:t xml:space="preserve"> any individual or organization </w:t>
      </w:r>
      <w:r w:rsidR="009C2319" w:rsidRPr="00AB3196">
        <w:rPr>
          <w:sz w:val="26"/>
          <w:szCs w:val="26"/>
          <w:lang w:val="en-GB"/>
        </w:rPr>
        <w:t xml:space="preserve">stipulated </w:t>
      </w:r>
      <w:r w:rsidRPr="00AB3196">
        <w:rPr>
          <w:sz w:val="26"/>
          <w:szCs w:val="26"/>
          <w:lang w:val="en-GB"/>
        </w:rPr>
        <w:t xml:space="preserve">in </w:t>
      </w:r>
      <w:r w:rsidR="00335507" w:rsidRPr="00AB3196">
        <w:rPr>
          <w:sz w:val="26"/>
          <w:szCs w:val="26"/>
          <w:lang w:val="en-GB"/>
        </w:rPr>
        <w:t>C</w:t>
      </w:r>
      <w:r w:rsidR="00D9345B" w:rsidRPr="00AB3196">
        <w:rPr>
          <w:sz w:val="26"/>
          <w:szCs w:val="26"/>
          <w:lang w:val="en-GB"/>
        </w:rPr>
        <w:t xml:space="preserve">lause 17 of </w:t>
      </w:r>
      <w:r w:rsidR="002C2FE7" w:rsidRPr="00AB3196">
        <w:rPr>
          <w:sz w:val="26"/>
          <w:szCs w:val="26"/>
          <w:lang w:val="en-GB"/>
        </w:rPr>
        <w:t>Article 4</w:t>
      </w:r>
      <w:r w:rsidR="00335507" w:rsidRPr="00AB3196">
        <w:rPr>
          <w:sz w:val="26"/>
          <w:szCs w:val="26"/>
          <w:lang w:val="en-GB"/>
        </w:rPr>
        <w:t xml:space="preserve"> </w:t>
      </w:r>
      <w:r w:rsidR="00D43A28" w:rsidRPr="00AB3196">
        <w:rPr>
          <w:sz w:val="26"/>
          <w:szCs w:val="26"/>
          <w:lang w:val="en-GB"/>
        </w:rPr>
        <w:t xml:space="preserve">of </w:t>
      </w:r>
      <w:r w:rsidR="00F65C5E" w:rsidRPr="00AB3196">
        <w:rPr>
          <w:sz w:val="26"/>
          <w:szCs w:val="26"/>
          <w:lang w:val="en-GB"/>
        </w:rPr>
        <w:t>the Law on Enterprises</w:t>
      </w:r>
      <w:r w:rsidR="00084479" w:rsidRPr="00AB3196">
        <w:rPr>
          <w:sz w:val="26"/>
          <w:szCs w:val="26"/>
          <w:lang w:val="en-GB"/>
        </w:rPr>
        <w:t xml:space="preserve">, in </w:t>
      </w:r>
      <w:r w:rsidR="00335507" w:rsidRPr="00AB3196">
        <w:rPr>
          <w:sz w:val="26"/>
          <w:szCs w:val="26"/>
          <w:lang w:val="en-GB"/>
        </w:rPr>
        <w:t>C</w:t>
      </w:r>
      <w:r w:rsidR="00D9345B" w:rsidRPr="00AB3196">
        <w:rPr>
          <w:sz w:val="26"/>
          <w:szCs w:val="26"/>
          <w:lang w:val="en-GB"/>
        </w:rPr>
        <w:t xml:space="preserve">lause 34 of Article 6 of the </w:t>
      </w:r>
      <w:r w:rsidR="00B9725B" w:rsidRPr="00AB3196">
        <w:rPr>
          <w:sz w:val="26"/>
          <w:szCs w:val="26"/>
          <w:lang w:val="en-GB"/>
        </w:rPr>
        <w:t>Law of Securities</w:t>
      </w:r>
      <w:r w:rsidR="00D9345B" w:rsidRPr="00AB3196">
        <w:rPr>
          <w:sz w:val="26"/>
          <w:szCs w:val="26"/>
          <w:lang w:val="en-GB"/>
        </w:rPr>
        <w:t>.</w:t>
      </w:r>
    </w:p>
    <w:p w14:paraId="3D1BD033" w14:textId="77777777" w:rsidR="00E1654A" w:rsidRPr="00AB3196" w:rsidRDefault="00E1654A" w:rsidP="008056ED">
      <w:pPr>
        <w:numPr>
          <w:ilvl w:val="0"/>
          <w:numId w:val="21"/>
        </w:numPr>
        <w:tabs>
          <w:tab w:val="clear" w:pos="1080"/>
        </w:tabs>
        <w:autoSpaceDE w:val="0"/>
        <w:autoSpaceDN w:val="0"/>
        <w:spacing w:after="120"/>
        <w:ind w:left="0" w:firstLine="900"/>
        <w:jc w:val="both"/>
        <w:rPr>
          <w:sz w:val="26"/>
          <w:szCs w:val="26"/>
          <w:lang w:val="en-GB"/>
        </w:rPr>
      </w:pPr>
      <w:r w:rsidRPr="00AB3196">
        <w:rPr>
          <w:sz w:val="26"/>
          <w:szCs w:val="26"/>
          <w:lang w:val="en-GB"/>
        </w:rPr>
        <w:t>“</w:t>
      </w:r>
      <w:r w:rsidRPr="00AB3196">
        <w:rPr>
          <w:sz w:val="26"/>
          <w:szCs w:val="26"/>
          <w:u w:val="single"/>
          <w:lang w:val="en-GB"/>
        </w:rPr>
        <w:t>Shareholder</w:t>
      </w:r>
      <w:r w:rsidR="00084479" w:rsidRPr="00AB3196">
        <w:rPr>
          <w:sz w:val="26"/>
          <w:szCs w:val="26"/>
          <w:u w:val="single"/>
          <w:lang w:val="en-GB"/>
        </w:rPr>
        <w:t>s</w:t>
      </w:r>
      <w:r w:rsidRPr="00AB3196">
        <w:rPr>
          <w:sz w:val="26"/>
          <w:szCs w:val="26"/>
          <w:lang w:val="en-GB"/>
        </w:rPr>
        <w:t xml:space="preserve">" </w:t>
      </w:r>
      <w:r w:rsidR="0007000C" w:rsidRPr="00AB3196">
        <w:rPr>
          <w:sz w:val="26"/>
          <w:szCs w:val="26"/>
          <w:lang w:val="en-GB"/>
        </w:rPr>
        <w:t>mea</w:t>
      </w:r>
      <w:r w:rsidR="00084479" w:rsidRPr="00AB3196">
        <w:rPr>
          <w:sz w:val="26"/>
          <w:szCs w:val="26"/>
          <w:lang w:val="en-GB"/>
        </w:rPr>
        <w:t xml:space="preserve">ns </w:t>
      </w:r>
      <w:r w:rsidR="002C2FE7" w:rsidRPr="00AB3196">
        <w:rPr>
          <w:sz w:val="26"/>
          <w:szCs w:val="26"/>
          <w:lang w:val="en-GB"/>
        </w:rPr>
        <w:t>any individual or organization</w:t>
      </w:r>
      <w:r w:rsidR="00335507" w:rsidRPr="00AB3196">
        <w:rPr>
          <w:sz w:val="26"/>
          <w:szCs w:val="26"/>
          <w:lang w:val="en-GB"/>
        </w:rPr>
        <w:t xml:space="preserve"> </w:t>
      </w:r>
      <w:r w:rsidR="009C2319" w:rsidRPr="00AB3196">
        <w:rPr>
          <w:sz w:val="26"/>
          <w:szCs w:val="26"/>
          <w:lang w:val="en-GB"/>
        </w:rPr>
        <w:t xml:space="preserve">named </w:t>
      </w:r>
      <w:r w:rsidRPr="00AB3196">
        <w:rPr>
          <w:sz w:val="26"/>
          <w:szCs w:val="26"/>
          <w:lang w:val="en-GB"/>
        </w:rPr>
        <w:t>in</w:t>
      </w:r>
      <w:r w:rsidR="00D9345B" w:rsidRPr="00AB3196">
        <w:rPr>
          <w:sz w:val="26"/>
          <w:szCs w:val="26"/>
          <w:lang w:val="en-GB"/>
        </w:rPr>
        <w:t xml:space="preserve"> (i)</w:t>
      </w:r>
      <w:r w:rsidRPr="00AB3196">
        <w:rPr>
          <w:sz w:val="26"/>
          <w:szCs w:val="26"/>
          <w:lang w:val="en-GB"/>
        </w:rPr>
        <w:t xml:space="preserve"> the </w:t>
      </w:r>
      <w:r w:rsidR="00FF4809" w:rsidRPr="00AB3196">
        <w:rPr>
          <w:sz w:val="26"/>
          <w:szCs w:val="26"/>
          <w:lang w:val="en-GB"/>
        </w:rPr>
        <w:t>Register of Shareholders</w:t>
      </w:r>
      <w:r w:rsidR="005F250C" w:rsidRPr="00AB3196">
        <w:rPr>
          <w:sz w:val="26"/>
          <w:szCs w:val="26"/>
          <w:lang w:val="en-GB"/>
        </w:rPr>
        <w:t xml:space="preserve"> of the Company</w:t>
      </w:r>
      <w:r w:rsidR="00D9345B" w:rsidRPr="00AB3196">
        <w:rPr>
          <w:sz w:val="26"/>
          <w:szCs w:val="26"/>
          <w:lang w:val="en-GB"/>
        </w:rPr>
        <w:t>;</w:t>
      </w:r>
      <w:r w:rsidR="00777ABF" w:rsidRPr="00AB3196">
        <w:rPr>
          <w:sz w:val="26"/>
          <w:szCs w:val="26"/>
          <w:lang w:val="en-GB"/>
        </w:rPr>
        <w:t xml:space="preserve"> or</w:t>
      </w:r>
      <w:r w:rsidR="00D9345B" w:rsidRPr="00AB3196">
        <w:rPr>
          <w:sz w:val="26"/>
          <w:szCs w:val="26"/>
          <w:lang w:val="en-GB"/>
        </w:rPr>
        <w:t xml:space="preserve"> (ii)</w:t>
      </w:r>
      <w:r w:rsidR="00335507" w:rsidRPr="00AB3196">
        <w:rPr>
          <w:sz w:val="26"/>
          <w:szCs w:val="26"/>
          <w:lang w:val="en-GB"/>
        </w:rPr>
        <w:t xml:space="preserve"> </w:t>
      </w:r>
      <w:r w:rsidR="00777ABF" w:rsidRPr="00AB3196">
        <w:rPr>
          <w:sz w:val="26"/>
          <w:szCs w:val="26"/>
          <w:lang w:val="en-GB"/>
        </w:rPr>
        <w:t xml:space="preserve">a similar document </w:t>
      </w:r>
      <w:r w:rsidR="000D41A1" w:rsidRPr="00AB3196">
        <w:rPr>
          <w:sz w:val="26"/>
          <w:szCs w:val="26"/>
          <w:lang w:val="en-GB"/>
        </w:rPr>
        <w:t xml:space="preserve">or </w:t>
      </w:r>
      <w:r w:rsidR="00335507" w:rsidRPr="00AB3196">
        <w:rPr>
          <w:sz w:val="26"/>
          <w:szCs w:val="26"/>
          <w:lang w:val="en-GB"/>
        </w:rPr>
        <w:t xml:space="preserve">material </w:t>
      </w:r>
      <w:r w:rsidR="000D41A1" w:rsidRPr="00AB3196">
        <w:rPr>
          <w:sz w:val="26"/>
          <w:szCs w:val="26"/>
          <w:lang w:val="en-GB"/>
        </w:rPr>
        <w:t xml:space="preserve">required by </w:t>
      </w:r>
      <w:r w:rsidR="00335507" w:rsidRPr="00AB3196">
        <w:rPr>
          <w:sz w:val="26"/>
          <w:szCs w:val="26"/>
          <w:lang w:val="en-GB"/>
        </w:rPr>
        <w:t xml:space="preserve">the </w:t>
      </w:r>
      <w:r w:rsidR="00B9725B" w:rsidRPr="00AB3196">
        <w:rPr>
          <w:sz w:val="26"/>
          <w:szCs w:val="26"/>
          <w:lang w:val="en-GB"/>
        </w:rPr>
        <w:t>Law of Securities</w:t>
      </w:r>
      <w:r w:rsidR="000D41A1" w:rsidRPr="00AB3196">
        <w:rPr>
          <w:sz w:val="26"/>
          <w:szCs w:val="26"/>
          <w:lang w:val="en-GB"/>
        </w:rPr>
        <w:t xml:space="preserve"> regarding a list</w:t>
      </w:r>
      <w:r w:rsidR="00335507" w:rsidRPr="00AB3196">
        <w:rPr>
          <w:sz w:val="26"/>
          <w:szCs w:val="26"/>
          <w:lang w:val="en-GB"/>
        </w:rPr>
        <w:t>ed</w:t>
      </w:r>
      <w:r w:rsidR="000D41A1" w:rsidRPr="00AB3196">
        <w:rPr>
          <w:sz w:val="26"/>
          <w:szCs w:val="26"/>
          <w:lang w:val="en-GB"/>
        </w:rPr>
        <w:t xml:space="preserve"> company </w:t>
      </w:r>
      <w:r w:rsidR="00D43A28" w:rsidRPr="00AB3196">
        <w:rPr>
          <w:sz w:val="26"/>
          <w:szCs w:val="26"/>
          <w:lang w:val="en-GB"/>
        </w:rPr>
        <w:t xml:space="preserve">as </w:t>
      </w:r>
      <w:r w:rsidR="00893B11" w:rsidRPr="00AB3196">
        <w:rPr>
          <w:sz w:val="26"/>
          <w:szCs w:val="26"/>
          <w:lang w:val="en-GB"/>
        </w:rPr>
        <w:t xml:space="preserve">an </w:t>
      </w:r>
      <w:r w:rsidR="009C2319" w:rsidRPr="00AB3196">
        <w:rPr>
          <w:sz w:val="26"/>
          <w:szCs w:val="26"/>
          <w:lang w:val="en-GB"/>
        </w:rPr>
        <w:t xml:space="preserve">owner of </w:t>
      </w:r>
      <w:r w:rsidR="00D43A28" w:rsidRPr="00AB3196">
        <w:rPr>
          <w:sz w:val="26"/>
          <w:szCs w:val="26"/>
          <w:lang w:val="en-GB"/>
        </w:rPr>
        <w:t>share</w:t>
      </w:r>
      <w:r w:rsidR="00777ABF" w:rsidRPr="00AB3196">
        <w:rPr>
          <w:sz w:val="26"/>
          <w:szCs w:val="26"/>
          <w:lang w:val="en-GB"/>
        </w:rPr>
        <w:t>s</w:t>
      </w:r>
      <w:r w:rsidR="009B30F7" w:rsidRPr="00AB3196">
        <w:rPr>
          <w:sz w:val="26"/>
          <w:szCs w:val="26"/>
          <w:lang w:val="en-GB"/>
        </w:rPr>
        <w:t>.</w:t>
      </w:r>
    </w:p>
    <w:p w14:paraId="3D1BD034" w14:textId="77777777" w:rsidR="00E1654A" w:rsidRPr="00AB3196" w:rsidRDefault="00E1654A" w:rsidP="008056ED">
      <w:pPr>
        <w:numPr>
          <w:ilvl w:val="0"/>
          <w:numId w:val="21"/>
        </w:numPr>
        <w:tabs>
          <w:tab w:val="clear" w:pos="1080"/>
        </w:tabs>
        <w:autoSpaceDE w:val="0"/>
        <w:autoSpaceDN w:val="0"/>
        <w:spacing w:after="120"/>
        <w:ind w:left="0" w:firstLine="900"/>
        <w:jc w:val="both"/>
        <w:rPr>
          <w:sz w:val="26"/>
          <w:szCs w:val="26"/>
          <w:lang w:val="en-GB"/>
        </w:rPr>
      </w:pPr>
      <w:r w:rsidRPr="00AB3196">
        <w:rPr>
          <w:sz w:val="26"/>
          <w:szCs w:val="26"/>
          <w:lang w:val="en-GB"/>
        </w:rPr>
        <w:t>"</w:t>
      </w:r>
      <w:r w:rsidR="003B3B91" w:rsidRPr="00AB3196">
        <w:rPr>
          <w:sz w:val="26"/>
          <w:szCs w:val="26"/>
          <w:u w:val="single"/>
          <w:lang w:val="en-GB"/>
        </w:rPr>
        <w:t xml:space="preserve">Operation </w:t>
      </w:r>
      <w:r w:rsidRPr="00AB3196">
        <w:rPr>
          <w:sz w:val="26"/>
          <w:szCs w:val="26"/>
          <w:u w:val="single"/>
          <w:lang w:val="en-GB"/>
        </w:rPr>
        <w:t>Term</w:t>
      </w:r>
      <w:r w:rsidRPr="00AB3196">
        <w:rPr>
          <w:sz w:val="26"/>
          <w:szCs w:val="26"/>
          <w:lang w:val="en-GB"/>
        </w:rPr>
        <w:t xml:space="preserve">" </w:t>
      </w:r>
      <w:r w:rsidR="00F9102A" w:rsidRPr="00AB3196">
        <w:rPr>
          <w:sz w:val="26"/>
          <w:szCs w:val="26"/>
          <w:lang w:val="en-GB"/>
        </w:rPr>
        <w:t>means</w:t>
      </w:r>
      <w:r w:rsidRPr="00AB3196">
        <w:rPr>
          <w:sz w:val="26"/>
          <w:szCs w:val="26"/>
          <w:lang w:val="en-GB"/>
        </w:rPr>
        <w:t xml:space="preserve"> the </w:t>
      </w:r>
      <w:r w:rsidR="00084479" w:rsidRPr="00AB3196">
        <w:rPr>
          <w:sz w:val="26"/>
          <w:szCs w:val="26"/>
          <w:lang w:val="en-GB"/>
        </w:rPr>
        <w:t xml:space="preserve">duration of </w:t>
      </w:r>
      <w:r w:rsidR="00CD1739" w:rsidRPr="00AB3196">
        <w:rPr>
          <w:sz w:val="26"/>
          <w:szCs w:val="26"/>
          <w:lang w:val="en-GB"/>
        </w:rPr>
        <w:t>opera</w:t>
      </w:r>
      <w:r w:rsidR="003B3B91" w:rsidRPr="00AB3196">
        <w:rPr>
          <w:sz w:val="26"/>
          <w:szCs w:val="26"/>
          <w:lang w:val="en-GB"/>
        </w:rPr>
        <w:t>t</w:t>
      </w:r>
      <w:r w:rsidR="00CD1739" w:rsidRPr="00AB3196">
        <w:rPr>
          <w:sz w:val="26"/>
          <w:szCs w:val="26"/>
          <w:lang w:val="en-GB"/>
        </w:rPr>
        <w:t>ion</w:t>
      </w:r>
      <w:r w:rsidRPr="00AB3196">
        <w:rPr>
          <w:sz w:val="26"/>
          <w:szCs w:val="26"/>
          <w:lang w:val="en-GB"/>
        </w:rPr>
        <w:t xml:space="preserve"> of the Company </w:t>
      </w:r>
      <w:r w:rsidR="00A31568" w:rsidRPr="00AB3196">
        <w:rPr>
          <w:sz w:val="26"/>
          <w:szCs w:val="26"/>
          <w:lang w:val="en-GB"/>
        </w:rPr>
        <w:t xml:space="preserve">as </w:t>
      </w:r>
      <w:r w:rsidR="00084479" w:rsidRPr="00AB3196">
        <w:rPr>
          <w:sz w:val="26"/>
          <w:szCs w:val="26"/>
          <w:lang w:val="en-GB"/>
        </w:rPr>
        <w:t xml:space="preserve">stated </w:t>
      </w:r>
      <w:r w:rsidRPr="00AB3196">
        <w:rPr>
          <w:sz w:val="26"/>
          <w:szCs w:val="26"/>
          <w:lang w:val="en-GB"/>
        </w:rPr>
        <w:t>in Article 2 of th</w:t>
      </w:r>
      <w:r w:rsidR="00FB7DFB" w:rsidRPr="00AB3196">
        <w:rPr>
          <w:sz w:val="26"/>
          <w:szCs w:val="26"/>
          <w:lang w:val="en-GB"/>
        </w:rPr>
        <w:t>is</w:t>
      </w:r>
      <w:r w:rsidRPr="00AB3196">
        <w:rPr>
          <w:sz w:val="26"/>
          <w:szCs w:val="26"/>
          <w:lang w:val="en-GB"/>
        </w:rPr>
        <w:t xml:space="preserve"> Charter</w:t>
      </w:r>
      <w:r w:rsidR="00A31568" w:rsidRPr="00AB3196">
        <w:rPr>
          <w:sz w:val="26"/>
          <w:szCs w:val="26"/>
          <w:lang w:val="en-GB"/>
        </w:rPr>
        <w:t>,</w:t>
      </w:r>
      <w:r w:rsidRPr="00AB3196">
        <w:rPr>
          <w:sz w:val="26"/>
          <w:szCs w:val="26"/>
          <w:lang w:val="en-GB"/>
        </w:rPr>
        <w:t xml:space="preserve"> and </w:t>
      </w:r>
      <w:r w:rsidR="00CD1739" w:rsidRPr="00AB3196">
        <w:rPr>
          <w:sz w:val="26"/>
          <w:szCs w:val="26"/>
          <w:lang w:val="en-GB"/>
        </w:rPr>
        <w:t>can be changed</w:t>
      </w:r>
      <w:r w:rsidR="00205B61" w:rsidRPr="00AB3196">
        <w:rPr>
          <w:sz w:val="26"/>
          <w:szCs w:val="26"/>
          <w:lang w:val="en-GB"/>
        </w:rPr>
        <w:t xml:space="preserve"> by a resolution</w:t>
      </w:r>
      <w:r w:rsidRPr="00AB3196">
        <w:rPr>
          <w:sz w:val="26"/>
          <w:szCs w:val="26"/>
          <w:lang w:val="en-GB"/>
        </w:rPr>
        <w:t xml:space="preserve"> passed by</w:t>
      </w:r>
      <w:r w:rsidR="00084479" w:rsidRPr="00AB3196">
        <w:rPr>
          <w:sz w:val="26"/>
          <w:szCs w:val="26"/>
          <w:lang w:val="en-GB"/>
        </w:rPr>
        <w:t xml:space="preserve"> the General Meeting of Shareholders.</w:t>
      </w:r>
    </w:p>
    <w:p w14:paraId="3D1BD035" w14:textId="77777777" w:rsidR="00E1654A" w:rsidRPr="00AB3196" w:rsidRDefault="00E1654A" w:rsidP="008056ED">
      <w:pPr>
        <w:numPr>
          <w:ilvl w:val="0"/>
          <w:numId w:val="21"/>
        </w:numPr>
        <w:tabs>
          <w:tab w:val="clear" w:pos="1080"/>
          <w:tab w:val="num" w:pos="1440"/>
        </w:tabs>
        <w:autoSpaceDE w:val="0"/>
        <w:autoSpaceDN w:val="0"/>
        <w:spacing w:after="120"/>
        <w:ind w:left="1440" w:hanging="540"/>
        <w:jc w:val="both"/>
        <w:rPr>
          <w:sz w:val="26"/>
          <w:szCs w:val="26"/>
          <w:lang w:val="en-GB"/>
        </w:rPr>
      </w:pPr>
      <w:r w:rsidRPr="00AB3196">
        <w:rPr>
          <w:sz w:val="26"/>
          <w:szCs w:val="26"/>
          <w:lang w:val="en-GB"/>
        </w:rPr>
        <w:t>"</w:t>
      </w:r>
      <w:r w:rsidRPr="00AB3196">
        <w:rPr>
          <w:sz w:val="26"/>
          <w:szCs w:val="26"/>
          <w:u w:val="single"/>
          <w:lang w:val="en-GB"/>
        </w:rPr>
        <w:t>Vietnam</w:t>
      </w:r>
      <w:r w:rsidRPr="00AB3196">
        <w:rPr>
          <w:sz w:val="26"/>
          <w:szCs w:val="26"/>
          <w:lang w:val="en-GB"/>
        </w:rPr>
        <w:t xml:space="preserve">" </w:t>
      </w:r>
      <w:r w:rsidR="009B7272" w:rsidRPr="00AB3196">
        <w:rPr>
          <w:sz w:val="26"/>
          <w:szCs w:val="26"/>
          <w:lang w:val="en-GB"/>
        </w:rPr>
        <w:t>means</w:t>
      </w:r>
      <w:r w:rsidR="00331756" w:rsidRPr="00AB3196">
        <w:rPr>
          <w:sz w:val="26"/>
          <w:szCs w:val="26"/>
          <w:lang w:val="en-GB"/>
        </w:rPr>
        <w:t xml:space="preserve"> the</w:t>
      </w:r>
      <w:r w:rsidRPr="00AB3196">
        <w:rPr>
          <w:sz w:val="26"/>
          <w:szCs w:val="26"/>
          <w:lang w:val="en-GB"/>
        </w:rPr>
        <w:t xml:space="preserve"> Social</w:t>
      </w:r>
      <w:r w:rsidR="00764A98" w:rsidRPr="00AB3196">
        <w:rPr>
          <w:sz w:val="26"/>
          <w:szCs w:val="26"/>
          <w:lang w:val="en-GB"/>
        </w:rPr>
        <w:t>ist</w:t>
      </w:r>
      <w:r w:rsidRPr="00AB3196">
        <w:rPr>
          <w:sz w:val="26"/>
          <w:szCs w:val="26"/>
          <w:lang w:val="en-GB"/>
        </w:rPr>
        <w:t xml:space="preserve"> Republic of Vietnam.</w:t>
      </w:r>
    </w:p>
    <w:p w14:paraId="3D1BD036" w14:textId="7648341D" w:rsidR="00166853" w:rsidRPr="00AB3196" w:rsidRDefault="00255585" w:rsidP="008056ED">
      <w:pPr>
        <w:numPr>
          <w:ilvl w:val="0"/>
          <w:numId w:val="21"/>
        </w:numPr>
        <w:tabs>
          <w:tab w:val="clear" w:pos="1080"/>
        </w:tabs>
        <w:autoSpaceDE w:val="0"/>
        <w:autoSpaceDN w:val="0"/>
        <w:spacing w:after="120"/>
        <w:ind w:left="0" w:firstLine="900"/>
        <w:jc w:val="both"/>
        <w:rPr>
          <w:sz w:val="26"/>
          <w:szCs w:val="26"/>
          <w:lang w:val="en-GB"/>
        </w:rPr>
      </w:pPr>
      <w:r>
        <w:rPr>
          <w:sz w:val="26"/>
          <w:szCs w:val="26"/>
          <w:lang w:val="en-GB"/>
        </w:rPr>
        <w:t>[</w:t>
      </w:r>
      <w:r w:rsidRPr="00255585">
        <w:rPr>
          <w:sz w:val="26"/>
          <w:szCs w:val="26"/>
          <w:lang w:val="en-GB"/>
        </w:rPr>
        <w:t>Intentionally deleted]</w:t>
      </w:r>
      <w:r>
        <w:rPr>
          <w:sz w:val="26"/>
          <w:szCs w:val="26"/>
          <w:lang w:val="en-GB"/>
        </w:rPr>
        <w:t xml:space="preserve"> </w:t>
      </w:r>
    </w:p>
    <w:p w14:paraId="3D1BD037" w14:textId="334B93E0" w:rsidR="00166853" w:rsidRPr="00AB3196" w:rsidRDefault="00255585" w:rsidP="008056ED">
      <w:pPr>
        <w:numPr>
          <w:ilvl w:val="0"/>
          <w:numId w:val="21"/>
        </w:numPr>
        <w:tabs>
          <w:tab w:val="clear" w:pos="1080"/>
        </w:tabs>
        <w:autoSpaceDE w:val="0"/>
        <w:autoSpaceDN w:val="0"/>
        <w:spacing w:after="120"/>
        <w:ind w:left="0" w:firstLine="900"/>
        <w:jc w:val="both"/>
        <w:rPr>
          <w:sz w:val="26"/>
          <w:szCs w:val="26"/>
          <w:lang w:val="en-GB"/>
        </w:rPr>
      </w:pPr>
      <w:r w:rsidRPr="00255585">
        <w:rPr>
          <w:sz w:val="26"/>
          <w:szCs w:val="26"/>
          <w:lang w:val="en-GB"/>
        </w:rPr>
        <w:t xml:space="preserve"> </w:t>
      </w:r>
      <w:r>
        <w:rPr>
          <w:sz w:val="26"/>
          <w:szCs w:val="26"/>
          <w:lang w:val="en-GB"/>
        </w:rPr>
        <w:t>[</w:t>
      </w:r>
      <w:r w:rsidRPr="00255585">
        <w:rPr>
          <w:sz w:val="26"/>
          <w:szCs w:val="26"/>
          <w:lang w:val="en-GB"/>
        </w:rPr>
        <w:t>Intentionally deleted]</w:t>
      </w:r>
    </w:p>
    <w:p w14:paraId="3D1BD038" w14:textId="77777777" w:rsidR="00166853" w:rsidRPr="00AB3196" w:rsidRDefault="00A74ED0" w:rsidP="008056ED">
      <w:pPr>
        <w:numPr>
          <w:ilvl w:val="0"/>
          <w:numId w:val="21"/>
        </w:numPr>
        <w:tabs>
          <w:tab w:val="clear" w:pos="1080"/>
        </w:tabs>
        <w:autoSpaceDE w:val="0"/>
        <w:autoSpaceDN w:val="0"/>
        <w:spacing w:after="120"/>
        <w:ind w:left="0" w:firstLine="900"/>
        <w:jc w:val="both"/>
        <w:rPr>
          <w:sz w:val="26"/>
          <w:szCs w:val="26"/>
          <w:lang w:val="en-GB"/>
        </w:rPr>
      </w:pPr>
      <w:r w:rsidRPr="00AB3196">
        <w:rPr>
          <w:sz w:val="26"/>
          <w:szCs w:val="26"/>
          <w:lang w:val="en-GB"/>
        </w:rPr>
        <w:t>“</w:t>
      </w:r>
      <w:r w:rsidRPr="00AB3196">
        <w:rPr>
          <w:sz w:val="26"/>
          <w:szCs w:val="26"/>
          <w:u w:val="single"/>
          <w:lang w:val="en-GB"/>
        </w:rPr>
        <w:t>Authorized Representative</w:t>
      </w:r>
      <w:r w:rsidRPr="00AB3196">
        <w:rPr>
          <w:sz w:val="26"/>
          <w:szCs w:val="26"/>
          <w:lang w:val="en-GB"/>
        </w:rPr>
        <w:t xml:space="preserve">” </w:t>
      </w:r>
      <w:r w:rsidR="00407C7D" w:rsidRPr="00AB3196">
        <w:rPr>
          <w:sz w:val="26"/>
          <w:szCs w:val="26"/>
          <w:lang w:val="en-GB"/>
        </w:rPr>
        <w:t xml:space="preserve">means </w:t>
      </w:r>
      <w:r w:rsidR="00166853" w:rsidRPr="00AB3196">
        <w:rPr>
          <w:sz w:val="26"/>
          <w:szCs w:val="26"/>
          <w:lang w:val="en-GB"/>
        </w:rPr>
        <w:t xml:space="preserve">a </w:t>
      </w:r>
      <w:r w:rsidRPr="00AB3196">
        <w:rPr>
          <w:sz w:val="26"/>
          <w:szCs w:val="26"/>
          <w:lang w:val="en-GB"/>
        </w:rPr>
        <w:t xml:space="preserve">person who is authorized by a Shareholder being </w:t>
      </w:r>
      <w:r w:rsidR="004C1604" w:rsidRPr="00AB3196">
        <w:rPr>
          <w:sz w:val="26"/>
          <w:szCs w:val="26"/>
          <w:lang w:val="en-GB"/>
        </w:rPr>
        <w:t xml:space="preserve">an </w:t>
      </w:r>
      <w:r w:rsidRPr="00AB3196">
        <w:rPr>
          <w:sz w:val="26"/>
          <w:szCs w:val="26"/>
          <w:lang w:val="en-GB"/>
        </w:rPr>
        <w:t>organization</w:t>
      </w:r>
      <w:r w:rsidR="00FB5B69" w:rsidRPr="00AB3196">
        <w:rPr>
          <w:sz w:val="26"/>
          <w:szCs w:val="26"/>
          <w:lang w:val="en-GB"/>
        </w:rPr>
        <w:t xml:space="preserve"> in written </w:t>
      </w:r>
      <w:r w:rsidR="00173B96" w:rsidRPr="00AB3196">
        <w:rPr>
          <w:sz w:val="26"/>
          <w:szCs w:val="26"/>
          <w:lang w:val="en-GB"/>
        </w:rPr>
        <w:t xml:space="preserve">form of power of attorney </w:t>
      </w:r>
      <w:r w:rsidR="00FB5B69" w:rsidRPr="00AB3196">
        <w:rPr>
          <w:sz w:val="26"/>
          <w:szCs w:val="26"/>
          <w:lang w:val="en-GB"/>
        </w:rPr>
        <w:t xml:space="preserve">or </w:t>
      </w:r>
      <w:r w:rsidR="00692A7B" w:rsidRPr="00AB3196">
        <w:rPr>
          <w:sz w:val="26"/>
          <w:szCs w:val="26"/>
          <w:lang w:val="en-GB"/>
        </w:rPr>
        <w:t>authorization</w:t>
      </w:r>
      <w:r w:rsidR="00FB5B69" w:rsidRPr="00AB3196">
        <w:rPr>
          <w:sz w:val="26"/>
          <w:szCs w:val="26"/>
          <w:lang w:val="en-GB"/>
        </w:rPr>
        <w:t xml:space="preserve"> contract</w:t>
      </w:r>
      <w:r w:rsidRPr="00AB3196">
        <w:rPr>
          <w:sz w:val="26"/>
          <w:szCs w:val="26"/>
          <w:lang w:val="en-GB"/>
        </w:rPr>
        <w:t xml:space="preserve"> to exercise </w:t>
      </w:r>
      <w:r w:rsidR="00407C7D" w:rsidRPr="00AB3196">
        <w:rPr>
          <w:sz w:val="26"/>
          <w:szCs w:val="26"/>
          <w:lang w:val="en-GB"/>
        </w:rPr>
        <w:t xml:space="preserve">the </w:t>
      </w:r>
      <w:r w:rsidRPr="00AB3196">
        <w:rPr>
          <w:sz w:val="26"/>
          <w:szCs w:val="26"/>
          <w:lang w:val="en-GB"/>
        </w:rPr>
        <w:t xml:space="preserve">rights </w:t>
      </w:r>
      <w:r w:rsidR="00407C7D" w:rsidRPr="00AB3196">
        <w:rPr>
          <w:sz w:val="26"/>
          <w:szCs w:val="26"/>
          <w:lang w:val="en-GB"/>
        </w:rPr>
        <w:t xml:space="preserve">of such Shareholder </w:t>
      </w:r>
      <w:r w:rsidRPr="00AB3196">
        <w:rPr>
          <w:sz w:val="26"/>
          <w:szCs w:val="26"/>
          <w:lang w:val="en-GB"/>
        </w:rPr>
        <w:t xml:space="preserve">in </w:t>
      </w:r>
      <w:r w:rsidR="00173B96" w:rsidRPr="00AB3196">
        <w:rPr>
          <w:sz w:val="26"/>
          <w:szCs w:val="26"/>
          <w:lang w:val="en-GB"/>
        </w:rPr>
        <w:t xml:space="preserve">the Company in </w:t>
      </w:r>
      <w:r w:rsidRPr="00AB3196">
        <w:rPr>
          <w:sz w:val="26"/>
          <w:szCs w:val="26"/>
          <w:lang w:val="en-GB"/>
        </w:rPr>
        <w:t xml:space="preserve">accordance with </w:t>
      </w:r>
      <w:r w:rsidR="001A33A1" w:rsidRPr="00AB3196">
        <w:rPr>
          <w:sz w:val="26"/>
          <w:szCs w:val="26"/>
          <w:lang w:val="en-GB"/>
        </w:rPr>
        <w:t xml:space="preserve">the </w:t>
      </w:r>
      <w:r w:rsidR="004C1604" w:rsidRPr="00AB3196">
        <w:rPr>
          <w:sz w:val="26"/>
          <w:szCs w:val="26"/>
          <w:lang w:val="en-GB"/>
        </w:rPr>
        <w:t>L</w:t>
      </w:r>
      <w:r w:rsidRPr="00AB3196">
        <w:rPr>
          <w:sz w:val="26"/>
          <w:szCs w:val="26"/>
          <w:lang w:val="en-GB"/>
        </w:rPr>
        <w:t>aw.</w:t>
      </w:r>
    </w:p>
    <w:p w14:paraId="3D1BD039" w14:textId="77777777" w:rsidR="0066048B" w:rsidRPr="00AB3196" w:rsidRDefault="00A74ED0" w:rsidP="008056ED">
      <w:pPr>
        <w:numPr>
          <w:ilvl w:val="0"/>
          <w:numId w:val="21"/>
        </w:numPr>
        <w:tabs>
          <w:tab w:val="clear" w:pos="1080"/>
        </w:tabs>
        <w:autoSpaceDE w:val="0"/>
        <w:autoSpaceDN w:val="0"/>
        <w:spacing w:after="120"/>
        <w:ind w:left="0" w:firstLine="900"/>
        <w:jc w:val="both"/>
        <w:rPr>
          <w:sz w:val="26"/>
          <w:szCs w:val="26"/>
          <w:lang w:val="en-GB"/>
        </w:rPr>
      </w:pPr>
      <w:r w:rsidRPr="00AB3196">
        <w:rPr>
          <w:sz w:val="26"/>
          <w:szCs w:val="26"/>
          <w:lang w:val="en-GB"/>
        </w:rPr>
        <w:lastRenderedPageBreak/>
        <w:t>“</w:t>
      </w:r>
      <w:r w:rsidRPr="00AB3196">
        <w:rPr>
          <w:sz w:val="26"/>
          <w:szCs w:val="26"/>
          <w:u w:val="single"/>
          <w:lang w:val="en-GB"/>
        </w:rPr>
        <w:t>Proxy</w:t>
      </w:r>
      <w:r w:rsidRPr="00AB3196">
        <w:rPr>
          <w:sz w:val="26"/>
          <w:szCs w:val="26"/>
          <w:lang w:val="en-GB"/>
        </w:rPr>
        <w:t xml:space="preserve">” </w:t>
      </w:r>
      <w:r w:rsidR="0092429B" w:rsidRPr="00AB3196">
        <w:rPr>
          <w:sz w:val="26"/>
          <w:szCs w:val="26"/>
          <w:lang w:val="en-GB"/>
        </w:rPr>
        <w:t>means</w:t>
      </w:r>
      <w:r w:rsidRPr="00AB3196">
        <w:rPr>
          <w:sz w:val="26"/>
          <w:szCs w:val="26"/>
          <w:lang w:val="en-GB"/>
        </w:rPr>
        <w:t xml:space="preserve"> a person who is </w:t>
      </w:r>
      <w:r w:rsidR="00465CC2" w:rsidRPr="00AB3196">
        <w:rPr>
          <w:sz w:val="26"/>
          <w:szCs w:val="26"/>
          <w:lang w:val="en-GB"/>
        </w:rPr>
        <w:t xml:space="preserve">duly </w:t>
      </w:r>
      <w:r w:rsidRPr="00AB3196">
        <w:rPr>
          <w:sz w:val="26"/>
          <w:szCs w:val="26"/>
          <w:lang w:val="en-GB"/>
        </w:rPr>
        <w:t>authorized</w:t>
      </w:r>
      <w:r w:rsidR="00F47FA3" w:rsidRPr="00AB3196">
        <w:rPr>
          <w:sz w:val="26"/>
          <w:szCs w:val="26"/>
          <w:lang w:val="en-GB"/>
        </w:rPr>
        <w:t>: (i)</w:t>
      </w:r>
      <w:r w:rsidRPr="00AB3196">
        <w:rPr>
          <w:sz w:val="26"/>
          <w:szCs w:val="26"/>
          <w:lang w:val="en-GB"/>
        </w:rPr>
        <w:t xml:space="preserve"> by a Shareholder (being </w:t>
      </w:r>
      <w:r w:rsidR="002020E7" w:rsidRPr="00AB3196">
        <w:rPr>
          <w:sz w:val="26"/>
          <w:szCs w:val="26"/>
          <w:lang w:val="en-GB"/>
        </w:rPr>
        <w:t xml:space="preserve">an </w:t>
      </w:r>
      <w:r w:rsidRPr="00AB3196">
        <w:rPr>
          <w:sz w:val="26"/>
          <w:szCs w:val="26"/>
          <w:lang w:val="en-GB"/>
        </w:rPr>
        <w:t>organization or individual)</w:t>
      </w:r>
      <w:r w:rsidR="00F47FA3" w:rsidRPr="00AB3196">
        <w:rPr>
          <w:sz w:val="26"/>
          <w:szCs w:val="26"/>
          <w:lang w:val="en-GB"/>
        </w:rPr>
        <w:t>; or (ii)</w:t>
      </w:r>
      <w:r w:rsidR="004E54E0" w:rsidRPr="00AB3196">
        <w:rPr>
          <w:sz w:val="26"/>
          <w:szCs w:val="26"/>
          <w:lang w:val="en-GB"/>
        </w:rPr>
        <w:t xml:space="preserve"> </w:t>
      </w:r>
      <w:r w:rsidR="002575C5" w:rsidRPr="00AB3196">
        <w:rPr>
          <w:sz w:val="26"/>
          <w:szCs w:val="26"/>
          <w:lang w:val="en-GB"/>
        </w:rPr>
        <w:t xml:space="preserve">by an </w:t>
      </w:r>
      <w:r w:rsidRPr="00AB3196">
        <w:rPr>
          <w:sz w:val="26"/>
          <w:szCs w:val="26"/>
          <w:lang w:val="en-GB"/>
        </w:rPr>
        <w:t xml:space="preserve">Authorized Representative to attend and vote at </w:t>
      </w:r>
      <w:r w:rsidR="002575C5" w:rsidRPr="00AB3196">
        <w:rPr>
          <w:sz w:val="26"/>
          <w:szCs w:val="26"/>
          <w:lang w:val="en-GB"/>
        </w:rPr>
        <w:t>a meeting of the</w:t>
      </w:r>
      <w:r w:rsidR="004E54E0" w:rsidRPr="00AB3196">
        <w:rPr>
          <w:sz w:val="26"/>
          <w:szCs w:val="26"/>
          <w:lang w:val="en-GB"/>
        </w:rPr>
        <w:t xml:space="preserve"> </w:t>
      </w:r>
      <w:r w:rsidR="001C4887" w:rsidRPr="00AB3196">
        <w:rPr>
          <w:sz w:val="26"/>
          <w:szCs w:val="26"/>
          <w:lang w:val="en-GB"/>
        </w:rPr>
        <w:t>General Meeting of Shareholders</w:t>
      </w:r>
      <w:r w:rsidRPr="00AB3196">
        <w:rPr>
          <w:sz w:val="26"/>
          <w:szCs w:val="26"/>
          <w:lang w:val="en-GB"/>
        </w:rPr>
        <w:t>.</w:t>
      </w:r>
    </w:p>
    <w:p w14:paraId="3D1BD03A" w14:textId="77777777" w:rsidR="00285F5D" w:rsidRPr="00AB3196" w:rsidRDefault="00285F5D" w:rsidP="008056ED">
      <w:pPr>
        <w:numPr>
          <w:ilvl w:val="0"/>
          <w:numId w:val="21"/>
        </w:numPr>
        <w:tabs>
          <w:tab w:val="clear" w:pos="1080"/>
        </w:tabs>
        <w:autoSpaceDE w:val="0"/>
        <w:autoSpaceDN w:val="0"/>
        <w:spacing w:after="120"/>
        <w:ind w:left="0" w:firstLine="900"/>
        <w:jc w:val="both"/>
        <w:rPr>
          <w:sz w:val="26"/>
          <w:szCs w:val="26"/>
          <w:lang w:val="en-GB"/>
        </w:rPr>
      </w:pPr>
      <w:r w:rsidRPr="00AB3196">
        <w:rPr>
          <w:sz w:val="26"/>
          <w:szCs w:val="26"/>
          <w:lang w:val="en-GB"/>
        </w:rPr>
        <w:t>“Branch”</w:t>
      </w:r>
      <w:r w:rsidR="004E54E0" w:rsidRPr="00AB3196">
        <w:rPr>
          <w:sz w:val="26"/>
          <w:szCs w:val="26"/>
          <w:lang w:val="en-GB"/>
        </w:rPr>
        <w:t xml:space="preserve"> </w:t>
      </w:r>
      <w:r w:rsidR="0097499D" w:rsidRPr="00AB3196">
        <w:rPr>
          <w:sz w:val="26"/>
          <w:szCs w:val="26"/>
          <w:lang w:val="en-GB"/>
        </w:rPr>
        <w:t>means</w:t>
      </w:r>
      <w:r w:rsidRPr="00AB3196">
        <w:rPr>
          <w:sz w:val="26"/>
          <w:szCs w:val="26"/>
          <w:lang w:val="en-GB"/>
        </w:rPr>
        <w:t xml:space="preserve"> a dependent unit of the Company, </w:t>
      </w:r>
      <w:r w:rsidR="00465CC2" w:rsidRPr="00AB3196">
        <w:rPr>
          <w:sz w:val="26"/>
          <w:szCs w:val="26"/>
          <w:lang w:val="en-GB"/>
        </w:rPr>
        <w:t xml:space="preserve">duly </w:t>
      </w:r>
      <w:r w:rsidR="00B90D2E" w:rsidRPr="00AB3196">
        <w:rPr>
          <w:sz w:val="26"/>
          <w:szCs w:val="26"/>
          <w:lang w:val="en-GB"/>
        </w:rPr>
        <w:t xml:space="preserve">established </w:t>
      </w:r>
      <w:r w:rsidR="006B7AA8" w:rsidRPr="00AB3196">
        <w:rPr>
          <w:sz w:val="26"/>
          <w:szCs w:val="26"/>
          <w:lang w:val="en-GB"/>
        </w:rPr>
        <w:t>within the territory of</w:t>
      </w:r>
      <w:r w:rsidR="00B90D2E" w:rsidRPr="00AB3196">
        <w:rPr>
          <w:sz w:val="26"/>
          <w:szCs w:val="26"/>
          <w:lang w:val="en-GB"/>
        </w:rPr>
        <w:t xml:space="preserve"> Vietnam, </w:t>
      </w:r>
      <w:r w:rsidRPr="00AB3196">
        <w:rPr>
          <w:sz w:val="26"/>
          <w:szCs w:val="26"/>
          <w:lang w:val="en-GB"/>
        </w:rPr>
        <w:t>having the task of performing all or a number of the fun</w:t>
      </w:r>
      <w:r w:rsidR="00B90D2E" w:rsidRPr="00AB3196">
        <w:rPr>
          <w:sz w:val="26"/>
          <w:szCs w:val="26"/>
          <w:lang w:val="en-GB"/>
        </w:rPr>
        <w:t>c</w:t>
      </w:r>
      <w:r w:rsidRPr="00AB3196">
        <w:rPr>
          <w:sz w:val="26"/>
          <w:szCs w:val="26"/>
          <w:lang w:val="en-GB"/>
        </w:rPr>
        <w:t xml:space="preserve">tions of the Company, including </w:t>
      </w:r>
      <w:r w:rsidR="00A56684" w:rsidRPr="00AB3196">
        <w:rPr>
          <w:sz w:val="26"/>
          <w:szCs w:val="26"/>
          <w:lang w:val="en-GB"/>
        </w:rPr>
        <w:t>the function of an authorized representative</w:t>
      </w:r>
      <w:r w:rsidR="00B90D2E" w:rsidRPr="00AB3196">
        <w:rPr>
          <w:sz w:val="26"/>
          <w:szCs w:val="26"/>
          <w:lang w:val="en-GB"/>
        </w:rPr>
        <w:t>. The lines of business of the branch must confo</w:t>
      </w:r>
      <w:r w:rsidR="004E54E0" w:rsidRPr="00AB3196">
        <w:rPr>
          <w:sz w:val="26"/>
          <w:szCs w:val="26"/>
          <w:lang w:val="en-GB"/>
        </w:rPr>
        <w:t>r</w:t>
      </w:r>
      <w:r w:rsidR="00B90D2E" w:rsidRPr="00AB3196">
        <w:rPr>
          <w:sz w:val="26"/>
          <w:szCs w:val="26"/>
          <w:lang w:val="en-GB"/>
        </w:rPr>
        <w:t>m with the lines of business of the Company.</w:t>
      </w:r>
    </w:p>
    <w:p w14:paraId="3D1BD03B" w14:textId="77777777" w:rsidR="006B7AA8" w:rsidRPr="00AB3196" w:rsidRDefault="00E0082E" w:rsidP="008056ED">
      <w:pPr>
        <w:autoSpaceDE w:val="0"/>
        <w:autoSpaceDN w:val="0"/>
        <w:spacing w:after="120"/>
        <w:ind w:firstLine="900"/>
        <w:jc w:val="both"/>
        <w:rPr>
          <w:sz w:val="26"/>
          <w:szCs w:val="26"/>
          <w:lang w:val="en-GB"/>
        </w:rPr>
      </w:pPr>
      <w:r w:rsidRPr="00AB3196">
        <w:rPr>
          <w:sz w:val="26"/>
          <w:szCs w:val="26"/>
          <w:lang w:val="en-GB"/>
        </w:rPr>
        <w:t>q</w:t>
      </w:r>
      <w:r w:rsidR="0069606E" w:rsidRPr="00AB3196">
        <w:rPr>
          <w:sz w:val="26"/>
          <w:szCs w:val="26"/>
          <w:lang w:val="en-GB"/>
        </w:rPr>
        <w:t>1</w:t>
      </w:r>
      <w:r w:rsidRPr="00AB3196">
        <w:rPr>
          <w:sz w:val="26"/>
          <w:szCs w:val="26"/>
          <w:lang w:val="en-GB"/>
        </w:rPr>
        <w:t>.</w:t>
      </w:r>
      <w:r w:rsidR="004E54E0" w:rsidRPr="00AB3196">
        <w:rPr>
          <w:sz w:val="26"/>
          <w:szCs w:val="26"/>
          <w:lang w:val="en-GB"/>
        </w:rPr>
        <w:tab/>
      </w:r>
      <w:r w:rsidR="006B7AA8" w:rsidRPr="00AB3196">
        <w:rPr>
          <w:sz w:val="26"/>
          <w:szCs w:val="26"/>
          <w:lang w:val="en-GB"/>
        </w:rPr>
        <w:t>“</w:t>
      </w:r>
      <w:r w:rsidR="006B7AA8" w:rsidRPr="00AB3196">
        <w:rPr>
          <w:sz w:val="26"/>
          <w:szCs w:val="26"/>
          <w:u w:val="single"/>
          <w:lang w:val="en-GB"/>
        </w:rPr>
        <w:t>Representative office</w:t>
      </w:r>
      <w:r w:rsidR="006B7AA8" w:rsidRPr="00AB3196">
        <w:rPr>
          <w:sz w:val="26"/>
          <w:szCs w:val="26"/>
          <w:lang w:val="en-GB"/>
        </w:rPr>
        <w:t>”</w:t>
      </w:r>
      <w:r w:rsidR="004E54E0" w:rsidRPr="00AB3196">
        <w:rPr>
          <w:sz w:val="26"/>
          <w:szCs w:val="26"/>
          <w:lang w:val="en-GB"/>
        </w:rPr>
        <w:t xml:space="preserve"> </w:t>
      </w:r>
      <w:r w:rsidR="0097499D" w:rsidRPr="00AB3196">
        <w:rPr>
          <w:sz w:val="26"/>
          <w:szCs w:val="26"/>
          <w:lang w:val="en-GB"/>
        </w:rPr>
        <w:t>means</w:t>
      </w:r>
      <w:r w:rsidR="006B7AA8" w:rsidRPr="00AB3196">
        <w:rPr>
          <w:sz w:val="26"/>
          <w:szCs w:val="26"/>
          <w:lang w:val="en-GB"/>
        </w:rPr>
        <w:t xml:space="preserve"> a dependent unit of the Compa</w:t>
      </w:r>
      <w:r w:rsidR="004E54E0" w:rsidRPr="00AB3196">
        <w:rPr>
          <w:sz w:val="26"/>
          <w:szCs w:val="26"/>
          <w:lang w:val="en-GB"/>
        </w:rPr>
        <w:t>n</w:t>
      </w:r>
      <w:r w:rsidR="006B7AA8" w:rsidRPr="00AB3196">
        <w:rPr>
          <w:sz w:val="26"/>
          <w:szCs w:val="26"/>
          <w:lang w:val="en-GB"/>
        </w:rPr>
        <w:t>y, having the task of acting as the authorized representative in the interests of the Company and protecting such interests.</w:t>
      </w:r>
    </w:p>
    <w:p w14:paraId="3D1BD03C" w14:textId="77777777" w:rsidR="00EB6808" w:rsidRPr="00AB3196" w:rsidRDefault="00EB6808" w:rsidP="008056ED">
      <w:pPr>
        <w:autoSpaceDE w:val="0"/>
        <w:autoSpaceDN w:val="0"/>
        <w:spacing w:after="120"/>
        <w:ind w:firstLine="900"/>
        <w:jc w:val="both"/>
        <w:rPr>
          <w:sz w:val="26"/>
          <w:szCs w:val="26"/>
          <w:lang w:val="en-GB"/>
        </w:rPr>
      </w:pPr>
      <w:r w:rsidRPr="00AB3196">
        <w:rPr>
          <w:sz w:val="26"/>
          <w:szCs w:val="26"/>
          <w:lang w:val="en-GB"/>
        </w:rPr>
        <w:t>q</w:t>
      </w:r>
      <w:r w:rsidR="00293C7C" w:rsidRPr="00AB3196">
        <w:rPr>
          <w:sz w:val="26"/>
          <w:szCs w:val="26"/>
          <w:lang w:val="en-GB"/>
        </w:rPr>
        <w:t>2</w:t>
      </w:r>
      <w:r w:rsidR="00E0082E" w:rsidRPr="00AB3196">
        <w:rPr>
          <w:sz w:val="26"/>
          <w:szCs w:val="26"/>
          <w:lang w:val="en-GB"/>
        </w:rPr>
        <w:t>.</w:t>
      </w:r>
      <w:r w:rsidR="00293C7C" w:rsidRPr="00AB3196">
        <w:rPr>
          <w:sz w:val="26"/>
          <w:szCs w:val="26"/>
          <w:lang w:val="en-GB"/>
        </w:rPr>
        <w:t xml:space="preserve">   </w:t>
      </w:r>
      <w:r w:rsidRPr="00AB3196">
        <w:rPr>
          <w:sz w:val="26"/>
          <w:szCs w:val="26"/>
          <w:lang w:val="en-GB"/>
        </w:rPr>
        <w:t>“</w:t>
      </w:r>
      <w:r w:rsidRPr="00AB3196">
        <w:rPr>
          <w:sz w:val="26"/>
          <w:szCs w:val="26"/>
          <w:u w:val="single"/>
          <w:lang w:val="en-GB"/>
        </w:rPr>
        <w:t>Business Location</w:t>
      </w:r>
      <w:r w:rsidRPr="00AB3196">
        <w:rPr>
          <w:sz w:val="26"/>
          <w:szCs w:val="26"/>
          <w:lang w:val="en-GB"/>
        </w:rPr>
        <w:t xml:space="preserve">” means the location </w:t>
      </w:r>
      <w:r w:rsidR="00DE23DD" w:rsidRPr="00AB3196">
        <w:rPr>
          <w:sz w:val="26"/>
          <w:szCs w:val="26"/>
          <w:lang w:val="en-GB"/>
        </w:rPr>
        <w:t xml:space="preserve">organized </w:t>
      </w:r>
      <w:r w:rsidRPr="00AB3196">
        <w:rPr>
          <w:sz w:val="26"/>
          <w:szCs w:val="26"/>
          <w:lang w:val="en-GB"/>
        </w:rPr>
        <w:t xml:space="preserve">to implement specific business operations of the Company. Business Location may </w:t>
      </w:r>
      <w:r w:rsidR="00DE23DD" w:rsidRPr="00AB3196">
        <w:rPr>
          <w:sz w:val="26"/>
          <w:szCs w:val="26"/>
          <w:lang w:val="en-GB"/>
        </w:rPr>
        <w:t xml:space="preserve">be </w:t>
      </w:r>
      <w:r w:rsidRPr="00AB3196">
        <w:rPr>
          <w:sz w:val="26"/>
          <w:szCs w:val="26"/>
          <w:lang w:val="en-GB"/>
        </w:rPr>
        <w:t xml:space="preserve">outside the </w:t>
      </w:r>
      <w:r w:rsidR="00A56684" w:rsidRPr="00AB3196">
        <w:rPr>
          <w:sz w:val="26"/>
          <w:szCs w:val="26"/>
          <w:lang w:val="en-GB"/>
        </w:rPr>
        <w:t xml:space="preserve">registered address of the </w:t>
      </w:r>
      <w:r w:rsidRPr="00AB3196">
        <w:rPr>
          <w:sz w:val="26"/>
          <w:szCs w:val="26"/>
          <w:lang w:val="en-GB"/>
        </w:rPr>
        <w:t>head office.</w:t>
      </w:r>
    </w:p>
    <w:p w14:paraId="3D1BD03D" w14:textId="2EC6EC47" w:rsidR="006B7AA8" w:rsidRDefault="00E0082E" w:rsidP="008056ED">
      <w:pPr>
        <w:autoSpaceDE w:val="0"/>
        <w:autoSpaceDN w:val="0"/>
        <w:spacing w:after="120"/>
        <w:ind w:firstLine="900"/>
        <w:jc w:val="both"/>
        <w:rPr>
          <w:sz w:val="26"/>
          <w:szCs w:val="26"/>
          <w:lang w:val="en-GB"/>
        </w:rPr>
      </w:pPr>
      <w:r w:rsidRPr="00AB3196">
        <w:rPr>
          <w:sz w:val="26"/>
          <w:szCs w:val="26"/>
          <w:lang w:val="en-GB"/>
        </w:rPr>
        <w:t>q3.</w:t>
      </w:r>
      <w:r w:rsidR="0069606E" w:rsidRPr="00AB3196">
        <w:rPr>
          <w:sz w:val="26"/>
          <w:szCs w:val="26"/>
          <w:lang w:val="en-GB"/>
        </w:rPr>
        <w:t xml:space="preserve">   </w:t>
      </w:r>
      <w:r w:rsidR="006B7AA8" w:rsidRPr="00AB3196">
        <w:rPr>
          <w:sz w:val="26"/>
          <w:szCs w:val="26"/>
          <w:lang w:val="en-GB"/>
        </w:rPr>
        <w:t>“</w:t>
      </w:r>
      <w:r w:rsidR="00AE1185" w:rsidRPr="00AB3196">
        <w:rPr>
          <w:sz w:val="26"/>
          <w:szCs w:val="26"/>
          <w:u w:val="single"/>
          <w:lang w:val="en-GB"/>
        </w:rPr>
        <w:t>Subsidiary</w:t>
      </w:r>
      <w:r w:rsidR="006B7AA8" w:rsidRPr="00AB3196">
        <w:rPr>
          <w:sz w:val="26"/>
          <w:szCs w:val="26"/>
          <w:lang w:val="en-GB"/>
        </w:rPr>
        <w:t>”</w:t>
      </w:r>
      <w:r w:rsidR="00DE23DD" w:rsidRPr="00AB3196">
        <w:rPr>
          <w:sz w:val="26"/>
          <w:szCs w:val="26"/>
          <w:lang w:val="en-GB"/>
        </w:rPr>
        <w:t xml:space="preserve"> </w:t>
      </w:r>
      <w:r w:rsidR="0097499D" w:rsidRPr="00AB3196">
        <w:rPr>
          <w:sz w:val="26"/>
          <w:szCs w:val="26"/>
          <w:lang w:val="en-GB"/>
        </w:rPr>
        <w:t>means</w:t>
      </w:r>
      <w:r w:rsidR="00DE23DD" w:rsidRPr="00AB3196">
        <w:rPr>
          <w:sz w:val="26"/>
          <w:szCs w:val="26"/>
          <w:lang w:val="en-GB"/>
        </w:rPr>
        <w:t xml:space="preserve"> </w:t>
      </w:r>
      <w:r w:rsidR="005966F7" w:rsidRPr="00AB3196">
        <w:rPr>
          <w:sz w:val="26"/>
          <w:szCs w:val="26"/>
          <w:lang w:val="en-GB"/>
        </w:rPr>
        <w:t>a</w:t>
      </w:r>
      <w:r w:rsidR="00DE23DD" w:rsidRPr="00AB3196">
        <w:rPr>
          <w:sz w:val="26"/>
          <w:szCs w:val="26"/>
          <w:lang w:val="en-GB"/>
        </w:rPr>
        <w:t xml:space="preserve">n </w:t>
      </w:r>
      <w:r w:rsidR="00B57B30" w:rsidRPr="00AB3196">
        <w:rPr>
          <w:sz w:val="26"/>
          <w:szCs w:val="26"/>
          <w:lang w:val="en-GB"/>
        </w:rPr>
        <w:t>enterprise</w:t>
      </w:r>
      <w:r w:rsidR="005966F7" w:rsidRPr="00AB3196">
        <w:rPr>
          <w:sz w:val="26"/>
          <w:szCs w:val="26"/>
          <w:lang w:val="en-GB"/>
        </w:rPr>
        <w:t xml:space="preserve"> in one of the following cases: (a) the Company holds over fifty per</w:t>
      </w:r>
      <w:r w:rsidR="00B57B30" w:rsidRPr="00AB3196">
        <w:rPr>
          <w:sz w:val="26"/>
          <w:szCs w:val="26"/>
          <w:lang w:val="en-GB"/>
        </w:rPr>
        <w:t>-</w:t>
      </w:r>
      <w:r w:rsidR="005966F7" w:rsidRPr="00AB3196">
        <w:rPr>
          <w:sz w:val="26"/>
          <w:szCs w:val="26"/>
          <w:lang w:val="en-GB"/>
        </w:rPr>
        <w:t>cent</w:t>
      </w:r>
      <w:r w:rsidR="00B57B30" w:rsidRPr="00AB3196">
        <w:rPr>
          <w:sz w:val="26"/>
          <w:szCs w:val="26"/>
          <w:lang w:val="en-GB"/>
        </w:rPr>
        <w:t xml:space="preserve"> (50%) </w:t>
      </w:r>
      <w:r w:rsidR="005966F7" w:rsidRPr="00AB3196">
        <w:rPr>
          <w:sz w:val="26"/>
          <w:szCs w:val="26"/>
          <w:lang w:val="en-GB"/>
        </w:rPr>
        <w:t>of the charter capital of or total ordinary shares already issued by su</w:t>
      </w:r>
      <w:r w:rsidR="0097499D" w:rsidRPr="00AB3196">
        <w:rPr>
          <w:sz w:val="26"/>
          <w:szCs w:val="26"/>
          <w:lang w:val="en-GB"/>
        </w:rPr>
        <w:t xml:space="preserve">ch </w:t>
      </w:r>
      <w:r w:rsidR="00B57B30" w:rsidRPr="00AB3196">
        <w:rPr>
          <w:sz w:val="26"/>
          <w:szCs w:val="26"/>
          <w:lang w:val="en-GB"/>
        </w:rPr>
        <w:t>enterprise</w:t>
      </w:r>
      <w:r w:rsidR="0097499D" w:rsidRPr="00AB3196">
        <w:rPr>
          <w:sz w:val="26"/>
          <w:szCs w:val="26"/>
          <w:lang w:val="en-GB"/>
        </w:rPr>
        <w:t>; (b</w:t>
      </w:r>
      <w:r w:rsidR="005966F7" w:rsidRPr="00AB3196">
        <w:rPr>
          <w:sz w:val="26"/>
          <w:szCs w:val="26"/>
          <w:lang w:val="en-GB"/>
        </w:rPr>
        <w:t xml:space="preserve">) the Company has the right </w:t>
      </w:r>
      <w:r w:rsidR="00DE23DD" w:rsidRPr="00AB3196">
        <w:rPr>
          <w:sz w:val="26"/>
          <w:szCs w:val="26"/>
          <w:lang w:val="en-GB"/>
        </w:rPr>
        <w:t xml:space="preserve">to control </w:t>
      </w:r>
      <w:r w:rsidR="005966F7" w:rsidRPr="00AB3196">
        <w:rPr>
          <w:sz w:val="26"/>
          <w:szCs w:val="26"/>
          <w:lang w:val="en-GB"/>
        </w:rPr>
        <w:t xml:space="preserve">such </w:t>
      </w:r>
      <w:r w:rsidR="00B57B30" w:rsidRPr="00AB3196">
        <w:rPr>
          <w:sz w:val="26"/>
          <w:szCs w:val="26"/>
          <w:lang w:val="en-GB"/>
        </w:rPr>
        <w:t>enterprise</w:t>
      </w:r>
      <w:r w:rsidR="00DE23DD" w:rsidRPr="00AB3196">
        <w:rPr>
          <w:sz w:val="26"/>
          <w:szCs w:val="26"/>
          <w:lang w:val="en-GB"/>
        </w:rPr>
        <w:t xml:space="preserve"> through</w:t>
      </w:r>
      <w:r w:rsidR="005966F7" w:rsidRPr="00AB3196">
        <w:rPr>
          <w:sz w:val="26"/>
          <w:szCs w:val="26"/>
          <w:lang w:val="en-GB"/>
        </w:rPr>
        <w:t xml:space="preserve">: (i) </w:t>
      </w:r>
      <w:r w:rsidR="0097499D" w:rsidRPr="00AB3196">
        <w:rPr>
          <w:sz w:val="26"/>
          <w:szCs w:val="26"/>
          <w:lang w:val="en-GB"/>
        </w:rPr>
        <w:t xml:space="preserve">direct or indirect </w:t>
      </w:r>
      <w:r w:rsidR="00DE23DD" w:rsidRPr="00AB3196">
        <w:rPr>
          <w:sz w:val="26"/>
          <w:szCs w:val="26"/>
          <w:lang w:val="en-GB"/>
        </w:rPr>
        <w:t xml:space="preserve">right of </w:t>
      </w:r>
      <w:r w:rsidR="0097499D" w:rsidRPr="00AB3196">
        <w:rPr>
          <w:sz w:val="26"/>
          <w:szCs w:val="26"/>
          <w:lang w:val="en-GB"/>
        </w:rPr>
        <w:t>appoint</w:t>
      </w:r>
      <w:r w:rsidR="00DE23DD" w:rsidRPr="00AB3196">
        <w:rPr>
          <w:sz w:val="26"/>
          <w:szCs w:val="26"/>
          <w:lang w:val="en-GB"/>
        </w:rPr>
        <w:t>ment of</w:t>
      </w:r>
      <w:r w:rsidR="0097499D" w:rsidRPr="00AB3196">
        <w:rPr>
          <w:sz w:val="26"/>
          <w:szCs w:val="26"/>
          <w:lang w:val="en-GB"/>
        </w:rPr>
        <w:t xml:space="preserve"> a majority or all of members of the </w:t>
      </w:r>
      <w:r w:rsidR="00DB20EC">
        <w:rPr>
          <w:sz w:val="26"/>
          <w:szCs w:val="26"/>
          <w:lang w:val="en-GB"/>
        </w:rPr>
        <w:t>Board of Directors</w:t>
      </w:r>
      <w:r w:rsidR="0097499D" w:rsidRPr="00AB3196">
        <w:rPr>
          <w:sz w:val="26"/>
          <w:szCs w:val="26"/>
          <w:lang w:val="en-GB"/>
        </w:rPr>
        <w:t xml:space="preserve">, </w:t>
      </w:r>
      <w:r w:rsidR="00DE23DD" w:rsidRPr="00AB3196">
        <w:rPr>
          <w:sz w:val="26"/>
          <w:szCs w:val="26"/>
          <w:lang w:val="en-GB"/>
        </w:rPr>
        <w:t xml:space="preserve">the </w:t>
      </w:r>
      <w:r w:rsidR="0097499D" w:rsidRPr="00AB3196">
        <w:rPr>
          <w:sz w:val="26"/>
          <w:szCs w:val="26"/>
          <w:lang w:val="en-GB"/>
        </w:rPr>
        <w:t>Director</w:t>
      </w:r>
      <w:r w:rsidR="00B57B30" w:rsidRPr="00AB3196">
        <w:rPr>
          <w:sz w:val="26"/>
          <w:szCs w:val="26"/>
          <w:lang w:val="en-GB"/>
        </w:rPr>
        <w:t>s</w:t>
      </w:r>
      <w:r w:rsidR="0097499D" w:rsidRPr="00AB3196">
        <w:rPr>
          <w:sz w:val="26"/>
          <w:szCs w:val="26"/>
          <w:lang w:val="en-GB"/>
        </w:rPr>
        <w:t xml:space="preserve"> or </w:t>
      </w:r>
      <w:r w:rsidR="00B57B30" w:rsidRPr="00AB3196">
        <w:rPr>
          <w:sz w:val="26"/>
          <w:szCs w:val="26"/>
          <w:lang w:val="en-GB"/>
        </w:rPr>
        <w:t xml:space="preserve">the </w:t>
      </w:r>
      <w:r w:rsidR="0097499D" w:rsidRPr="00AB3196">
        <w:rPr>
          <w:sz w:val="26"/>
          <w:szCs w:val="26"/>
          <w:lang w:val="en-GB"/>
        </w:rPr>
        <w:t xml:space="preserve">General Director of such </w:t>
      </w:r>
      <w:r w:rsidR="00B57B30" w:rsidRPr="00AB3196">
        <w:rPr>
          <w:sz w:val="26"/>
          <w:szCs w:val="26"/>
          <w:lang w:val="en-GB"/>
        </w:rPr>
        <w:t>enterprise; (ii) to de</w:t>
      </w:r>
      <w:r w:rsidR="0097499D" w:rsidRPr="00AB3196">
        <w:rPr>
          <w:sz w:val="26"/>
          <w:szCs w:val="26"/>
          <w:lang w:val="en-GB"/>
        </w:rPr>
        <w:t>cide on amendment</w:t>
      </w:r>
      <w:r w:rsidR="00DE23DD" w:rsidRPr="00AB3196">
        <w:rPr>
          <w:sz w:val="26"/>
          <w:szCs w:val="26"/>
          <w:lang w:val="en-GB"/>
        </w:rPr>
        <w:t xml:space="preserve"> and</w:t>
      </w:r>
      <w:r w:rsidR="00F47FA3" w:rsidRPr="00AB3196">
        <w:rPr>
          <w:sz w:val="26"/>
          <w:szCs w:val="26"/>
          <w:lang w:val="en-GB"/>
        </w:rPr>
        <w:t xml:space="preserve"> supplement </w:t>
      </w:r>
      <w:r w:rsidR="0097499D" w:rsidRPr="00AB3196">
        <w:rPr>
          <w:sz w:val="26"/>
          <w:szCs w:val="26"/>
          <w:lang w:val="en-GB"/>
        </w:rPr>
        <w:t xml:space="preserve">to the Charter of such </w:t>
      </w:r>
      <w:r w:rsidR="00B57B30" w:rsidRPr="00AB3196">
        <w:rPr>
          <w:sz w:val="26"/>
          <w:szCs w:val="26"/>
          <w:lang w:val="en-GB"/>
        </w:rPr>
        <w:t>enterprise</w:t>
      </w:r>
      <w:r w:rsidR="00F47FA3" w:rsidRPr="00AB3196">
        <w:rPr>
          <w:sz w:val="26"/>
          <w:szCs w:val="26"/>
          <w:lang w:val="en-GB"/>
        </w:rPr>
        <w:t xml:space="preserve">; and (iii) other rights under </w:t>
      </w:r>
      <w:r w:rsidR="00A56684" w:rsidRPr="00AB3196">
        <w:rPr>
          <w:sz w:val="26"/>
          <w:szCs w:val="26"/>
          <w:lang w:val="en-GB"/>
        </w:rPr>
        <w:t>t</w:t>
      </w:r>
      <w:r w:rsidR="00B9725B" w:rsidRPr="00AB3196">
        <w:rPr>
          <w:sz w:val="26"/>
          <w:szCs w:val="26"/>
          <w:lang w:val="en-GB"/>
        </w:rPr>
        <w:t>he Law on Enterprises</w:t>
      </w:r>
      <w:r w:rsidR="00F47FA3" w:rsidRPr="00AB3196">
        <w:rPr>
          <w:sz w:val="26"/>
          <w:szCs w:val="26"/>
          <w:lang w:val="en-GB"/>
        </w:rPr>
        <w:t>.</w:t>
      </w:r>
    </w:p>
    <w:p w14:paraId="563704E2" w14:textId="28A17070" w:rsidR="00255585" w:rsidRPr="00AB3196" w:rsidRDefault="00A127B4" w:rsidP="008056ED">
      <w:pPr>
        <w:autoSpaceDE w:val="0"/>
        <w:autoSpaceDN w:val="0"/>
        <w:spacing w:after="120"/>
        <w:ind w:firstLine="900"/>
        <w:jc w:val="both"/>
        <w:rPr>
          <w:sz w:val="26"/>
          <w:szCs w:val="26"/>
          <w:lang w:val="en-GB"/>
        </w:rPr>
      </w:pPr>
      <w:r>
        <w:rPr>
          <w:sz w:val="26"/>
          <w:szCs w:val="26"/>
          <w:lang w:val="en-GB"/>
        </w:rPr>
        <w:t>q4.</w:t>
      </w:r>
      <w:r>
        <w:rPr>
          <w:sz w:val="26"/>
          <w:szCs w:val="26"/>
          <w:lang w:val="en-GB"/>
        </w:rPr>
        <w:tab/>
      </w:r>
      <w:r w:rsidRPr="0059019F">
        <w:rPr>
          <w:bCs/>
          <w:sz w:val="26"/>
          <w:szCs w:val="26"/>
          <w:u w:val="single"/>
        </w:rPr>
        <w:t>“Subordinate Units”</w:t>
      </w:r>
      <w:r w:rsidRPr="00A127B4">
        <w:rPr>
          <w:bCs/>
          <w:sz w:val="26"/>
          <w:szCs w:val="26"/>
        </w:rPr>
        <w:t xml:space="preserve"> include Branch</w:t>
      </w:r>
      <w:r>
        <w:rPr>
          <w:bCs/>
          <w:sz w:val="26"/>
          <w:szCs w:val="26"/>
        </w:rPr>
        <w:t>e</w:t>
      </w:r>
      <w:r w:rsidRPr="00A127B4">
        <w:rPr>
          <w:bCs/>
          <w:sz w:val="26"/>
          <w:szCs w:val="26"/>
        </w:rPr>
        <w:t>s, Representative Offices, Business Locations and Subsidiaries.</w:t>
      </w:r>
    </w:p>
    <w:p w14:paraId="3D1BD03E" w14:textId="20633DD5" w:rsidR="00F2193F" w:rsidRPr="00AB3196" w:rsidRDefault="0097499D" w:rsidP="008056ED">
      <w:pPr>
        <w:numPr>
          <w:ilvl w:val="0"/>
          <w:numId w:val="21"/>
        </w:numPr>
        <w:tabs>
          <w:tab w:val="clear" w:pos="1080"/>
        </w:tabs>
        <w:autoSpaceDE w:val="0"/>
        <w:autoSpaceDN w:val="0"/>
        <w:spacing w:after="120"/>
        <w:ind w:left="0" w:firstLine="900"/>
        <w:jc w:val="both"/>
        <w:rPr>
          <w:sz w:val="26"/>
          <w:szCs w:val="26"/>
        </w:rPr>
      </w:pPr>
      <w:r w:rsidRPr="00AB3196">
        <w:rPr>
          <w:sz w:val="26"/>
          <w:szCs w:val="26"/>
          <w:lang w:val="en-GB"/>
        </w:rPr>
        <w:t>“</w:t>
      </w:r>
      <w:r w:rsidR="00AE1185" w:rsidRPr="00AB3196">
        <w:rPr>
          <w:sz w:val="26"/>
          <w:szCs w:val="26"/>
          <w:u w:val="single"/>
          <w:lang w:val="en-GB"/>
        </w:rPr>
        <w:t>Regulations on Corporate Governance</w:t>
      </w:r>
      <w:r w:rsidR="00CE164A" w:rsidRPr="00AB3196">
        <w:rPr>
          <w:sz w:val="26"/>
          <w:szCs w:val="26"/>
          <w:lang w:val="en-GB"/>
        </w:rPr>
        <w:t>”</w:t>
      </w:r>
      <w:r w:rsidRPr="00AB3196">
        <w:rPr>
          <w:sz w:val="26"/>
          <w:szCs w:val="26"/>
          <w:lang w:val="en-GB"/>
        </w:rPr>
        <w:t xml:space="preserve"> </w:t>
      </w:r>
      <w:r w:rsidR="00F2193F" w:rsidRPr="00AB3196">
        <w:rPr>
          <w:sz w:val="26"/>
          <w:szCs w:val="26"/>
        </w:rPr>
        <w:t>means the document gather</w:t>
      </w:r>
      <w:r w:rsidR="00954F76" w:rsidRPr="00AB3196">
        <w:rPr>
          <w:sz w:val="26"/>
          <w:szCs w:val="26"/>
        </w:rPr>
        <w:t>ing</w:t>
      </w:r>
      <w:r w:rsidR="00F2193F" w:rsidRPr="00AB3196">
        <w:rPr>
          <w:sz w:val="26"/>
          <w:szCs w:val="26"/>
        </w:rPr>
        <w:t xml:space="preserve"> the rules and regulations for operat</w:t>
      </w:r>
      <w:r w:rsidR="00954F76" w:rsidRPr="00AB3196">
        <w:rPr>
          <w:sz w:val="26"/>
          <w:szCs w:val="26"/>
        </w:rPr>
        <w:t>ion</w:t>
      </w:r>
      <w:r w:rsidR="00F2193F" w:rsidRPr="00AB3196">
        <w:rPr>
          <w:sz w:val="26"/>
          <w:szCs w:val="26"/>
        </w:rPr>
        <w:t xml:space="preserve"> and </w:t>
      </w:r>
      <w:r w:rsidR="00954F76" w:rsidRPr="00AB3196">
        <w:rPr>
          <w:sz w:val="26"/>
          <w:szCs w:val="26"/>
        </w:rPr>
        <w:t xml:space="preserve">management of </w:t>
      </w:r>
      <w:r w:rsidR="00F2193F" w:rsidRPr="00AB3196">
        <w:rPr>
          <w:sz w:val="26"/>
          <w:szCs w:val="26"/>
        </w:rPr>
        <w:t xml:space="preserve">the Company and issued in accordance with the authority, procedures of the Company and </w:t>
      </w:r>
      <w:r w:rsidR="00954F76" w:rsidRPr="00AB3196">
        <w:rPr>
          <w:sz w:val="26"/>
          <w:szCs w:val="26"/>
        </w:rPr>
        <w:t xml:space="preserve">in </w:t>
      </w:r>
      <w:r w:rsidR="0059019F" w:rsidRPr="00AB3196">
        <w:rPr>
          <w:sz w:val="26"/>
          <w:szCs w:val="26"/>
        </w:rPr>
        <w:t>co</w:t>
      </w:r>
      <w:r w:rsidR="0059019F">
        <w:rPr>
          <w:sz w:val="26"/>
          <w:szCs w:val="26"/>
        </w:rPr>
        <w:t>n</w:t>
      </w:r>
      <w:r w:rsidR="0059019F" w:rsidRPr="00AB3196">
        <w:rPr>
          <w:sz w:val="26"/>
          <w:szCs w:val="26"/>
        </w:rPr>
        <w:t xml:space="preserve">formity </w:t>
      </w:r>
      <w:r w:rsidR="00954F76" w:rsidRPr="00AB3196">
        <w:rPr>
          <w:sz w:val="26"/>
          <w:szCs w:val="26"/>
        </w:rPr>
        <w:t>with</w:t>
      </w:r>
      <w:r w:rsidR="00F2193F" w:rsidRPr="00AB3196">
        <w:rPr>
          <w:sz w:val="26"/>
          <w:szCs w:val="26"/>
        </w:rPr>
        <w:t xml:space="preserve"> </w:t>
      </w:r>
      <w:r w:rsidR="00954F76" w:rsidRPr="00AB3196">
        <w:rPr>
          <w:sz w:val="26"/>
          <w:szCs w:val="26"/>
        </w:rPr>
        <w:t>legislations</w:t>
      </w:r>
      <w:r w:rsidR="00F2193F" w:rsidRPr="00AB3196">
        <w:rPr>
          <w:sz w:val="26"/>
          <w:szCs w:val="26"/>
        </w:rPr>
        <w:t xml:space="preserve"> </w:t>
      </w:r>
      <w:r w:rsidR="00954F76" w:rsidRPr="00AB3196">
        <w:rPr>
          <w:sz w:val="26"/>
          <w:szCs w:val="26"/>
        </w:rPr>
        <w:t>time by time</w:t>
      </w:r>
      <w:r w:rsidR="00F2193F" w:rsidRPr="00AB3196">
        <w:rPr>
          <w:sz w:val="26"/>
          <w:szCs w:val="26"/>
        </w:rPr>
        <w:t>.</w:t>
      </w:r>
    </w:p>
    <w:p w14:paraId="074D11CE" w14:textId="7A5A8A62" w:rsidR="0059019F" w:rsidRPr="00D71D0A" w:rsidRDefault="0059019F" w:rsidP="0059019F">
      <w:pPr>
        <w:numPr>
          <w:ilvl w:val="0"/>
          <w:numId w:val="21"/>
        </w:numPr>
        <w:tabs>
          <w:tab w:val="clear" w:pos="1080"/>
        </w:tabs>
        <w:autoSpaceDE w:val="0"/>
        <w:autoSpaceDN w:val="0"/>
        <w:spacing w:after="120"/>
        <w:ind w:left="0" w:firstLine="900"/>
        <w:jc w:val="both"/>
        <w:rPr>
          <w:sz w:val="26"/>
          <w:szCs w:val="26"/>
          <w:lang w:val="en-GB"/>
        </w:rPr>
      </w:pPr>
      <w:r w:rsidRPr="0059019F">
        <w:rPr>
          <w:bCs/>
          <w:sz w:val="26"/>
          <w:szCs w:val="26"/>
          <w:u w:val="single"/>
        </w:rPr>
        <w:t>“Audit Committee”</w:t>
      </w:r>
      <w:r w:rsidRPr="0059019F">
        <w:rPr>
          <w:bCs/>
          <w:sz w:val="26"/>
          <w:szCs w:val="26"/>
        </w:rPr>
        <w:t xml:space="preserve"> </w:t>
      </w:r>
      <w:r w:rsidRPr="0059019F">
        <w:rPr>
          <w:sz w:val="26"/>
          <w:szCs w:val="26"/>
        </w:rPr>
        <w:t>means the</w:t>
      </w:r>
      <w:r w:rsidRPr="0059019F">
        <w:rPr>
          <w:b/>
          <w:sz w:val="26"/>
          <w:szCs w:val="26"/>
        </w:rPr>
        <w:t xml:space="preserve"> </w:t>
      </w:r>
      <w:r w:rsidR="0017076C" w:rsidRPr="0059019F">
        <w:rPr>
          <w:sz w:val="26"/>
          <w:szCs w:val="26"/>
        </w:rPr>
        <w:t xml:space="preserve">internal audit body </w:t>
      </w:r>
      <w:r w:rsidRPr="0059019F">
        <w:rPr>
          <w:sz w:val="26"/>
          <w:szCs w:val="26"/>
        </w:rPr>
        <w:t xml:space="preserve">under the </w:t>
      </w:r>
      <w:r w:rsidR="00DB20EC">
        <w:rPr>
          <w:sz w:val="26"/>
          <w:szCs w:val="26"/>
        </w:rPr>
        <w:t>Board of Directors</w:t>
      </w:r>
      <w:r w:rsidRPr="0059019F">
        <w:rPr>
          <w:sz w:val="26"/>
          <w:szCs w:val="26"/>
        </w:rPr>
        <w:t xml:space="preserve"> as stipulated in Point b, Clause 1, Article 134 of the Law on Enterprises.</w:t>
      </w:r>
    </w:p>
    <w:p w14:paraId="4B0E50B9" w14:textId="7CCECFE7" w:rsidR="00D71D0A" w:rsidRDefault="00D71D0A" w:rsidP="0059019F">
      <w:pPr>
        <w:numPr>
          <w:ilvl w:val="0"/>
          <w:numId w:val="21"/>
        </w:numPr>
        <w:tabs>
          <w:tab w:val="clear" w:pos="1080"/>
        </w:tabs>
        <w:autoSpaceDE w:val="0"/>
        <w:autoSpaceDN w:val="0"/>
        <w:spacing w:after="120"/>
        <w:ind w:left="0" w:firstLine="900"/>
        <w:jc w:val="both"/>
        <w:rPr>
          <w:sz w:val="26"/>
          <w:szCs w:val="26"/>
          <w:lang w:val="en-GB"/>
        </w:rPr>
      </w:pPr>
      <w:r w:rsidRPr="00D71D0A">
        <w:rPr>
          <w:sz w:val="26"/>
          <w:szCs w:val="26"/>
          <w:u w:val="single"/>
        </w:rPr>
        <w:t>“Secretary of the Company”</w:t>
      </w:r>
      <w:r w:rsidRPr="00D71D0A">
        <w:rPr>
          <w:sz w:val="26"/>
          <w:szCs w:val="26"/>
        </w:rPr>
        <w:t xml:space="preserve"> shall have the meaning as given to it in Article 27 of this Charter.</w:t>
      </w:r>
    </w:p>
    <w:p w14:paraId="3D1BD03F" w14:textId="19CDCD63" w:rsidR="00E1654A" w:rsidRPr="00AB3196" w:rsidRDefault="00E1654A" w:rsidP="008056ED">
      <w:pPr>
        <w:numPr>
          <w:ilvl w:val="0"/>
          <w:numId w:val="4"/>
        </w:numPr>
        <w:tabs>
          <w:tab w:val="clear" w:pos="720"/>
        </w:tabs>
        <w:autoSpaceDE w:val="0"/>
        <w:autoSpaceDN w:val="0"/>
        <w:spacing w:after="120"/>
        <w:ind w:left="0" w:firstLine="900"/>
        <w:jc w:val="both"/>
        <w:rPr>
          <w:sz w:val="26"/>
          <w:szCs w:val="26"/>
          <w:lang w:val="en-GB"/>
        </w:rPr>
      </w:pPr>
      <w:r w:rsidRPr="00AB3196">
        <w:rPr>
          <w:sz w:val="26"/>
          <w:szCs w:val="26"/>
          <w:lang w:val="en-GB"/>
        </w:rPr>
        <w:t>In th</w:t>
      </w:r>
      <w:r w:rsidR="00120B9D" w:rsidRPr="00AB3196">
        <w:rPr>
          <w:sz w:val="26"/>
          <w:szCs w:val="26"/>
          <w:lang w:val="en-GB"/>
        </w:rPr>
        <w:t>is</w:t>
      </w:r>
      <w:r w:rsidRPr="00AB3196">
        <w:rPr>
          <w:sz w:val="26"/>
          <w:szCs w:val="26"/>
          <w:lang w:val="en-GB"/>
        </w:rPr>
        <w:t xml:space="preserve"> Charter, any article or document </w:t>
      </w:r>
      <w:r w:rsidR="006F604E" w:rsidRPr="00AB3196">
        <w:rPr>
          <w:sz w:val="26"/>
          <w:szCs w:val="26"/>
          <w:lang w:val="en-GB"/>
        </w:rPr>
        <w:t>referred</w:t>
      </w:r>
      <w:r w:rsidR="0069606E" w:rsidRPr="00AB3196">
        <w:rPr>
          <w:sz w:val="26"/>
          <w:szCs w:val="26"/>
          <w:lang w:val="en-GB"/>
        </w:rPr>
        <w:t xml:space="preserve"> to</w:t>
      </w:r>
      <w:r w:rsidR="00DE23DD" w:rsidRPr="00AB3196">
        <w:rPr>
          <w:sz w:val="26"/>
          <w:szCs w:val="26"/>
          <w:lang w:val="en-GB"/>
        </w:rPr>
        <w:t xml:space="preserve"> </w:t>
      </w:r>
      <w:r w:rsidR="00FB2530" w:rsidRPr="00AB3196">
        <w:rPr>
          <w:sz w:val="26"/>
          <w:szCs w:val="26"/>
          <w:lang w:val="en-GB"/>
        </w:rPr>
        <w:t xml:space="preserve">will include </w:t>
      </w:r>
      <w:r w:rsidR="006F604E" w:rsidRPr="00AB3196">
        <w:rPr>
          <w:sz w:val="26"/>
          <w:szCs w:val="26"/>
          <w:lang w:val="en-GB"/>
        </w:rPr>
        <w:t>any</w:t>
      </w:r>
      <w:r w:rsidR="00DE23DD" w:rsidRPr="00AB3196">
        <w:rPr>
          <w:sz w:val="26"/>
          <w:szCs w:val="26"/>
          <w:lang w:val="en-GB"/>
        </w:rPr>
        <w:t xml:space="preserve"> </w:t>
      </w:r>
      <w:r w:rsidR="006F604E" w:rsidRPr="00AB3196">
        <w:rPr>
          <w:sz w:val="26"/>
          <w:szCs w:val="26"/>
          <w:lang w:val="en-GB"/>
        </w:rPr>
        <w:t xml:space="preserve">amendment </w:t>
      </w:r>
      <w:r w:rsidR="000B64EB" w:rsidRPr="00AB3196">
        <w:rPr>
          <w:sz w:val="26"/>
          <w:szCs w:val="26"/>
          <w:lang w:val="en-GB"/>
        </w:rPr>
        <w:t>and suppl</w:t>
      </w:r>
      <w:r w:rsidR="0069606E" w:rsidRPr="00AB3196">
        <w:rPr>
          <w:sz w:val="26"/>
          <w:szCs w:val="26"/>
          <w:lang w:val="en-GB"/>
        </w:rPr>
        <w:t>e</w:t>
      </w:r>
      <w:r w:rsidR="000B64EB" w:rsidRPr="00AB3196">
        <w:rPr>
          <w:sz w:val="26"/>
          <w:szCs w:val="26"/>
          <w:lang w:val="en-GB"/>
        </w:rPr>
        <w:t xml:space="preserve">ment </w:t>
      </w:r>
      <w:r w:rsidR="00FB2530" w:rsidRPr="00AB3196">
        <w:rPr>
          <w:sz w:val="26"/>
          <w:szCs w:val="26"/>
          <w:lang w:val="en-GB"/>
        </w:rPr>
        <w:t xml:space="preserve">or </w:t>
      </w:r>
      <w:r w:rsidR="00293C7C" w:rsidRPr="00AB3196">
        <w:rPr>
          <w:sz w:val="26"/>
          <w:szCs w:val="26"/>
          <w:lang w:val="en-GB"/>
        </w:rPr>
        <w:t xml:space="preserve">any </w:t>
      </w:r>
      <w:r w:rsidR="0069606E" w:rsidRPr="00AB3196">
        <w:rPr>
          <w:sz w:val="26"/>
          <w:szCs w:val="26"/>
          <w:lang w:val="en-GB"/>
        </w:rPr>
        <w:t>replacing</w:t>
      </w:r>
      <w:r w:rsidR="00DE23DD" w:rsidRPr="00AB3196">
        <w:rPr>
          <w:sz w:val="26"/>
          <w:szCs w:val="26"/>
          <w:lang w:val="en-GB"/>
        </w:rPr>
        <w:t xml:space="preserve"> </w:t>
      </w:r>
      <w:r w:rsidR="00FB2530" w:rsidRPr="00AB3196">
        <w:rPr>
          <w:sz w:val="26"/>
          <w:szCs w:val="26"/>
          <w:lang w:val="en-GB"/>
        </w:rPr>
        <w:t>document</w:t>
      </w:r>
      <w:r w:rsidR="00DE23DD" w:rsidRPr="00AB3196">
        <w:rPr>
          <w:sz w:val="26"/>
          <w:szCs w:val="26"/>
          <w:lang w:val="en-GB"/>
        </w:rPr>
        <w:t xml:space="preserve"> </w:t>
      </w:r>
      <w:r w:rsidR="0069606E" w:rsidRPr="00AB3196">
        <w:rPr>
          <w:sz w:val="26"/>
          <w:szCs w:val="26"/>
          <w:lang w:val="en-GB"/>
        </w:rPr>
        <w:t xml:space="preserve">of </w:t>
      </w:r>
      <w:r w:rsidR="005D7181" w:rsidRPr="00AB3196">
        <w:rPr>
          <w:sz w:val="26"/>
          <w:szCs w:val="26"/>
          <w:lang w:val="en-GB"/>
        </w:rPr>
        <w:t>such article or document</w:t>
      </w:r>
      <w:r w:rsidRPr="00AB3196">
        <w:rPr>
          <w:sz w:val="26"/>
          <w:szCs w:val="26"/>
          <w:lang w:val="en-GB"/>
        </w:rPr>
        <w:t>.</w:t>
      </w:r>
    </w:p>
    <w:p w14:paraId="3D1BD040" w14:textId="77777777" w:rsidR="00E1654A" w:rsidRPr="00AB3196" w:rsidRDefault="00E1654A" w:rsidP="008056ED">
      <w:pPr>
        <w:numPr>
          <w:ilvl w:val="0"/>
          <w:numId w:val="4"/>
        </w:numPr>
        <w:tabs>
          <w:tab w:val="clear" w:pos="720"/>
        </w:tabs>
        <w:autoSpaceDE w:val="0"/>
        <w:autoSpaceDN w:val="0"/>
        <w:spacing w:after="120"/>
        <w:ind w:left="0" w:firstLine="900"/>
        <w:jc w:val="both"/>
        <w:rPr>
          <w:sz w:val="26"/>
          <w:szCs w:val="26"/>
          <w:lang w:val="en-GB"/>
        </w:rPr>
      </w:pPr>
      <w:r w:rsidRPr="00AB3196">
        <w:rPr>
          <w:sz w:val="26"/>
          <w:szCs w:val="26"/>
          <w:lang w:val="en-GB"/>
        </w:rPr>
        <w:t>Headings</w:t>
      </w:r>
      <w:r w:rsidR="000B64EB" w:rsidRPr="00AB3196">
        <w:rPr>
          <w:sz w:val="26"/>
          <w:szCs w:val="26"/>
          <w:lang w:val="en-GB"/>
        </w:rPr>
        <w:t xml:space="preserve"> (chapters, </w:t>
      </w:r>
      <w:r w:rsidR="00744072" w:rsidRPr="00AB3196">
        <w:rPr>
          <w:sz w:val="26"/>
          <w:szCs w:val="26"/>
          <w:lang w:val="en-GB"/>
        </w:rPr>
        <w:t>Article</w:t>
      </w:r>
      <w:r w:rsidR="000B64EB" w:rsidRPr="00AB3196">
        <w:rPr>
          <w:sz w:val="26"/>
          <w:szCs w:val="26"/>
          <w:lang w:val="en-GB"/>
        </w:rPr>
        <w:t xml:space="preserve"> of the Charter)</w:t>
      </w:r>
      <w:r w:rsidR="00DE23DD" w:rsidRPr="00AB3196">
        <w:rPr>
          <w:sz w:val="26"/>
          <w:szCs w:val="26"/>
          <w:lang w:val="en-GB"/>
        </w:rPr>
        <w:t xml:space="preserve"> </w:t>
      </w:r>
      <w:r w:rsidRPr="00AB3196">
        <w:rPr>
          <w:sz w:val="26"/>
          <w:szCs w:val="26"/>
          <w:lang w:val="en-GB"/>
        </w:rPr>
        <w:t xml:space="preserve">are used </w:t>
      </w:r>
      <w:r w:rsidR="001872E6" w:rsidRPr="00AB3196">
        <w:rPr>
          <w:sz w:val="26"/>
          <w:szCs w:val="26"/>
          <w:lang w:val="en-GB"/>
        </w:rPr>
        <w:t xml:space="preserve">herein </w:t>
      </w:r>
      <w:r w:rsidRPr="00AB3196">
        <w:rPr>
          <w:sz w:val="26"/>
          <w:szCs w:val="26"/>
          <w:lang w:val="en-GB"/>
        </w:rPr>
        <w:t>for convenience only</w:t>
      </w:r>
      <w:r w:rsidR="000B64EB" w:rsidRPr="00AB3196">
        <w:rPr>
          <w:sz w:val="26"/>
          <w:szCs w:val="26"/>
          <w:lang w:val="en-GB"/>
        </w:rPr>
        <w:t>,</w:t>
      </w:r>
      <w:r w:rsidR="00DE23DD" w:rsidRPr="00AB3196">
        <w:rPr>
          <w:sz w:val="26"/>
          <w:szCs w:val="26"/>
          <w:lang w:val="en-GB"/>
        </w:rPr>
        <w:t xml:space="preserve"> </w:t>
      </w:r>
      <w:r w:rsidR="008340B9" w:rsidRPr="00AB3196">
        <w:rPr>
          <w:sz w:val="26"/>
          <w:szCs w:val="26"/>
          <w:lang w:val="en-GB"/>
        </w:rPr>
        <w:t>and</w:t>
      </w:r>
      <w:r w:rsidR="00DE23DD" w:rsidRPr="00AB3196">
        <w:rPr>
          <w:sz w:val="26"/>
          <w:szCs w:val="26"/>
          <w:lang w:val="en-GB"/>
        </w:rPr>
        <w:t xml:space="preserve"> </w:t>
      </w:r>
      <w:r w:rsidRPr="00AB3196">
        <w:rPr>
          <w:sz w:val="26"/>
          <w:szCs w:val="26"/>
          <w:lang w:val="en-GB"/>
        </w:rPr>
        <w:t xml:space="preserve">do not affect the </w:t>
      </w:r>
      <w:r w:rsidR="000B64EB" w:rsidRPr="00AB3196">
        <w:rPr>
          <w:sz w:val="26"/>
          <w:szCs w:val="26"/>
          <w:lang w:val="en-GB"/>
        </w:rPr>
        <w:t xml:space="preserve">nature </w:t>
      </w:r>
      <w:r w:rsidR="001072CE" w:rsidRPr="00AB3196">
        <w:rPr>
          <w:sz w:val="26"/>
          <w:szCs w:val="26"/>
          <w:lang w:val="en-GB"/>
        </w:rPr>
        <w:t>of</w:t>
      </w:r>
      <w:r w:rsidR="00DE23DD" w:rsidRPr="00AB3196">
        <w:rPr>
          <w:sz w:val="26"/>
          <w:szCs w:val="26"/>
          <w:lang w:val="en-GB"/>
        </w:rPr>
        <w:t xml:space="preserve"> </w:t>
      </w:r>
      <w:r w:rsidR="008340B9" w:rsidRPr="00AB3196">
        <w:rPr>
          <w:sz w:val="26"/>
          <w:szCs w:val="26"/>
          <w:lang w:val="en-GB"/>
        </w:rPr>
        <w:t xml:space="preserve">the </w:t>
      </w:r>
      <w:r w:rsidR="000B64EB" w:rsidRPr="00AB3196">
        <w:rPr>
          <w:sz w:val="26"/>
          <w:szCs w:val="26"/>
          <w:lang w:val="en-GB"/>
        </w:rPr>
        <w:t xml:space="preserve">content and structure of </w:t>
      </w:r>
      <w:r w:rsidR="00120B9D" w:rsidRPr="00AB3196">
        <w:rPr>
          <w:sz w:val="26"/>
          <w:szCs w:val="26"/>
          <w:lang w:val="en-GB"/>
        </w:rPr>
        <w:t>th</w:t>
      </w:r>
      <w:r w:rsidR="0069606E" w:rsidRPr="00AB3196">
        <w:rPr>
          <w:sz w:val="26"/>
          <w:szCs w:val="26"/>
          <w:lang w:val="en-GB"/>
        </w:rPr>
        <w:t>e</w:t>
      </w:r>
      <w:r w:rsidR="00DE23DD" w:rsidRPr="00AB3196">
        <w:rPr>
          <w:sz w:val="26"/>
          <w:szCs w:val="26"/>
          <w:lang w:val="en-GB"/>
        </w:rPr>
        <w:t xml:space="preserve"> </w:t>
      </w:r>
      <w:r w:rsidR="00120B9D" w:rsidRPr="00AB3196">
        <w:rPr>
          <w:sz w:val="26"/>
          <w:szCs w:val="26"/>
          <w:lang w:val="en-GB"/>
        </w:rPr>
        <w:t>Charter</w:t>
      </w:r>
      <w:r w:rsidRPr="00AB3196">
        <w:rPr>
          <w:sz w:val="26"/>
          <w:szCs w:val="26"/>
          <w:lang w:val="en-GB"/>
        </w:rPr>
        <w:t>.</w:t>
      </w:r>
    </w:p>
    <w:p w14:paraId="3D1BD041" w14:textId="77777777" w:rsidR="00E1654A" w:rsidRPr="00AB3196" w:rsidRDefault="00E1654A" w:rsidP="008056ED">
      <w:pPr>
        <w:numPr>
          <w:ilvl w:val="0"/>
          <w:numId w:val="4"/>
        </w:numPr>
        <w:tabs>
          <w:tab w:val="clear" w:pos="720"/>
        </w:tabs>
        <w:autoSpaceDE w:val="0"/>
        <w:autoSpaceDN w:val="0"/>
        <w:spacing w:after="120"/>
        <w:ind w:left="0" w:firstLine="900"/>
        <w:jc w:val="both"/>
        <w:rPr>
          <w:sz w:val="26"/>
          <w:szCs w:val="26"/>
          <w:lang w:val="en-GB"/>
        </w:rPr>
      </w:pPr>
      <w:r w:rsidRPr="00AB3196">
        <w:rPr>
          <w:sz w:val="26"/>
          <w:szCs w:val="26"/>
          <w:lang w:val="en-GB"/>
        </w:rPr>
        <w:t xml:space="preserve">Words or </w:t>
      </w:r>
      <w:r w:rsidR="001872E6" w:rsidRPr="00AB3196">
        <w:rPr>
          <w:sz w:val="26"/>
          <w:szCs w:val="26"/>
          <w:lang w:val="en-GB"/>
        </w:rPr>
        <w:t xml:space="preserve">terms </w:t>
      </w:r>
      <w:r w:rsidRPr="00AB3196">
        <w:rPr>
          <w:sz w:val="26"/>
          <w:szCs w:val="26"/>
          <w:lang w:val="en-GB"/>
        </w:rPr>
        <w:t xml:space="preserve">defined in </w:t>
      </w:r>
      <w:r w:rsidR="00F65C5E" w:rsidRPr="00AB3196">
        <w:rPr>
          <w:sz w:val="26"/>
          <w:szCs w:val="26"/>
          <w:lang w:val="en-GB"/>
        </w:rPr>
        <w:t>the Law on Enterprises</w:t>
      </w:r>
      <w:r w:rsidR="0069606E" w:rsidRPr="00AB3196">
        <w:rPr>
          <w:sz w:val="26"/>
          <w:szCs w:val="26"/>
          <w:lang w:val="en-GB"/>
        </w:rPr>
        <w:t xml:space="preserve">, </w:t>
      </w:r>
      <w:r w:rsidR="00F24AA3" w:rsidRPr="00AB3196">
        <w:rPr>
          <w:sz w:val="26"/>
          <w:szCs w:val="26"/>
          <w:lang w:val="en-GB"/>
        </w:rPr>
        <w:t xml:space="preserve">the </w:t>
      </w:r>
      <w:r w:rsidR="00B9725B" w:rsidRPr="00AB3196">
        <w:rPr>
          <w:sz w:val="26"/>
          <w:szCs w:val="26"/>
          <w:lang w:val="en-GB"/>
        </w:rPr>
        <w:t>Law of Securities</w:t>
      </w:r>
      <w:r w:rsidRPr="00AB3196">
        <w:rPr>
          <w:sz w:val="26"/>
          <w:szCs w:val="26"/>
          <w:lang w:val="en-GB"/>
        </w:rPr>
        <w:t xml:space="preserve"> (if </w:t>
      </w:r>
      <w:r w:rsidR="00764A98" w:rsidRPr="00AB3196">
        <w:rPr>
          <w:sz w:val="26"/>
          <w:szCs w:val="26"/>
          <w:lang w:val="en-GB"/>
        </w:rPr>
        <w:t xml:space="preserve">they </w:t>
      </w:r>
      <w:r w:rsidRPr="00AB3196">
        <w:rPr>
          <w:sz w:val="26"/>
          <w:szCs w:val="26"/>
          <w:lang w:val="en-GB"/>
        </w:rPr>
        <w:t xml:space="preserve">do not contradict the subject or context) will have the same </w:t>
      </w:r>
      <w:r w:rsidR="003909B7" w:rsidRPr="00AB3196">
        <w:rPr>
          <w:sz w:val="26"/>
          <w:szCs w:val="26"/>
          <w:lang w:val="en-GB"/>
        </w:rPr>
        <w:t>meaning</w:t>
      </w:r>
      <w:r w:rsidR="00EF16AF" w:rsidRPr="00AB3196">
        <w:rPr>
          <w:sz w:val="26"/>
          <w:szCs w:val="26"/>
          <w:lang w:val="en-GB"/>
        </w:rPr>
        <w:t>s</w:t>
      </w:r>
      <w:r w:rsidR="00DE23DD" w:rsidRPr="00AB3196">
        <w:rPr>
          <w:sz w:val="26"/>
          <w:szCs w:val="26"/>
          <w:lang w:val="en-GB"/>
        </w:rPr>
        <w:t xml:space="preserve"> </w:t>
      </w:r>
      <w:r w:rsidRPr="00AB3196">
        <w:rPr>
          <w:sz w:val="26"/>
          <w:szCs w:val="26"/>
          <w:lang w:val="en-GB"/>
        </w:rPr>
        <w:t xml:space="preserve">in </w:t>
      </w:r>
      <w:r w:rsidR="00120B9D" w:rsidRPr="00AB3196">
        <w:rPr>
          <w:sz w:val="26"/>
          <w:szCs w:val="26"/>
          <w:lang w:val="en-GB"/>
        </w:rPr>
        <w:t>this</w:t>
      </w:r>
      <w:r w:rsidR="00764A98" w:rsidRPr="00AB3196">
        <w:rPr>
          <w:sz w:val="26"/>
          <w:szCs w:val="26"/>
          <w:lang w:val="en-GB"/>
        </w:rPr>
        <w:t xml:space="preserve"> Charter</w:t>
      </w:r>
      <w:r w:rsidRPr="00AB3196">
        <w:rPr>
          <w:sz w:val="26"/>
          <w:szCs w:val="26"/>
          <w:lang w:val="en-GB"/>
        </w:rPr>
        <w:t>.</w:t>
      </w:r>
    </w:p>
    <w:p w14:paraId="3D1BD042" w14:textId="77777777" w:rsidR="00E1654A" w:rsidRPr="00AB3196" w:rsidRDefault="00E1654A" w:rsidP="008056ED">
      <w:pPr>
        <w:pStyle w:val="Heading1"/>
        <w:spacing w:after="120" w:line="240" w:lineRule="auto"/>
        <w:rPr>
          <w:sz w:val="26"/>
          <w:szCs w:val="26"/>
        </w:rPr>
      </w:pPr>
      <w:bookmarkStart w:id="4" w:name="_Toc358021711"/>
      <w:r w:rsidRPr="00AB3196">
        <w:rPr>
          <w:sz w:val="26"/>
          <w:szCs w:val="26"/>
        </w:rPr>
        <w:lastRenderedPageBreak/>
        <w:t>II.</w:t>
      </w:r>
      <w:r w:rsidRPr="00AB3196">
        <w:rPr>
          <w:sz w:val="26"/>
          <w:szCs w:val="26"/>
        </w:rPr>
        <w:tab/>
        <w:t xml:space="preserve">NAME, FORM, </w:t>
      </w:r>
      <w:r w:rsidR="000B64EB" w:rsidRPr="00AB3196">
        <w:rPr>
          <w:sz w:val="26"/>
          <w:szCs w:val="26"/>
        </w:rPr>
        <w:t xml:space="preserve">HEAD </w:t>
      </w:r>
      <w:r w:rsidR="00B75CBC" w:rsidRPr="00AB3196">
        <w:rPr>
          <w:sz w:val="26"/>
          <w:szCs w:val="26"/>
        </w:rPr>
        <w:t>OFFICE</w:t>
      </w:r>
      <w:r w:rsidRPr="00AB3196">
        <w:rPr>
          <w:sz w:val="26"/>
          <w:szCs w:val="26"/>
        </w:rPr>
        <w:t>, LEGAL REPRESENTATIVE, BRANCH, REPRESENTATIVE OFFICE</w:t>
      </w:r>
      <w:r w:rsidR="006871AA" w:rsidRPr="00AB3196">
        <w:rPr>
          <w:sz w:val="26"/>
          <w:szCs w:val="26"/>
        </w:rPr>
        <w:t>; BUSINESS LOCATION;</w:t>
      </w:r>
      <w:r w:rsidR="00DE23DD" w:rsidRPr="00AB3196">
        <w:rPr>
          <w:sz w:val="26"/>
          <w:szCs w:val="26"/>
        </w:rPr>
        <w:t xml:space="preserve"> </w:t>
      </w:r>
      <w:r w:rsidRPr="00AB3196">
        <w:rPr>
          <w:sz w:val="26"/>
          <w:szCs w:val="26"/>
        </w:rPr>
        <w:t xml:space="preserve">AND </w:t>
      </w:r>
      <w:r w:rsidR="00293C7C" w:rsidRPr="00AB3196">
        <w:rPr>
          <w:sz w:val="26"/>
          <w:szCs w:val="26"/>
        </w:rPr>
        <w:t xml:space="preserve">OPERATION </w:t>
      </w:r>
      <w:r w:rsidR="00C50C89" w:rsidRPr="00AB3196">
        <w:rPr>
          <w:sz w:val="26"/>
          <w:szCs w:val="26"/>
        </w:rPr>
        <w:t xml:space="preserve">TERM </w:t>
      </w:r>
      <w:r w:rsidRPr="00AB3196">
        <w:rPr>
          <w:sz w:val="26"/>
          <w:szCs w:val="26"/>
        </w:rPr>
        <w:t>OF THE COMPANY</w:t>
      </w:r>
      <w:bookmarkEnd w:id="4"/>
    </w:p>
    <w:p w14:paraId="3D1BD043" w14:textId="4E5B771E" w:rsidR="00E1654A" w:rsidRPr="00AB3196" w:rsidRDefault="00C56750" w:rsidP="008056ED">
      <w:pPr>
        <w:pStyle w:val="Heading2"/>
        <w:spacing w:after="120" w:line="240" w:lineRule="auto"/>
        <w:jc w:val="both"/>
        <w:rPr>
          <w:rFonts w:cs="Times New Roman"/>
          <w:lang w:val="en-GB"/>
        </w:rPr>
      </w:pPr>
      <w:r w:rsidRPr="00AB3196">
        <w:rPr>
          <w:rFonts w:cs="Times New Roman"/>
          <w:sz w:val="28"/>
          <w:szCs w:val="28"/>
          <w:lang w:val="en-GB"/>
        </w:rPr>
        <w:t xml:space="preserve"> </w:t>
      </w:r>
      <w:bookmarkStart w:id="5" w:name="_Toc358021712"/>
      <w:r w:rsidR="00E1654A" w:rsidRPr="00AB3196">
        <w:rPr>
          <w:rFonts w:cs="Times New Roman"/>
          <w:sz w:val="28"/>
          <w:szCs w:val="28"/>
          <w:lang w:val="en-GB"/>
        </w:rPr>
        <w:t>Article 2</w:t>
      </w:r>
      <w:r w:rsidR="00FB7A9C" w:rsidRPr="00AB3196">
        <w:rPr>
          <w:rFonts w:cs="Times New Roman"/>
          <w:sz w:val="28"/>
          <w:szCs w:val="28"/>
          <w:lang w:val="en-GB"/>
        </w:rPr>
        <w:t>.</w:t>
      </w:r>
      <w:r w:rsidR="00DD23F6" w:rsidRPr="00AB3196">
        <w:rPr>
          <w:rFonts w:cs="Times New Roman"/>
          <w:lang w:val="en-GB"/>
        </w:rPr>
        <w:tab/>
      </w:r>
      <w:r w:rsidR="00E1654A" w:rsidRPr="00AB3196">
        <w:rPr>
          <w:rFonts w:cs="Times New Roman"/>
          <w:lang w:val="en-GB"/>
        </w:rPr>
        <w:t xml:space="preserve">Name, </w:t>
      </w:r>
      <w:r w:rsidR="00453480" w:rsidRPr="00AB3196">
        <w:rPr>
          <w:rFonts w:cs="Times New Roman"/>
          <w:lang w:val="en-GB"/>
        </w:rPr>
        <w:t>F</w:t>
      </w:r>
      <w:r w:rsidR="00E1654A" w:rsidRPr="00AB3196">
        <w:rPr>
          <w:rFonts w:cs="Times New Roman"/>
          <w:lang w:val="en-GB"/>
        </w:rPr>
        <w:t xml:space="preserve">orm, </w:t>
      </w:r>
      <w:r w:rsidR="000B64EB" w:rsidRPr="00AB3196">
        <w:rPr>
          <w:rFonts w:cs="Times New Roman"/>
          <w:lang w:val="en-GB"/>
        </w:rPr>
        <w:t xml:space="preserve">Head </w:t>
      </w:r>
      <w:r w:rsidR="00453480" w:rsidRPr="00AB3196">
        <w:rPr>
          <w:rFonts w:cs="Times New Roman"/>
          <w:lang w:val="en-GB"/>
        </w:rPr>
        <w:t>Office</w:t>
      </w:r>
      <w:r w:rsidR="00E1654A" w:rsidRPr="00AB3196">
        <w:rPr>
          <w:rFonts w:cs="Times New Roman"/>
          <w:lang w:val="en-GB"/>
        </w:rPr>
        <w:t xml:space="preserve">, </w:t>
      </w:r>
      <w:r w:rsidR="00A80F0D" w:rsidRPr="00AB3196">
        <w:rPr>
          <w:rFonts w:cs="Times New Roman"/>
          <w:lang w:val="en-GB"/>
        </w:rPr>
        <w:t>Legal Representative</w:t>
      </w:r>
      <w:r w:rsidR="00E1654A" w:rsidRPr="00AB3196">
        <w:rPr>
          <w:rFonts w:cs="Times New Roman"/>
          <w:lang w:val="en-GB"/>
        </w:rPr>
        <w:t xml:space="preserve">, </w:t>
      </w:r>
      <w:r w:rsidR="0017076C" w:rsidRPr="00FA2CE8">
        <w:t>Subordinate Units</w:t>
      </w:r>
      <w:r w:rsidR="000B64EB" w:rsidRPr="00AB3196">
        <w:rPr>
          <w:rFonts w:cs="Times New Roman"/>
          <w:lang w:val="en-GB"/>
        </w:rPr>
        <w:t>, Business Loca</w:t>
      </w:r>
      <w:r w:rsidR="006871AA" w:rsidRPr="00AB3196">
        <w:rPr>
          <w:rFonts w:cs="Times New Roman"/>
          <w:lang w:val="en-GB"/>
        </w:rPr>
        <w:t>tion</w:t>
      </w:r>
      <w:r w:rsidR="00DE23DD" w:rsidRPr="00AB3196">
        <w:rPr>
          <w:rFonts w:cs="Times New Roman"/>
          <w:lang w:val="en-GB"/>
        </w:rPr>
        <w:t xml:space="preserve"> </w:t>
      </w:r>
      <w:r w:rsidR="00E1654A" w:rsidRPr="00AB3196">
        <w:rPr>
          <w:rFonts w:cs="Times New Roman"/>
          <w:lang w:val="en-GB"/>
        </w:rPr>
        <w:t xml:space="preserve">and </w:t>
      </w:r>
      <w:r w:rsidR="00293C7C" w:rsidRPr="00AB3196">
        <w:rPr>
          <w:rFonts w:cs="Times New Roman"/>
          <w:lang w:val="en-GB"/>
        </w:rPr>
        <w:t xml:space="preserve">Operation </w:t>
      </w:r>
      <w:r w:rsidR="006871AA" w:rsidRPr="00AB3196">
        <w:rPr>
          <w:rFonts w:cs="Times New Roman"/>
          <w:lang w:val="en-GB"/>
        </w:rPr>
        <w:t xml:space="preserve">Term </w:t>
      </w:r>
      <w:r w:rsidR="00E1654A" w:rsidRPr="00AB3196">
        <w:rPr>
          <w:rFonts w:cs="Times New Roman"/>
          <w:lang w:val="en-GB"/>
        </w:rPr>
        <w:t>of the Company</w:t>
      </w:r>
      <w:bookmarkEnd w:id="5"/>
    </w:p>
    <w:p w14:paraId="3D1BD044" w14:textId="77777777" w:rsidR="006871AA" w:rsidRPr="00AB3196" w:rsidRDefault="00D43A28" w:rsidP="008056ED">
      <w:pPr>
        <w:autoSpaceDE w:val="0"/>
        <w:autoSpaceDN w:val="0"/>
        <w:spacing w:after="120"/>
        <w:ind w:firstLine="900"/>
        <w:jc w:val="both"/>
        <w:rPr>
          <w:sz w:val="26"/>
          <w:szCs w:val="26"/>
          <w:lang w:val="en-GB"/>
        </w:rPr>
      </w:pPr>
      <w:r w:rsidRPr="00AB3196">
        <w:rPr>
          <w:sz w:val="26"/>
          <w:szCs w:val="26"/>
          <w:lang w:val="en-GB"/>
        </w:rPr>
        <w:t>1.</w:t>
      </w:r>
      <w:r w:rsidR="00E1654A" w:rsidRPr="00AB3196">
        <w:rPr>
          <w:sz w:val="26"/>
          <w:szCs w:val="26"/>
          <w:lang w:val="en-GB"/>
        </w:rPr>
        <w:tab/>
        <w:t>The legal name of the Company</w:t>
      </w:r>
      <w:r w:rsidR="00120B9D" w:rsidRPr="00AB3196">
        <w:rPr>
          <w:sz w:val="26"/>
          <w:szCs w:val="26"/>
          <w:lang w:val="en-GB"/>
        </w:rPr>
        <w:t xml:space="preserve"> in</w:t>
      </w:r>
      <w:r w:rsidR="00587148" w:rsidRPr="00AB3196">
        <w:rPr>
          <w:sz w:val="26"/>
          <w:szCs w:val="26"/>
          <w:lang w:val="en-GB"/>
        </w:rPr>
        <w:t xml:space="preserve"> </w:t>
      </w:r>
      <w:r w:rsidR="00120B9D" w:rsidRPr="00AB3196">
        <w:rPr>
          <w:sz w:val="26"/>
          <w:szCs w:val="26"/>
          <w:lang w:val="en-GB"/>
        </w:rPr>
        <w:t xml:space="preserve">Vietnamese </w:t>
      </w:r>
      <w:r w:rsidR="009B4BD7" w:rsidRPr="00AB3196">
        <w:rPr>
          <w:sz w:val="26"/>
          <w:szCs w:val="26"/>
          <w:lang w:val="en-GB"/>
        </w:rPr>
        <w:t xml:space="preserve">shall be </w:t>
      </w:r>
      <w:r w:rsidR="000B64EB" w:rsidRPr="00AB3196">
        <w:rPr>
          <w:sz w:val="26"/>
          <w:szCs w:val="26"/>
          <w:lang w:val="en-GB"/>
        </w:rPr>
        <w:t>“</w:t>
      </w:r>
      <w:r w:rsidR="00E1654A" w:rsidRPr="00AB3196">
        <w:rPr>
          <w:sz w:val="26"/>
          <w:szCs w:val="26"/>
          <w:lang w:val="en-GB"/>
        </w:rPr>
        <w:t>Công</w:t>
      </w:r>
      <w:r w:rsidR="00C62E0F" w:rsidRPr="00AB3196">
        <w:rPr>
          <w:sz w:val="26"/>
          <w:szCs w:val="26"/>
          <w:lang w:val="en-GB"/>
        </w:rPr>
        <w:t xml:space="preserve"> </w:t>
      </w:r>
      <w:r w:rsidR="00E1654A" w:rsidRPr="00AB3196">
        <w:rPr>
          <w:sz w:val="26"/>
          <w:szCs w:val="26"/>
          <w:lang w:val="en-GB"/>
        </w:rPr>
        <w:t>ty</w:t>
      </w:r>
      <w:r w:rsidR="00C62E0F" w:rsidRPr="00AB3196">
        <w:rPr>
          <w:sz w:val="26"/>
          <w:szCs w:val="26"/>
          <w:lang w:val="en-GB"/>
        </w:rPr>
        <w:t xml:space="preserve"> </w:t>
      </w:r>
      <w:r w:rsidR="00E1654A" w:rsidRPr="00AB3196">
        <w:rPr>
          <w:sz w:val="26"/>
          <w:szCs w:val="26"/>
          <w:lang w:val="en-GB"/>
        </w:rPr>
        <w:t>Cổ</w:t>
      </w:r>
      <w:r w:rsidR="00C62E0F" w:rsidRPr="00AB3196">
        <w:rPr>
          <w:sz w:val="26"/>
          <w:szCs w:val="26"/>
          <w:lang w:val="en-GB"/>
        </w:rPr>
        <w:t xml:space="preserve"> </w:t>
      </w:r>
      <w:r w:rsidR="00E1654A" w:rsidRPr="00AB3196">
        <w:rPr>
          <w:sz w:val="26"/>
          <w:szCs w:val="26"/>
          <w:lang w:val="en-GB"/>
        </w:rPr>
        <w:t>phần</w:t>
      </w:r>
      <w:r w:rsidR="00C62E0F" w:rsidRPr="00AB3196">
        <w:rPr>
          <w:sz w:val="26"/>
          <w:szCs w:val="26"/>
          <w:lang w:val="en-GB"/>
        </w:rPr>
        <w:t xml:space="preserve"> </w:t>
      </w:r>
      <w:r w:rsidR="00E1654A" w:rsidRPr="00AB3196">
        <w:rPr>
          <w:sz w:val="26"/>
          <w:szCs w:val="26"/>
          <w:lang w:val="en-GB"/>
        </w:rPr>
        <w:t>Sữa</w:t>
      </w:r>
      <w:r w:rsidR="00900C99" w:rsidRPr="00AB3196">
        <w:rPr>
          <w:sz w:val="26"/>
          <w:szCs w:val="26"/>
          <w:lang w:val="en-GB"/>
        </w:rPr>
        <w:t xml:space="preserve"> </w:t>
      </w:r>
      <w:r w:rsidR="00E1654A" w:rsidRPr="00AB3196">
        <w:rPr>
          <w:sz w:val="26"/>
          <w:szCs w:val="26"/>
          <w:lang w:val="en-GB"/>
        </w:rPr>
        <w:t>Việt Nam</w:t>
      </w:r>
      <w:r w:rsidR="000B64EB" w:rsidRPr="00AB3196">
        <w:rPr>
          <w:sz w:val="26"/>
          <w:szCs w:val="26"/>
          <w:lang w:val="en-GB"/>
        </w:rPr>
        <w:t>”</w:t>
      </w:r>
      <w:r w:rsidR="00E1654A" w:rsidRPr="00AB3196">
        <w:rPr>
          <w:sz w:val="26"/>
          <w:szCs w:val="26"/>
          <w:lang w:val="en-GB"/>
        </w:rPr>
        <w:t xml:space="preserve">. The </w:t>
      </w:r>
      <w:r w:rsidR="006871AA" w:rsidRPr="00AB3196">
        <w:rPr>
          <w:sz w:val="26"/>
          <w:szCs w:val="26"/>
          <w:lang w:val="en-GB"/>
        </w:rPr>
        <w:t>name</w:t>
      </w:r>
      <w:r w:rsidR="00F24AA3" w:rsidRPr="00AB3196">
        <w:rPr>
          <w:sz w:val="26"/>
          <w:szCs w:val="26"/>
          <w:lang w:val="en-GB"/>
        </w:rPr>
        <w:t xml:space="preserve"> of the Company</w:t>
      </w:r>
      <w:r w:rsidR="006871AA" w:rsidRPr="00AB3196">
        <w:rPr>
          <w:sz w:val="26"/>
          <w:szCs w:val="26"/>
          <w:lang w:val="en-GB"/>
        </w:rPr>
        <w:t xml:space="preserve"> in English </w:t>
      </w:r>
      <w:r w:rsidR="009B4BD7" w:rsidRPr="00AB3196">
        <w:rPr>
          <w:sz w:val="26"/>
          <w:szCs w:val="26"/>
          <w:lang w:val="en-GB"/>
        </w:rPr>
        <w:t>shall be</w:t>
      </w:r>
      <w:r w:rsidR="00E1654A" w:rsidRPr="00AB3196">
        <w:rPr>
          <w:sz w:val="26"/>
          <w:szCs w:val="26"/>
          <w:lang w:val="en-GB"/>
        </w:rPr>
        <w:t xml:space="preserve"> </w:t>
      </w:r>
      <w:r w:rsidR="008147E3" w:rsidRPr="00AB3196">
        <w:rPr>
          <w:sz w:val="26"/>
          <w:szCs w:val="26"/>
          <w:lang w:val="en-GB"/>
        </w:rPr>
        <w:t>“</w:t>
      </w:r>
      <w:r w:rsidR="00E1654A" w:rsidRPr="00AB3196">
        <w:rPr>
          <w:sz w:val="26"/>
          <w:szCs w:val="26"/>
          <w:lang w:val="en-GB"/>
        </w:rPr>
        <w:t>Vietnam Dairy Products Joint-Stock Company</w:t>
      </w:r>
      <w:r w:rsidR="008147E3" w:rsidRPr="00AB3196">
        <w:rPr>
          <w:sz w:val="26"/>
          <w:szCs w:val="26"/>
          <w:lang w:val="en-GB"/>
        </w:rPr>
        <w:t>”</w:t>
      </w:r>
      <w:r w:rsidR="00E1654A" w:rsidRPr="00AB3196">
        <w:rPr>
          <w:sz w:val="26"/>
          <w:szCs w:val="26"/>
          <w:lang w:val="en-GB"/>
        </w:rPr>
        <w:t xml:space="preserve">. </w:t>
      </w:r>
      <w:r w:rsidR="006871AA" w:rsidRPr="00AB3196">
        <w:rPr>
          <w:sz w:val="26"/>
          <w:szCs w:val="26"/>
          <w:lang w:val="en-GB"/>
        </w:rPr>
        <w:t>The a</w:t>
      </w:r>
      <w:r w:rsidR="003909B7" w:rsidRPr="00AB3196">
        <w:rPr>
          <w:sz w:val="26"/>
          <w:szCs w:val="26"/>
          <w:lang w:val="en-GB"/>
        </w:rPr>
        <w:t>bbrevia</w:t>
      </w:r>
      <w:r w:rsidR="00EF16AF" w:rsidRPr="00AB3196">
        <w:rPr>
          <w:sz w:val="26"/>
          <w:szCs w:val="26"/>
          <w:lang w:val="en-GB"/>
        </w:rPr>
        <w:t>ted name</w:t>
      </w:r>
      <w:r w:rsidR="003909B7" w:rsidRPr="00AB3196">
        <w:rPr>
          <w:sz w:val="26"/>
          <w:szCs w:val="26"/>
          <w:lang w:val="en-GB"/>
        </w:rPr>
        <w:t xml:space="preserve"> </w:t>
      </w:r>
      <w:r w:rsidR="009B4BD7" w:rsidRPr="00AB3196">
        <w:rPr>
          <w:sz w:val="26"/>
          <w:szCs w:val="26"/>
          <w:lang w:val="en-GB"/>
        </w:rPr>
        <w:t>shall be</w:t>
      </w:r>
      <w:r w:rsidR="003909B7" w:rsidRPr="00AB3196">
        <w:rPr>
          <w:sz w:val="26"/>
          <w:szCs w:val="26"/>
          <w:lang w:val="en-GB"/>
        </w:rPr>
        <w:t xml:space="preserve"> </w:t>
      </w:r>
      <w:r w:rsidR="008147E3" w:rsidRPr="00AB3196">
        <w:rPr>
          <w:sz w:val="26"/>
          <w:szCs w:val="26"/>
          <w:lang w:val="en-GB"/>
        </w:rPr>
        <w:t>“</w:t>
      </w:r>
      <w:r w:rsidR="00E1654A" w:rsidRPr="00AB3196">
        <w:rPr>
          <w:sz w:val="26"/>
          <w:szCs w:val="26"/>
          <w:lang w:val="en-GB"/>
        </w:rPr>
        <w:t>Vinamilk</w:t>
      </w:r>
      <w:r w:rsidR="008147E3" w:rsidRPr="00AB3196">
        <w:rPr>
          <w:sz w:val="26"/>
          <w:szCs w:val="26"/>
          <w:lang w:val="en-GB"/>
        </w:rPr>
        <w:t>”</w:t>
      </w:r>
      <w:r w:rsidR="000B64EB" w:rsidRPr="00AB3196">
        <w:rPr>
          <w:sz w:val="26"/>
          <w:szCs w:val="26"/>
          <w:lang w:val="en-GB"/>
        </w:rPr>
        <w:t>.</w:t>
      </w:r>
      <w:r w:rsidR="006871AA" w:rsidRPr="00AB3196">
        <w:rPr>
          <w:sz w:val="26"/>
          <w:szCs w:val="26"/>
          <w:lang w:val="en-GB"/>
        </w:rPr>
        <w:t xml:space="preserve"> The Company </w:t>
      </w:r>
      <w:r w:rsidR="009B4BD7" w:rsidRPr="00AB3196">
        <w:rPr>
          <w:sz w:val="26"/>
          <w:szCs w:val="26"/>
          <w:lang w:val="en-GB"/>
        </w:rPr>
        <w:t xml:space="preserve">shall be </w:t>
      </w:r>
      <w:r w:rsidR="006871AA" w:rsidRPr="00AB3196">
        <w:rPr>
          <w:sz w:val="26"/>
          <w:szCs w:val="26"/>
          <w:lang w:val="en-GB"/>
        </w:rPr>
        <w:t xml:space="preserve">a </w:t>
      </w:r>
      <w:r w:rsidR="00E94164" w:rsidRPr="00AB3196">
        <w:rPr>
          <w:sz w:val="26"/>
          <w:szCs w:val="26"/>
          <w:lang w:val="en-GB"/>
        </w:rPr>
        <w:t>shareholding</w:t>
      </w:r>
      <w:r w:rsidR="006871AA" w:rsidRPr="00AB3196">
        <w:rPr>
          <w:sz w:val="26"/>
          <w:szCs w:val="26"/>
          <w:lang w:val="en-GB"/>
        </w:rPr>
        <w:t xml:space="preserve"> company having legal entity status in </w:t>
      </w:r>
      <w:r w:rsidR="00E94164" w:rsidRPr="00AB3196">
        <w:rPr>
          <w:sz w:val="26"/>
          <w:szCs w:val="26"/>
          <w:lang w:val="en-GB"/>
        </w:rPr>
        <w:t>compliance</w:t>
      </w:r>
      <w:r w:rsidR="006871AA" w:rsidRPr="00AB3196">
        <w:rPr>
          <w:sz w:val="26"/>
          <w:szCs w:val="26"/>
          <w:lang w:val="en-GB"/>
        </w:rPr>
        <w:t xml:space="preserve"> with </w:t>
      </w:r>
      <w:r w:rsidR="00E94164" w:rsidRPr="00AB3196">
        <w:rPr>
          <w:sz w:val="26"/>
          <w:szCs w:val="26"/>
          <w:lang w:val="en-GB"/>
        </w:rPr>
        <w:t>applicable</w:t>
      </w:r>
      <w:r w:rsidR="006871AA" w:rsidRPr="00AB3196">
        <w:rPr>
          <w:sz w:val="26"/>
          <w:szCs w:val="26"/>
          <w:lang w:val="en-GB"/>
        </w:rPr>
        <w:t xml:space="preserve"> law of Vietnam.</w:t>
      </w:r>
    </w:p>
    <w:p w14:paraId="3D1BD045" w14:textId="77777777" w:rsidR="00E1654A" w:rsidRPr="00AB3196" w:rsidRDefault="00AB7D8E" w:rsidP="008056ED">
      <w:pPr>
        <w:autoSpaceDE w:val="0"/>
        <w:autoSpaceDN w:val="0"/>
        <w:spacing w:after="120"/>
        <w:ind w:firstLine="990"/>
        <w:jc w:val="both"/>
        <w:rPr>
          <w:sz w:val="26"/>
          <w:szCs w:val="26"/>
          <w:lang w:val="en-GB"/>
        </w:rPr>
      </w:pPr>
      <w:r w:rsidRPr="00AB3196">
        <w:rPr>
          <w:sz w:val="26"/>
          <w:szCs w:val="26"/>
          <w:lang w:val="en-GB"/>
        </w:rPr>
        <w:t>2.</w:t>
      </w:r>
      <w:r w:rsidRPr="00AB3196">
        <w:rPr>
          <w:sz w:val="26"/>
          <w:szCs w:val="26"/>
          <w:lang w:val="en-GB"/>
        </w:rPr>
        <w:tab/>
        <w:t>The Company</w:t>
      </w:r>
      <w:r w:rsidR="00004271" w:rsidRPr="00AB3196">
        <w:rPr>
          <w:sz w:val="26"/>
          <w:szCs w:val="26"/>
          <w:lang w:val="en-GB"/>
        </w:rPr>
        <w:t xml:space="preserve"> was </w:t>
      </w:r>
      <w:r w:rsidRPr="00AB3196">
        <w:rPr>
          <w:sz w:val="26"/>
          <w:szCs w:val="26"/>
          <w:lang w:val="en-GB"/>
        </w:rPr>
        <w:t>established</w:t>
      </w:r>
      <w:r w:rsidR="00C62E0F" w:rsidRPr="00AB3196">
        <w:rPr>
          <w:sz w:val="26"/>
          <w:szCs w:val="26"/>
          <w:lang w:val="en-GB"/>
        </w:rPr>
        <w:t xml:space="preserve"> </w:t>
      </w:r>
      <w:r w:rsidR="00004271" w:rsidRPr="00AB3196">
        <w:rPr>
          <w:sz w:val="26"/>
          <w:szCs w:val="26"/>
          <w:lang w:val="en-GB"/>
        </w:rPr>
        <w:t>in form of</w:t>
      </w:r>
      <w:r w:rsidR="00C62E0F" w:rsidRPr="00AB3196">
        <w:rPr>
          <w:sz w:val="26"/>
          <w:szCs w:val="26"/>
          <w:lang w:val="en-GB"/>
        </w:rPr>
        <w:t xml:space="preserve"> </w:t>
      </w:r>
      <w:r w:rsidR="00EF16AF" w:rsidRPr="00AB3196">
        <w:rPr>
          <w:sz w:val="26"/>
          <w:szCs w:val="26"/>
          <w:lang w:val="en-GB"/>
        </w:rPr>
        <w:t>conver</w:t>
      </w:r>
      <w:r w:rsidR="00004271" w:rsidRPr="00AB3196">
        <w:rPr>
          <w:sz w:val="26"/>
          <w:szCs w:val="26"/>
          <w:lang w:val="en-GB"/>
        </w:rPr>
        <w:t>ting</w:t>
      </w:r>
      <w:r w:rsidR="002E79EF" w:rsidRPr="00AB3196">
        <w:rPr>
          <w:sz w:val="26"/>
          <w:szCs w:val="26"/>
          <w:lang w:val="en-GB"/>
        </w:rPr>
        <w:t xml:space="preserve"> f</w:t>
      </w:r>
      <w:r w:rsidR="00764A98" w:rsidRPr="00AB3196">
        <w:rPr>
          <w:sz w:val="26"/>
          <w:szCs w:val="26"/>
          <w:lang w:val="en-GB"/>
        </w:rPr>
        <w:t xml:space="preserve">rom a State-owned </w:t>
      </w:r>
      <w:r w:rsidR="00EF16AF" w:rsidRPr="00AB3196">
        <w:rPr>
          <w:sz w:val="26"/>
          <w:szCs w:val="26"/>
          <w:lang w:val="en-GB"/>
        </w:rPr>
        <w:t xml:space="preserve">enterprise </w:t>
      </w:r>
      <w:r w:rsidRPr="00AB3196">
        <w:rPr>
          <w:sz w:val="26"/>
          <w:szCs w:val="26"/>
          <w:lang w:val="en-GB"/>
        </w:rPr>
        <w:t xml:space="preserve">to a </w:t>
      </w:r>
      <w:r w:rsidR="00764A98" w:rsidRPr="00AB3196">
        <w:rPr>
          <w:sz w:val="26"/>
          <w:szCs w:val="26"/>
          <w:lang w:val="en-GB"/>
        </w:rPr>
        <w:t xml:space="preserve">joint-stock </w:t>
      </w:r>
      <w:r w:rsidRPr="00AB3196">
        <w:rPr>
          <w:sz w:val="26"/>
          <w:szCs w:val="26"/>
          <w:lang w:val="en-GB"/>
        </w:rPr>
        <w:t>company,</w:t>
      </w:r>
      <w:r w:rsidR="00C62E0F" w:rsidRPr="00AB3196">
        <w:rPr>
          <w:sz w:val="26"/>
          <w:szCs w:val="26"/>
          <w:lang w:val="en-GB"/>
        </w:rPr>
        <w:t xml:space="preserve"> </w:t>
      </w:r>
      <w:r w:rsidR="00004271" w:rsidRPr="00AB3196">
        <w:rPr>
          <w:sz w:val="26"/>
          <w:szCs w:val="26"/>
          <w:lang w:val="en-GB"/>
        </w:rPr>
        <w:t xml:space="preserve">and </w:t>
      </w:r>
      <w:r w:rsidR="009B4BD7" w:rsidRPr="00AB3196">
        <w:rPr>
          <w:sz w:val="26"/>
          <w:szCs w:val="26"/>
          <w:lang w:val="en-GB"/>
        </w:rPr>
        <w:t xml:space="preserve">shall be </w:t>
      </w:r>
      <w:r w:rsidRPr="00AB3196">
        <w:rPr>
          <w:sz w:val="26"/>
          <w:szCs w:val="26"/>
          <w:lang w:val="en-GB"/>
        </w:rPr>
        <w:t>organiz</w:t>
      </w:r>
      <w:r w:rsidR="008147E3" w:rsidRPr="00AB3196">
        <w:rPr>
          <w:sz w:val="26"/>
          <w:szCs w:val="26"/>
          <w:lang w:val="en-GB"/>
        </w:rPr>
        <w:t>ed</w:t>
      </w:r>
      <w:r w:rsidR="00E94164" w:rsidRPr="00AB3196">
        <w:rPr>
          <w:sz w:val="26"/>
          <w:szCs w:val="26"/>
          <w:lang w:val="en-GB"/>
        </w:rPr>
        <w:t xml:space="preserve"> and </w:t>
      </w:r>
      <w:r w:rsidR="00EF16AF" w:rsidRPr="00AB3196">
        <w:rPr>
          <w:sz w:val="26"/>
          <w:szCs w:val="26"/>
          <w:lang w:val="en-GB"/>
        </w:rPr>
        <w:t>operate</w:t>
      </w:r>
      <w:r w:rsidR="008147E3" w:rsidRPr="00AB3196">
        <w:rPr>
          <w:sz w:val="26"/>
          <w:szCs w:val="26"/>
          <w:lang w:val="en-GB"/>
        </w:rPr>
        <w:t>d</w:t>
      </w:r>
      <w:r w:rsidR="00C62E0F" w:rsidRPr="00AB3196">
        <w:rPr>
          <w:sz w:val="26"/>
          <w:szCs w:val="26"/>
          <w:lang w:val="en-GB"/>
        </w:rPr>
        <w:t xml:space="preserve"> </w:t>
      </w:r>
      <w:r w:rsidR="00004271" w:rsidRPr="00AB3196">
        <w:rPr>
          <w:sz w:val="26"/>
          <w:szCs w:val="26"/>
          <w:lang w:val="en-GB"/>
        </w:rPr>
        <w:t xml:space="preserve">in accordance with </w:t>
      </w:r>
      <w:r w:rsidR="00F65C5E" w:rsidRPr="00AB3196">
        <w:rPr>
          <w:sz w:val="26"/>
          <w:szCs w:val="26"/>
          <w:lang w:val="en-GB"/>
        </w:rPr>
        <w:t>the Law on Enterprises</w:t>
      </w:r>
      <w:r w:rsidRPr="00AB3196">
        <w:rPr>
          <w:sz w:val="26"/>
          <w:szCs w:val="26"/>
          <w:lang w:val="en-GB"/>
        </w:rPr>
        <w:t xml:space="preserve">. </w:t>
      </w:r>
      <w:r w:rsidR="00E1654A" w:rsidRPr="00AB3196">
        <w:rPr>
          <w:sz w:val="26"/>
          <w:szCs w:val="26"/>
          <w:lang w:val="en-GB"/>
        </w:rPr>
        <w:t>Accordingly, the Company</w:t>
      </w:r>
      <w:r w:rsidR="009B4BD7" w:rsidRPr="00AB3196">
        <w:rPr>
          <w:sz w:val="26"/>
          <w:szCs w:val="26"/>
          <w:lang w:val="en-GB"/>
        </w:rPr>
        <w:t xml:space="preserve"> shall</w:t>
      </w:r>
      <w:r w:rsidR="00E1654A" w:rsidRPr="00AB3196">
        <w:rPr>
          <w:sz w:val="26"/>
          <w:szCs w:val="26"/>
          <w:lang w:val="en-GB"/>
        </w:rPr>
        <w:t xml:space="preserve"> ha</w:t>
      </w:r>
      <w:r w:rsidR="009B4BD7" w:rsidRPr="00AB3196">
        <w:rPr>
          <w:sz w:val="26"/>
          <w:szCs w:val="26"/>
          <w:lang w:val="en-GB"/>
        </w:rPr>
        <w:t>ve</w:t>
      </w:r>
      <w:r w:rsidR="00E1654A" w:rsidRPr="00AB3196">
        <w:rPr>
          <w:sz w:val="26"/>
          <w:szCs w:val="26"/>
          <w:lang w:val="en-GB"/>
        </w:rPr>
        <w:t xml:space="preserve"> </w:t>
      </w:r>
      <w:r w:rsidR="008B5590" w:rsidRPr="00AB3196">
        <w:rPr>
          <w:sz w:val="26"/>
          <w:szCs w:val="26"/>
          <w:lang w:val="en-GB"/>
        </w:rPr>
        <w:t>its lega</w:t>
      </w:r>
      <w:r w:rsidR="00EF16AF" w:rsidRPr="00AB3196">
        <w:rPr>
          <w:sz w:val="26"/>
          <w:szCs w:val="26"/>
          <w:lang w:val="en-GB"/>
        </w:rPr>
        <w:t xml:space="preserve">l entity </w:t>
      </w:r>
      <w:r w:rsidR="00764A98" w:rsidRPr="00AB3196">
        <w:rPr>
          <w:sz w:val="26"/>
          <w:szCs w:val="26"/>
          <w:lang w:val="en-GB"/>
        </w:rPr>
        <w:t xml:space="preserve">status </w:t>
      </w:r>
      <w:r w:rsidR="00AF47E6" w:rsidRPr="00AB3196">
        <w:rPr>
          <w:sz w:val="26"/>
          <w:szCs w:val="26"/>
          <w:lang w:val="en-GB"/>
        </w:rPr>
        <w:t xml:space="preserve">as </w:t>
      </w:r>
      <w:r w:rsidR="00E60A22" w:rsidRPr="00AB3196">
        <w:rPr>
          <w:sz w:val="26"/>
          <w:szCs w:val="26"/>
          <w:lang w:val="en-GB"/>
        </w:rPr>
        <w:t xml:space="preserve">from </w:t>
      </w:r>
      <w:r w:rsidR="00E1654A" w:rsidRPr="00AB3196">
        <w:rPr>
          <w:sz w:val="26"/>
          <w:szCs w:val="26"/>
          <w:lang w:val="en-GB"/>
        </w:rPr>
        <w:t xml:space="preserve">the </w:t>
      </w:r>
      <w:r w:rsidR="00764A98" w:rsidRPr="00AB3196">
        <w:rPr>
          <w:sz w:val="26"/>
          <w:szCs w:val="26"/>
          <w:lang w:val="en-GB"/>
        </w:rPr>
        <w:t>E</w:t>
      </w:r>
      <w:r w:rsidR="00E1654A" w:rsidRPr="00AB3196">
        <w:rPr>
          <w:sz w:val="26"/>
          <w:szCs w:val="26"/>
          <w:lang w:val="en-GB"/>
        </w:rPr>
        <w:t>stablishment</w:t>
      </w:r>
      <w:r w:rsidR="00E94164" w:rsidRPr="00AB3196">
        <w:rPr>
          <w:sz w:val="26"/>
          <w:szCs w:val="26"/>
          <w:lang w:val="en-GB"/>
        </w:rPr>
        <w:t xml:space="preserve"> Date</w:t>
      </w:r>
      <w:r w:rsidR="00C62E0F" w:rsidRPr="00AB3196">
        <w:rPr>
          <w:sz w:val="26"/>
          <w:szCs w:val="26"/>
          <w:lang w:val="en-GB"/>
        </w:rPr>
        <w:t xml:space="preserve"> </w:t>
      </w:r>
      <w:r w:rsidR="00AF47E6" w:rsidRPr="00AB3196">
        <w:rPr>
          <w:sz w:val="26"/>
          <w:szCs w:val="26"/>
          <w:lang w:val="en-GB"/>
        </w:rPr>
        <w:t xml:space="preserve">and </w:t>
      </w:r>
      <w:r w:rsidR="00E1654A" w:rsidRPr="00AB3196">
        <w:rPr>
          <w:sz w:val="26"/>
          <w:szCs w:val="26"/>
          <w:lang w:val="en-GB"/>
        </w:rPr>
        <w:t xml:space="preserve">Shareholders </w:t>
      </w:r>
      <w:r w:rsidR="00A375A6" w:rsidRPr="00AB3196">
        <w:rPr>
          <w:sz w:val="26"/>
          <w:szCs w:val="26"/>
          <w:lang w:val="en-GB"/>
        </w:rPr>
        <w:t xml:space="preserve">shall </w:t>
      </w:r>
      <w:r w:rsidR="00C62E0F" w:rsidRPr="00AB3196">
        <w:rPr>
          <w:sz w:val="26"/>
          <w:szCs w:val="26"/>
          <w:lang w:val="en-GB"/>
        </w:rPr>
        <w:t xml:space="preserve">only </w:t>
      </w:r>
      <w:r w:rsidR="00A375A6" w:rsidRPr="00AB3196">
        <w:rPr>
          <w:sz w:val="26"/>
          <w:szCs w:val="26"/>
          <w:lang w:val="en-GB"/>
        </w:rPr>
        <w:t>be liable</w:t>
      </w:r>
      <w:r w:rsidR="00C62E0F" w:rsidRPr="00AB3196">
        <w:rPr>
          <w:sz w:val="26"/>
          <w:szCs w:val="26"/>
          <w:lang w:val="en-GB"/>
        </w:rPr>
        <w:t xml:space="preserve"> </w:t>
      </w:r>
      <w:r w:rsidR="00E1654A" w:rsidRPr="00AB3196">
        <w:rPr>
          <w:sz w:val="26"/>
          <w:szCs w:val="26"/>
          <w:lang w:val="en-GB"/>
        </w:rPr>
        <w:t>for debts and other</w:t>
      </w:r>
      <w:r w:rsidR="00C62E0F" w:rsidRPr="00AB3196">
        <w:rPr>
          <w:sz w:val="26"/>
          <w:szCs w:val="26"/>
          <w:lang w:val="en-GB"/>
        </w:rPr>
        <w:t xml:space="preserve"> </w:t>
      </w:r>
      <w:r w:rsidR="00AC4D18" w:rsidRPr="00AB3196">
        <w:rPr>
          <w:sz w:val="26"/>
          <w:szCs w:val="26"/>
          <w:lang w:val="en-GB"/>
        </w:rPr>
        <w:t>property</w:t>
      </w:r>
      <w:r w:rsidR="00C62E0F" w:rsidRPr="00AB3196">
        <w:rPr>
          <w:sz w:val="26"/>
          <w:szCs w:val="26"/>
          <w:lang w:val="en-GB"/>
        </w:rPr>
        <w:t xml:space="preserve"> </w:t>
      </w:r>
      <w:r w:rsidR="00E1654A" w:rsidRPr="00AB3196">
        <w:rPr>
          <w:sz w:val="26"/>
          <w:szCs w:val="26"/>
          <w:lang w:val="en-GB"/>
        </w:rPr>
        <w:t xml:space="preserve">obligations of the Company </w:t>
      </w:r>
      <w:r w:rsidR="00A375A6" w:rsidRPr="00AB3196">
        <w:rPr>
          <w:sz w:val="26"/>
          <w:szCs w:val="26"/>
          <w:lang w:val="en-GB"/>
        </w:rPr>
        <w:t>within</w:t>
      </w:r>
      <w:r w:rsidR="00AC4D18" w:rsidRPr="00AB3196">
        <w:rPr>
          <w:sz w:val="26"/>
          <w:szCs w:val="26"/>
          <w:lang w:val="en-GB"/>
        </w:rPr>
        <w:t xml:space="preserve"> the amount of capital </w:t>
      </w:r>
      <w:r w:rsidR="00A375A6" w:rsidRPr="00AB3196">
        <w:rPr>
          <w:sz w:val="26"/>
          <w:szCs w:val="26"/>
          <w:lang w:val="en-GB"/>
        </w:rPr>
        <w:t xml:space="preserve">that </w:t>
      </w:r>
      <w:r w:rsidR="00C62E0F" w:rsidRPr="00AB3196">
        <w:rPr>
          <w:sz w:val="26"/>
          <w:szCs w:val="26"/>
          <w:lang w:val="en-GB"/>
        </w:rPr>
        <w:t>they have</w:t>
      </w:r>
      <w:r w:rsidR="00A375A6" w:rsidRPr="00AB3196">
        <w:rPr>
          <w:sz w:val="26"/>
          <w:szCs w:val="26"/>
          <w:lang w:val="en-GB"/>
        </w:rPr>
        <w:t xml:space="preserve"> </w:t>
      </w:r>
      <w:r w:rsidR="00E1654A" w:rsidRPr="00AB3196">
        <w:rPr>
          <w:sz w:val="26"/>
          <w:szCs w:val="26"/>
          <w:lang w:val="en-GB"/>
        </w:rPr>
        <w:t xml:space="preserve">contributed to the Company. </w:t>
      </w:r>
    </w:p>
    <w:p w14:paraId="3D1BD046" w14:textId="77777777" w:rsidR="00E1654A" w:rsidRPr="00AB3196" w:rsidRDefault="00E1654A" w:rsidP="008056ED">
      <w:pPr>
        <w:autoSpaceDE w:val="0"/>
        <w:autoSpaceDN w:val="0"/>
        <w:spacing w:after="120"/>
        <w:ind w:firstLine="990"/>
        <w:jc w:val="both"/>
        <w:rPr>
          <w:sz w:val="26"/>
          <w:szCs w:val="26"/>
          <w:lang w:val="en-GB"/>
        </w:rPr>
      </w:pPr>
      <w:r w:rsidRPr="00AB3196">
        <w:rPr>
          <w:sz w:val="26"/>
          <w:szCs w:val="26"/>
          <w:lang w:val="en-GB"/>
        </w:rPr>
        <w:t>3.</w:t>
      </w:r>
      <w:r w:rsidRPr="00AB3196">
        <w:rPr>
          <w:sz w:val="26"/>
          <w:szCs w:val="26"/>
          <w:lang w:val="en-GB"/>
        </w:rPr>
        <w:tab/>
        <w:t xml:space="preserve">The </w:t>
      </w:r>
      <w:r w:rsidR="00A508FF" w:rsidRPr="00AB3196">
        <w:rPr>
          <w:sz w:val="26"/>
          <w:szCs w:val="26"/>
          <w:lang w:val="en-GB"/>
        </w:rPr>
        <w:t xml:space="preserve">Company’s </w:t>
      </w:r>
      <w:r w:rsidR="008B5590" w:rsidRPr="00AB3196">
        <w:rPr>
          <w:sz w:val="26"/>
          <w:szCs w:val="26"/>
          <w:lang w:val="en-GB"/>
        </w:rPr>
        <w:t xml:space="preserve">registered </w:t>
      </w:r>
      <w:r w:rsidR="006B1BF6" w:rsidRPr="00AB3196">
        <w:rPr>
          <w:sz w:val="26"/>
          <w:szCs w:val="26"/>
          <w:lang w:val="en-GB"/>
        </w:rPr>
        <w:t xml:space="preserve">head </w:t>
      </w:r>
      <w:r w:rsidR="00181EEC" w:rsidRPr="00AB3196">
        <w:rPr>
          <w:sz w:val="26"/>
          <w:szCs w:val="26"/>
          <w:lang w:val="en-GB"/>
        </w:rPr>
        <w:t>offic</w:t>
      </w:r>
      <w:r w:rsidR="0030087E" w:rsidRPr="00AB3196">
        <w:rPr>
          <w:sz w:val="26"/>
          <w:szCs w:val="26"/>
          <w:lang w:val="en-GB"/>
        </w:rPr>
        <w:t>e</w:t>
      </w:r>
      <w:r w:rsidR="00004271" w:rsidRPr="00AB3196">
        <w:rPr>
          <w:sz w:val="26"/>
          <w:szCs w:val="26"/>
          <w:lang w:val="en-GB"/>
        </w:rPr>
        <w:t xml:space="preserve"> </w:t>
      </w:r>
      <w:r w:rsidR="009B4BD7" w:rsidRPr="00AB3196">
        <w:rPr>
          <w:sz w:val="26"/>
          <w:szCs w:val="26"/>
          <w:lang w:val="en-GB"/>
        </w:rPr>
        <w:t>shall be</w:t>
      </w:r>
      <w:r w:rsidRPr="00AB3196">
        <w:rPr>
          <w:sz w:val="26"/>
          <w:szCs w:val="26"/>
          <w:lang w:val="en-GB"/>
        </w:rPr>
        <w:t>:</w:t>
      </w:r>
    </w:p>
    <w:p w14:paraId="3D1BD047" w14:textId="77777777" w:rsidR="00E1654A" w:rsidRPr="00AB3196" w:rsidRDefault="00E1654A" w:rsidP="008056ED">
      <w:pPr>
        <w:tabs>
          <w:tab w:val="left" w:pos="2160"/>
        </w:tabs>
        <w:autoSpaceDE w:val="0"/>
        <w:autoSpaceDN w:val="0"/>
        <w:spacing w:after="120"/>
        <w:ind w:left="720"/>
        <w:jc w:val="both"/>
        <w:rPr>
          <w:sz w:val="26"/>
          <w:szCs w:val="26"/>
          <w:lang w:val="en-GB"/>
        </w:rPr>
      </w:pPr>
      <w:r w:rsidRPr="00AB3196">
        <w:rPr>
          <w:sz w:val="26"/>
          <w:szCs w:val="26"/>
          <w:lang w:val="en-GB"/>
        </w:rPr>
        <w:t xml:space="preserve">Address: </w:t>
      </w:r>
      <w:r w:rsidR="000C2A68" w:rsidRPr="00AB3196">
        <w:rPr>
          <w:sz w:val="26"/>
          <w:szCs w:val="26"/>
          <w:lang w:val="en-GB"/>
        </w:rPr>
        <w:tab/>
      </w:r>
      <w:r w:rsidR="0030087E" w:rsidRPr="00AB3196">
        <w:rPr>
          <w:sz w:val="26"/>
          <w:szCs w:val="26"/>
          <w:lang w:val="en-GB"/>
        </w:rPr>
        <w:t xml:space="preserve">10 Tan Trao Street, </w:t>
      </w:r>
      <w:r w:rsidR="00C62E0F" w:rsidRPr="00AB3196">
        <w:rPr>
          <w:sz w:val="26"/>
          <w:szCs w:val="26"/>
          <w:lang w:val="en-GB"/>
        </w:rPr>
        <w:t xml:space="preserve">Tan Phu </w:t>
      </w:r>
      <w:r w:rsidR="0030087E" w:rsidRPr="00AB3196">
        <w:rPr>
          <w:sz w:val="26"/>
          <w:szCs w:val="26"/>
          <w:lang w:val="en-GB"/>
        </w:rPr>
        <w:t>Ward, District 7, Ho Chi Minh City.</w:t>
      </w:r>
    </w:p>
    <w:p w14:paraId="3D1BD048" w14:textId="77777777" w:rsidR="00E1654A" w:rsidRPr="00AB3196" w:rsidRDefault="00E1654A" w:rsidP="008056ED">
      <w:pPr>
        <w:tabs>
          <w:tab w:val="left" w:pos="2160"/>
        </w:tabs>
        <w:autoSpaceDE w:val="0"/>
        <w:autoSpaceDN w:val="0"/>
        <w:spacing w:after="120"/>
        <w:ind w:left="720"/>
        <w:jc w:val="both"/>
        <w:rPr>
          <w:sz w:val="26"/>
          <w:szCs w:val="26"/>
          <w:lang w:val="en-GB"/>
        </w:rPr>
      </w:pPr>
      <w:r w:rsidRPr="00AB3196">
        <w:rPr>
          <w:sz w:val="26"/>
          <w:szCs w:val="26"/>
          <w:lang w:val="en-GB"/>
        </w:rPr>
        <w:t>Telephone:</w:t>
      </w:r>
      <w:r w:rsidRPr="00AB3196">
        <w:rPr>
          <w:sz w:val="26"/>
          <w:szCs w:val="26"/>
          <w:lang w:val="en-GB"/>
        </w:rPr>
        <w:tab/>
        <w:t xml:space="preserve">(848) </w:t>
      </w:r>
      <w:r w:rsidR="0030087E" w:rsidRPr="00AB3196">
        <w:rPr>
          <w:sz w:val="26"/>
          <w:szCs w:val="26"/>
          <w:lang w:val="en-GB"/>
        </w:rPr>
        <w:t>541 5555</w:t>
      </w:r>
    </w:p>
    <w:p w14:paraId="3D1BD049" w14:textId="77777777" w:rsidR="00E1654A" w:rsidRPr="00AB3196" w:rsidRDefault="00E1654A" w:rsidP="008056ED">
      <w:pPr>
        <w:tabs>
          <w:tab w:val="left" w:pos="2160"/>
        </w:tabs>
        <w:autoSpaceDE w:val="0"/>
        <w:autoSpaceDN w:val="0"/>
        <w:spacing w:after="120"/>
        <w:ind w:firstLine="720"/>
        <w:jc w:val="both"/>
        <w:rPr>
          <w:sz w:val="26"/>
          <w:szCs w:val="26"/>
          <w:lang w:val="en-GB"/>
        </w:rPr>
      </w:pPr>
      <w:r w:rsidRPr="00AB3196">
        <w:rPr>
          <w:sz w:val="26"/>
          <w:szCs w:val="26"/>
          <w:lang w:val="en-GB"/>
        </w:rPr>
        <w:t>Fax:</w:t>
      </w:r>
      <w:r w:rsidRPr="00AB3196">
        <w:rPr>
          <w:sz w:val="26"/>
          <w:szCs w:val="26"/>
          <w:lang w:val="en-GB"/>
        </w:rPr>
        <w:tab/>
        <w:t xml:space="preserve">(848) </w:t>
      </w:r>
      <w:r w:rsidR="0030087E" w:rsidRPr="00AB3196">
        <w:rPr>
          <w:sz w:val="26"/>
          <w:szCs w:val="26"/>
          <w:lang w:val="en-GB"/>
        </w:rPr>
        <w:t>541 61226</w:t>
      </w:r>
    </w:p>
    <w:p w14:paraId="3D1BD04A" w14:textId="77777777" w:rsidR="00E1654A" w:rsidRPr="00AB3196" w:rsidRDefault="00E1654A" w:rsidP="008056ED">
      <w:pPr>
        <w:tabs>
          <w:tab w:val="left" w:pos="2160"/>
        </w:tabs>
        <w:autoSpaceDE w:val="0"/>
        <w:autoSpaceDN w:val="0"/>
        <w:spacing w:after="120"/>
        <w:ind w:left="720"/>
        <w:jc w:val="both"/>
        <w:rPr>
          <w:sz w:val="26"/>
          <w:szCs w:val="26"/>
          <w:lang w:val="en-GB"/>
        </w:rPr>
      </w:pPr>
      <w:r w:rsidRPr="00AB3196">
        <w:rPr>
          <w:sz w:val="26"/>
          <w:szCs w:val="26"/>
          <w:lang w:val="en-GB"/>
        </w:rPr>
        <w:t>Email:</w:t>
      </w:r>
      <w:r w:rsidRPr="00AB3196">
        <w:rPr>
          <w:sz w:val="26"/>
          <w:szCs w:val="26"/>
          <w:lang w:val="en-GB"/>
        </w:rPr>
        <w:tab/>
      </w:r>
      <w:hyperlink r:id="rId9" w:history="1">
        <w:r w:rsidRPr="00AB3196">
          <w:rPr>
            <w:rStyle w:val="Hyperlink"/>
            <w:color w:val="auto"/>
            <w:sz w:val="26"/>
            <w:szCs w:val="26"/>
            <w:lang w:val="en-GB"/>
          </w:rPr>
          <w:t>vinamilk@vinamilk.com.vn</w:t>
        </w:r>
      </w:hyperlink>
    </w:p>
    <w:p w14:paraId="3D1BD04B" w14:textId="77777777" w:rsidR="00160698" w:rsidRPr="00AB3196" w:rsidRDefault="00E1654A" w:rsidP="008056ED">
      <w:pPr>
        <w:tabs>
          <w:tab w:val="left" w:pos="2160"/>
        </w:tabs>
        <w:autoSpaceDE w:val="0"/>
        <w:autoSpaceDN w:val="0"/>
        <w:spacing w:after="120"/>
        <w:ind w:firstLine="709"/>
        <w:jc w:val="both"/>
        <w:rPr>
          <w:sz w:val="26"/>
          <w:szCs w:val="26"/>
          <w:lang w:val="en-GB"/>
        </w:rPr>
      </w:pPr>
      <w:r w:rsidRPr="00AB3196">
        <w:rPr>
          <w:sz w:val="26"/>
          <w:szCs w:val="26"/>
          <w:lang w:val="en-GB"/>
        </w:rPr>
        <w:t>Website:</w:t>
      </w:r>
      <w:r w:rsidRPr="00AB3196">
        <w:rPr>
          <w:sz w:val="26"/>
          <w:szCs w:val="26"/>
          <w:lang w:val="en-GB"/>
        </w:rPr>
        <w:tab/>
      </w:r>
      <w:hyperlink r:id="rId10" w:history="1">
        <w:r w:rsidR="00160698" w:rsidRPr="00AB3196">
          <w:rPr>
            <w:rStyle w:val="Hyperlink"/>
            <w:color w:val="auto"/>
            <w:sz w:val="26"/>
            <w:szCs w:val="26"/>
            <w:lang w:val="en-GB"/>
          </w:rPr>
          <w:t>www.vinamilk.com.vn</w:t>
        </w:r>
      </w:hyperlink>
    </w:p>
    <w:p w14:paraId="3D1BD04C" w14:textId="77777777" w:rsidR="00E1654A" w:rsidRPr="00AB3196" w:rsidRDefault="00E1654A" w:rsidP="008056ED">
      <w:pPr>
        <w:autoSpaceDE w:val="0"/>
        <w:autoSpaceDN w:val="0"/>
        <w:spacing w:after="120"/>
        <w:ind w:firstLine="900"/>
        <w:jc w:val="both"/>
        <w:rPr>
          <w:sz w:val="26"/>
          <w:szCs w:val="26"/>
          <w:lang w:val="en-GB"/>
        </w:rPr>
      </w:pPr>
      <w:r w:rsidRPr="00AB3196">
        <w:rPr>
          <w:sz w:val="26"/>
          <w:szCs w:val="26"/>
          <w:lang w:val="en-GB"/>
        </w:rPr>
        <w:t xml:space="preserve">4. </w:t>
      </w:r>
      <w:r w:rsidRPr="00AB3196">
        <w:rPr>
          <w:sz w:val="26"/>
          <w:szCs w:val="26"/>
          <w:lang w:val="en-GB"/>
        </w:rPr>
        <w:tab/>
        <w:t xml:space="preserve">The </w:t>
      </w:r>
      <w:r w:rsidR="00CC7E95" w:rsidRPr="00AB3196">
        <w:rPr>
          <w:sz w:val="26"/>
          <w:szCs w:val="26"/>
          <w:lang w:val="en-GB"/>
        </w:rPr>
        <w:t>General Director</w:t>
      </w:r>
      <w:r w:rsidR="006B1BF6" w:rsidRPr="00AB3196">
        <w:rPr>
          <w:sz w:val="26"/>
          <w:szCs w:val="26"/>
          <w:lang w:val="en-GB"/>
        </w:rPr>
        <w:t xml:space="preserve"> </w:t>
      </w:r>
      <w:r w:rsidR="009B4BD7" w:rsidRPr="00AB3196">
        <w:rPr>
          <w:sz w:val="26"/>
          <w:szCs w:val="26"/>
          <w:lang w:val="en-GB"/>
        </w:rPr>
        <w:t xml:space="preserve">shall be </w:t>
      </w:r>
      <w:r w:rsidRPr="00AB3196">
        <w:rPr>
          <w:sz w:val="26"/>
          <w:szCs w:val="26"/>
          <w:lang w:val="en-GB"/>
        </w:rPr>
        <w:t xml:space="preserve">the </w:t>
      </w:r>
      <w:r w:rsidR="0030087E" w:rsidRPr="00AB3196">
        <w:rPr>
          <w:sz w:val="26"/>
          <w:szCs w:val="26"/>
          <w:lang w:val="en-GB"/>
        </w:rPr>
        <w:t>L</w:t>
      </w:r>
      <w:r w:rsidR="00D43A28" w:rsidRPr="00AB3196">
        <w:rPr>
          <w:sz w:val="26"/>
          <w:szCs w:val="26"/>
          <w:lang w:val="en-GB"/>
        </w:rPr>
        <w:t xml:space="preserve">egal </w:t>
      </w:r>
      <w:r w:rsidR="0030087E" w:rsidRPr="00AB3196">
        <w:rPr>
          <w:sz w:val="26"/>
          <w:szCs w:val="26"/>
          <w:lang w:val="en-GB"/>
        </w:rPr>
        <w:t>R</w:t>
      </w:r>
      <w:r w:rsidR="00D43A28" w:rsidRPr="00AB3196">
        <w:rPr>
          <w:sz w:val="26"/>
          <w:szCs w:val="26"/>
          <w:lang w:val="en-GB"/>
        </w:rPr>
        <w:t>epresentative</w:t>
      </w:r>
      <w:r w:rsidR="009B4BD7" w:rsidRPr="00AB3196">
        <w:rPr>
          <w:sz w:val="26"/>
          <w:szCs w:val="26"/>
          <w:lang w:val="en-GB"/>
        </w:rPr>
        <w:t xml:space="preserve"> of the Company</w:t>
      </w:r>
      <w:r w:rsidR="00D43A28" w:rsidRPr="00AB3196">
        <w:rPr>
          <w:sz w:val="26"/>
          <w:szCs w:val="26"/>
          <w:lang w:val="en-GB"/>
        </w:rPr>
        <w:t>.</w:t>
      </w:r>
    </w:p>
    <w:p w14:paraId="3D1BD04D" w14:textId="1A7F828C" w:rsidR="006B1BF6" w:rsidRPr="00AB3196" w:rsidRDefault="00E1654A" w:rsidP="008056ED">
      <w:pPr>
        <w:autoSpaceDE w:val="0"/>
        <w:autoSpaceDN w:val="0"/>
        <w:spacing w:after="120"/>
        <w:ind w:firstLine="900"/>
        <w:jc w:val="both"/>
        <w:rPr>
          <w:sz w:val="26"/>
          <w:szCs w:val="26"/>
          <w:lang w:val="en-GB"/>
        </w:rPr>
      </w:pPr>
      <w:r w:rsidRPr="00AB3196">
        <w:rPr>
          <w:sz w:val="26"/>
          <w:szCs w:val="26"/>
          <w:lang w:val="en-GB"/>
        </w:rPr>
        <w:t xml:space="preserve">5. </w:t>
      </w:r>
      <w:r w:rsidRPr="00AB3196">
        <w:rPr>
          <w:sz w:val="26"/>
          <w:szCs w:val="26"/>
          <w:lang w:val="en-GB"/>
        </w:rPr>
        <w:tab/>
        <w:t xml:space="preserve">The Company </w:t>
      </w:r>
      <w:r w:rsidR="00A508FF" w:rsidRPr="00AB3196">
        <w:rPr>
          <w:sz w:val="26"/>
          <w:szCs w:val="26"/>
          <w:lang w:val="en-GB"/>
        </w:rPr>
        <w:t xml:space="preserve">may establish </w:t>
      </w:r>
      <w:r w:rsidR="00AB43C9">
        <w:rPr>
          <w:sz w:val="26"/>
          <w:szCs w:val="26"/>
          <w:lang w:val="en-GB"/>
        </w:rPr>
        <w:t>S</w:t>
      </w:r>
      <w:r w:rsidR="00004271" w:rsidRPr="00AB3196">
        <w:rPr>
          <w:sz w:val="26"/>
          <w:szCs w:val="26"/>
          <w:lang w:val="en-GB"/>
        </w:rPr>
        <w:t xml:space="preserve">ubordinate </w:t>
      </w:r>
      <w:r w:rsidR="00AB43C9">
        <w:rPr>
          <w:sz w:val="26"/>
          <w:szCs w:val="26"/>
          <w:lang w:val="en-GB"/>
        </w:rPr>
        <w:t>U</w:t>
      </w:r>
      <w:r w:rsidR="00004271" w:rsidRPr="00AB3196">
        <w:rPr>
          <w:sz w:val="26"/>
          <w:szCs w:val="26"/>
          <w:lang w:val="en-GB"/>
        </w:rPr>
        <w:t>nits</w:t>
      </w:r>
      <w:r w:rsidR="00BF5F80" w:rsidRPr="00AB3196">
        <w:rPr>
          <w:sz w:val="26"/>
          <w:szCs w:val="26"/>
          <w:lang w:val="en-GB"/>
        </w:rPr>
        <w:t xml:space="preserve">; </w:t>
      </w:r>
      <w:r w:rsidR="00E94164" w:rsidRPr="00AB3196">
        <w:rPr>
          <w:sz w:val="26"/>
          <w:szCs w:val="26"/>
          <w:lang w:val="en-GB"/>
        </w:rPr>
        <w:t xml:space="preserve">may </w:t>
      </w:r>
      <w:r w:rsidR="00BF5F80" w:rsidRPr="00AB3196">
        <w:rPr>
          <w:sz w:val="26"/>
          <w:szCs w:val="26"/>
          <w:lang w:val="en-GB"/>
        </w:rPr>
        <w:t xml:space="preserve">implement division, separation </w:t>
      </w:r>
      <w:r w:rsidR="00D742C7" w:rsidRPr="00AB3196">
        <w:rPr>
          <w:sz w:val="26"/>
          <w:szCs w:val="26"/>
          <w:lang w:val="en-GB"/>
        </w:rPr>
        <w:t>or</w:t>
      </w:r>
      <w:r w:rsidR="00BF5F80" w:rsidRPr="00AB3196">
        <w:rPr>
          <w:sz w:val="26"/>
          <w:szCs w:val="26"/>
          <w:lang w:val="en-GB"/>
        </w:rPr>
        <w:t xml:space="preserve"> conversion</w:t>
      </w:r>
      <w:r w:rsidR="00C62E0F" w:rsidRPr="00AB3196">
        <w:rPr>
          <w:sz w:val="26"/>
          <w:szCs w:val="26"/>
          <w:lang w:val="en-GB"/>
        </w:rPr>
        <w:t xml:space="preserve"> of </w:t>
      </w:r>
      <w:r w:rsidR="00004271" w:rsidRPr="00AB3196">
        <w:rPr>
          <w:sz w:val="26"/>
          <w:szCs w:val="26"/>
          <w:lang w:val="en-GB"/>
        </w:rPr>
        <w:t xml:space="preserve">the </w:t>
      </w:r>
      <w:r w:rsidR="00AB43C9">
        <w:rPr>
          <w:sz w:val="26"/>
          <w:szCs w:val="26"/>
          <w:lang w:val="en-GB"/>
        </w:rPr>
        <w:t>S</w:t>
      </w:r>
      <w:r w:rsidR="00004271" w:rsidRPr="00AB3196">
        <w:rPr>
          <w:sz w:val="26"/>
          <w:szCs w:val="26"/>
          <w:lang w:val="en-GB"/>
        </w:rPr>
        <w:t xml:space="preserve">ubordinate </w:t>
      </w:r>
      <w:r w:rsidR="00AB43C9">
        <w:rPr>
          <w:sz w:val="26"/>
          <w:szCs w:val="26"/>
          <w:lang w:val="en-GB"/>
        </w:rPr>
        <w:t>U</w:t>
      </w:r>
      <w:r w:rsidR="00004271" w:rsidRPr="00AB3196">
        <w:rPr>
          <w:sz w:val="26"/>
          <w:szCs w:val="26"/>
          <w:lang w:val="en-GB"/>
        </w:rPr>
        <w:t>nits</w:t>
      </w:r>
      <w:r w:rsidR="00C62E0F" w:rsidRPr="00AB3196">
        <w:rPr>
          <w:sz w:val="26"/>
          <w:szCs w:val="26"/>
          <w:lang w:val="en-GB"/>
        </w:rPr>
        <w:t xml:space="preserve"> </w:t>
      </w:r>
      <w:r w:rsidR="00AA23C4" w:rsidRPr="00AB3196">
        <w:rPr>
          <w:sz w:val="26"/>
          <w:szCs w:val="26"/>
          <w:lang w:val="en-GB"/>
        </w:rPr>
        <w:t xml:space="preserve">in </w:t>
      </w:r>
      <w:r w:rsidR="002B481F" w:rsidRPr="00AB3196">
        <w:rPr>
          <w:sz w:val="26"/>
          <w:szCs w:val="26"/>
          <w:lang w:val="en-GB"/>
        </w:rPr>
        <w:t xml:space="preserve">the </w:t>
      </w:r>
      <w:r w:rsidR="00AA23C4" w:rsidRPr="00AB3196">
        <w:rPr>
          <w:sz w:val="26"/>
          <w:szCs w:val="26"/>
          <w:lang w:val="en-GB"/>
        </w:rPr>
        <w:t>A</w:t>
      </w:r>
      <w:r w:rsidRPr="00AB3196">
        <w:rPr>
          <w:sz w:val="26"/>
          <w:szCs w:val="26"/>
          <w:lang w:val="en-GB"/>
        </w:rPr>
        <w:t xml:space="preserve">rea of </w:t>
      </w:r>
      <w:r w:rsidR="00AA23C4" w:rsidRPr="00AB3196">
        <w:rPr>
          <w:sz w:val="26"/>
          <w:szCs w:val="26"/>
          <w:lang w:val="en-GB"/>
        </w:rPr>
        <w:t>B</w:t>
      </w:r>
      <w:r w:rsidRPr="00AB3196">
        <w:rPr>
          <w:sz w:val="26"/>
          <w:szCs w:val="26"/>
          <w:lang w:val="en-GB"/>
        </w:rPr>
        <w:t xml:space="preserve">usiness to </w:t>
      </w:r>
      <w:r w:rsidR="006B1BF6" w:rsidRPr="00AB3196">
        <w:rPr>
          <w:sz w:val="26"/>
          <w:szCs w:val="26"/>
          <w:lang w:val="en-GB"/>
        </w:rPr>
        <w:t>implement</w:t>
      </w:r>
      <w:r w:rsidR="00C62E0F" w:rsidRPr="00AB3196">
        <w:rPr>
          <w:sz w:val="26"/>
          <w:szCs w:val="26"/>
          <w:lang w:val="en-GB"/>
        </w:rPr>
        <w:t xml:space="preserve"> </w:t>
      </w:r>
      <w:r w:rsidR="00F1513C" w:rsidRPr="00AB3196">
        <w:rPr>
          <w:sz w:val="26"/>
          <w:szCs w:val="26"/>
          <w:lang w:val="en-GB"/>
        </w:rPr>
        <w:t xml:space="preserve">the Company’s </w:t>
      </w:r>
      <w:r w:rsidR="00E94164" w:rsidRPr="00AB3196">
        <w:rPr>
          <w:sz w:val="26"/>
          <w:szCs w:val="26"/>
          <w:lang w:val="en-GB"/>
        </w:rPr>
        <w:t xml:space="preserve">operational </w:t>
      </w:r>
      <w:r w:rsidR="00AA23C4" w:rsidRPr="00AB3196">
        <w:rPr>
          <w:sz w:val="26"/>
          <w:szCs w:val="26"/>
          <w:lang w:val="en-GB"/>
        </w:rPr>
        <w:t xml:space="preserve">objectives </w:t>
      </w:r>
      <w:r w:rsidR="00004271" w:rsidRPr="00AB3196">
        <w:rPr>
          <w:sz w:val="26"/>
          <w:szCs w:val="26"/>
          <w:lang w:val="en-GB"/>
        </w:rPr>
        <w:t>in accordance with</w:t>
      </w:r>
      <w:r w:rsidR="00E94164" w:rsidRPr="00AB3196">
        <w:rPr>
          <w:sz w:val="26"/>
          <w:szCs w:val="26"/>
          <w:lang w:val="en-GB"/>
        </w:rPr>
        <w:t xml:space="preserve"> the Law</w:t>
      </w:r>
      <w:r w:rsidR="00004271" w:rsidRPr="00AB3196">
        <w:rPr>
          <w:sz w:val="26"/>
          <w:szCs w:val="26"/>
          <w:lang w:val="en-GB"/>
        </w:rPr>
        <w:t xml:space="preserve"> and the Charter.</w:t>
      </w:r>
    </w:p>
    <w:p w14:paraId="3D1BD04E" w14:textId="77777777" w:rsidR="00E1654A" w:rsidRPr="00AB3196" w:rsidRDefault="00E1654A" w:rsidP="008056ED">
      <w:pPr>
        <w:autoSpaceDE w:val="0"/>
        <w:autoSpaceDN w:val="0"/>
        <w:spacing w:after="120"/>
        <w:ind w:firstLine="1080"/>
        <w:jc w:val="both"/>
        <w:rPr>
          <w:sz w:val="26"/>
          <w:szCs w:val="26"/>
          <w:lang w:val="en-GB"/>
        </w:rPr>
      </w:pPr>
      <w:r w:rsidRPr="00AB3196">
        <w:rPr>
          <w:sz w:val="26"/>
          <w:szCs w:val="26"/>
          <w:lang w:val="en-GB"/>
        </w:rPr>
        <w:t xml:space="preserve">6. </w:t>
      </w:r>
      <w:r w:rsidRPr="00AB3196">
        <w:rPr>
          <w:sz w:val="26"/>
          <w:szCs w:val="26"/>
          <w:lang w:val="en-GB"/>
        </w:rPr>
        <w:tab/>
      </w:r>
      <w:r w:rsidR="00E94164" w:rsidRPr="00AB3196">
        <w:rPr>
          <w:sz w:val="26"/>
          <w:szCs w:val="26"/>
          <w:lang w:val="en-GB"/>
        </w:rPr>
        <w:t xml:space="preserve">Except for early </w:t>
      </w:r>
      <w:r w:rsidR="00C47456" w:rsidRPr="00AB3196">
        <w:rPr>
          <w:sz w:val="26"/>
          <w:szCs w:val="26"/>
          <w:lang w:val="en-GB"/>
        </w:rPr>
        <w:t xml:space="preserve">termination </w:t>
      </w:r>
      <w:r w:rsidR="0091282B" w:rsidRPr="00AB3196">
        <w:rPr>
          <w:sz w:val="26"/>
          <w:szCs w:val="26"/>
          <w:lang w:val="en-GB"/>
        </w:rPr>
        <w:t xml:space="preserve">of the </w:t>
      </w:r>
      <w:r w:rsidR="00C47456" w:rsidRPr="00AB3196">
        <w:rPr>
          <w:sz w:val="26"/>
          <w:szCs w:val="26"/>
          <w:lang w:val="en-GB"/>
        </w:rPr>
        <w:t>Operat</w:t>
      </w:r>
      <w:r w:rsidR="00E94164" w:rsidRPr="00AB3196">
        <w:rPr>
          <w:sz w:val="26"/>
          <w:szCs w:val="26"/>
          <w:lang w:val="en-GB"/>
        </w:rPr>
        <w:t xml:space="preserve">ion Term in accordance with </w:t>
      </w:r>
      <w:r w:rsidR="00744072" w:rsidRPr="00AB3196">
        <w:rPr>
          <w:sz w:val="26"/>
          <w:szCs w:val="26"/>
          <w:lang w:val="en-GB"/>
        </w:rPr>
        <w:t>Article</w:t>
      </w:r>
      <w:r w:rsidR="006B158D" w:rsidRPr="00AB3196">
        <w:rPr>
          <w:sz w:val="26"/>
          <w:szCs w:val="26"/>
          <w:lang w:val="en-GB"/>
        </w:rPr>
        <w:t xml:space="preserve"> </w:t>
      </w:r>
      <w:r w:rsidR="00C47456" w:rsidRPr="00AB3196">
        <w:rPr>
          <w:sz w:val="26"/>
          <w:szCs w:val="26"/>
          <w:lang w:val="en-GB"/>
        </w:rPr>
        <w:t>43.2 and 44, or extension of the</w:t>
      </w:r>
      <w:r w:rsidR="00C62E0F" w:rsidRPr="00AB3196">
        <w:rPr>
          <w:sz w:val="26"/>
          <w:szCs w:val="26"/>
          <w:lang w:val="en-GB"/>
        </w:rPr>
        <w:t xml:space="preserve"> </w:t>
      </w:r>
      <w:r w:rsidR="00E94164" w:rsidRPr="00AB3196">
        <w:rPr>
          <w:sz w:val="26"/>
          <w:szCs w:val="26"/>
          <w:lang w:val="en-GB"/>
        </w:rPr>
        <w:t>Operation Term</w:t>
      </w:r>
      <w:r w:rsidR="00C62E0F" w:rsidRPr="00AB3196">
        <w:rPr>
          <w:sz w:val="26"/>
          <w:szCs w:val="26"/>
          <w:lang w:val="en-GB"/>
        </w:rPr>
        <w:t xml:space="preserve"> </w:t>
      </w:r>
      <w:r w:rsidR="00E94164" w:rsidRPr="00AB3196">
        <w:rPr>
          <w:sz w:val="26"/>
          <w:szCs w:val="26"/>
          <w:lang w:val="en-GB"/>
        </w:rPr>
        <w:t>in accordance with</w:t>
      </w:r>
      <w:r w:rsidR="00C62E0F" w:rsidRPr="00AB3196">
        <w:rPr>
          <w:sz w:val="26"/>
          <w:szCs w:val="26"/>
          <w:lang w:val="en-GB"/>
        </w:rPr>
        <w:t xml:space="preserve"> A</w:t>
      </w:r>
      <w:r w:rsidR="00C47456" w:rsidRPr="00AB3196">
        <w:rPr>
          <w:sz w:val="26"/>
          <w:szCs w:val="26"/>
          <w:lang w:val="en-GB"/>
        </w:rPr>
        <w:t>rticle 45, t</w:t>
      </w:r>
      <w:r w:rsidRPr="00AB3196">
        <w:rPr>
          <w:sz w:val="26"/>
          <w:szCs w:val="26"/>
          <w:lang w:val="en-GB"/>
        </w:rPr>
        <w:t xml:space="preserve">he </w:t>
      </w:r>
      <w:r w:rsidR="003B3B91" w:rsidRPr="00AB3196">
        <w:rPr>
          <w:sz w:val="26"/>
          <w:szCs w:val="26"/>
          <w:lang w:val="en-GB"/>
        </w:rPr>
        <w:t>Operation Term</w:t>
      </w:r>
      <w:r w:rsidR="00D14F02" w:rsidRPr="00AB3196">
        <w:rPr>
          <w:sz w:val="26"/>
          <w:szCs w:val="26"/>
          <w:lang w:val="en-GB"/>
        </w:rPr>
        <w:t xml:space="preserve"> shall be </w:t>
      </w:r>
      <w:r w:rsidR="008C2603" w:rsidRPr="00AB3196">
        <w:rPr>
          <w:sz w:val="26"/>
          <w:szCs w:val="26"/>
          <w:lang w:val="en-GB"/>
        </w:rPr>
        <w:t>fifty (</w:t>
      </w:r>
      <w:r w:rsidR="00D14F02" w:rsidRPr="00AB3196">
        <w:rPr>
          <w:sz w:val="26"/>
          <w:szCs w:val="26"/>
          <w:lang w:val="en-GB"/>
        </w:rPr>
        <w:t>50</w:t>
      </w:r>
      <w:r w:rsidR="008C2603" w:rsidRPr="00AB3196">
        <w:rPr>
          <w:sz w:val="26"/>
          <w:szCs w:val="26"/>
          <w:lang w:val="en-GB"/>
        </w:rPr>
        <w:t>)</w:t>
      </w:r>
      <w:r w:rsidR="00D14F02" w:rsidRPr="00AB3196">
        <w:rPr>
          <w:sz w:val="26"/>
          <w:szCs w:val="26"/>
          <w:lang w:val="en-GB"/>
        </w:rPr>
        <w:t xml:space="preserve"> years</w:t>
      </w:r>
      <w:r w:rsidR="006B158D" w:rsidRPr="00AB3196">
        <w:rPr>
          <w:sz w:val="26"/>
          <w:szCs w:val="26"/>
          <w:lang w:val="en-GB"/>
        </w:rPr>
        <w:t>, commencing from the Establishment Date</w:t>
      </w:r>
      <w:r w:rsidR="00D14F02" w:rsidRPr="00AB3196">
        <w:rPr>
          <w:sz w:val="26"/>
          <w:szCs w:val="26"/>
          <w:lang w:val="en-GB"/>
        </w:rPr>
        <w:t>.</w:t>
      </w:r>
    </w:p>
    <w:p w14:paraId="3D1BD04F" w14:textId="77777777" w:rsidR="00944463" w:rsidRPr="00AB3196" w:rsidRDefault="00944463" w:rsidP="008056ED">
      <w:pPr>
        <w:pStyle w:val="Heading1"/>
        <w:spacing w:after="120" w:line="240" w:lineRule="auto"/>
        <w:rPr>
          <w:sz w:val="26"/>
          <w:szCs w:val="26"/>
        </w:rPr>
      </w:pPr>
      <w:bookmarkStart w:id="6" w:name="_Toc358021713"/>
      <w:r w:rsidRPr="00AB3196">
        <w:rPr>
          <w:sz w:val="26"/>
          <w:szCs w:val="26"/>
        </w:rPr>
        <w:t xml:space="preserve">III. </w:t>
      </w:r>
      <w:r w:rsidR="00C62E0F" w:rsidRPr="00AB3196">
        <w:rPr>
          <w:sz w:val="26"/>
          <w:szCs w:val="26"/>
        </w:rPr>
        <w:t xml:space="preserve">BUSINESS </w:t>
      </w:r>
      <w:r w:rsidR="00A51F7F" w:rsidRPr="00AB3196">
        <w:rPr>
          <w:sz w:val="26"/>
          <w:szCs w:val="26"/>
        </w:rPr>
        <w:t>PHI</w:t>
      </w:r>
      <w:r w:rsidR="00972A7E" w:rsidRPr="00AB3196">
        <w:rPr>
          <w:sz w:val="26"/>
          <w:szCs w:val="26"/>
        </w:rPr>
        <w:t>LOSOPH</w:t>
      </w:r>
      <w:r w:rsidR="00C62E0F" w:rsidRPr="00AB3196">
        <w:rPr>
          <w:sz w:val="26"/>
          <w:szCs w:val="26"/>
        </w:rPr>
        <w:t>Y AND</w:t>
      </w:r>
      <w:r w:rsidR="00A51F7F" w:rsidRPr="00AB3196">
        <w:rPr>
          <w:sz w:val="26"/>
          <w:szCs w:val="26"/>
        </w:rPr>
        <w:t xml:space="preserve"> </w:t>
      </w:r>
      <w:r w:rsidRPr="00AB3196">
        <w:rPr>
          <w:sz w:val="26"/>
          <w:szCs w:val="26"/>
        </w:rPr>
        <w:t>OBJECTIVE</w:t>
      </w:r>
      <w:r w:rsidR="00A51F7F" w:rsidRPr="00AB3196">
        <w:rPr>
          <w:sz w:val="26"/>
          <w:szCs w:val="26"/>
        </w:rPr>
        <w:t xml:space="preserve">; </w:t>
      </w:r>
      <w:r w:rsidRPr="00AB3196">
        <w:rPr>
          <w:sz w:val="26"/>
          <w:szCs w:val="26"/>
        </w:rPr>
        <w:t>SCOPE</w:t>
      </w:r>
      <w:r w:rsidR="00C62E0F" w:rsidRPr="00AB3196">
        <w:rPr>
          <w:sz w:val="26"/>
          <w:szCs w:val="26"/>
        </w:rPr>
        <w:t xml:space="preserve"> </w:t>
      </w:r>
      <w:r w:rsidR="0063230A" w:rsidRPr="00AB3196">
        <w:rPr>
          <w:sz w:val="26"/>
          <w:szCs w:val="26"/>
        </w:rPr>
        <w:t>OF BUSINESS</w:t>
      </w:r>
      <w:r w:rsidR="00A51F7F" w:rsidRPr="00AB3196">
        <w:rPr>
          <w:sz w:val="26"/>
          <w:szCs w:val="26"/>
        </w:rPr>
        <w:t xml:space="preserve"> AND </w:t>
      </w:r>
      <w:r w:rsidRPr="00AB3196">
        <w:rPr>
          <w:sz w:val="26"/>
          <w:szCs w:val="26"/>
        </w:rPr>
        <w:t>OPERATION OF THE COMPANY</w:t>
      </w:r>
      <w:bookmarkEnd w:id="6"/>
    </w:p>
    <w:p w14:paraId="3D1BD050" w14:textId="77777777" w:rsidR="00944463" w:rsidRPr="00AB3196" w:rsidRDefault="00944463" w:rsidP="008056ED">
      <w:pPr>
        <w:pStyle w:val="Heading2"/>
        <w:spacing w:after="120" w:line="240" w:lineRule="auto"/>
        <w:jc w:val="both"/>
        <w:rPr>
          <w:rFonts w:cs="Times New Roman"/>
          <w:lang w:val="en-GB"/>
        </w:rPr>
      </w:pPr>
      <w:bookmarkStart w:id="7" w:name="_Toc358021714"/>
      <w:r w:rsidRPr="00AB3196">
        <w:rPr>
          <w:rFonts w:cs="Times New Roman"/>
          <w:sz w:val="28"/>
          <w:szCs w:val="28"/>
          <w:lang w:val="en-GB"/>
        </w:rPr>
        <w:t>Article 3</w:t>
      </w:r>
      <w:r w:rsidR="00FB7A9C" w:rsidRPr="00AB3196">
        <w:rPr>
          <w:rFonts w:cs="Times New Roman"/>
          <w:sz w:val="28"/>
          <w:szCs w:val="28"/>
          <w:lang w:val="en-GB"/>
        </w:rPr>
        <w:t>.</w:t>
      </w:r>
      <w:r w:rsidRPr="00AB3196">
        <w:rPr>
          <w:rFonts w:cs="Times New Roman"/>
          <w:lang w:val="en-GB"/>
        </w:rPr>
        <w:t xml:space="preserve"> </w:t>
      </w:r>
      <w:r w:rsidRPr="00AB3196">
        <w:rPr>
          <w:rFonts w:cs="Times New Roman"/>
          <w:lang w:val="en-GB"/>
        </w:rPr>
        <w:tab/>
      </w:r>
      <w:r w:rsidR="00315914" w:rsidRPr="00AB3196">
        <w:rPr>
          <w:rFonts w:cs="Times New Roman"/>
          <w:lang w:val="en-GB"/>
        </w:rPr>
        <w:t>Lines of business, b</w:t>
      </w:r>
      <w:r w:rsidR="00E7218B" w:rsidRPr="00AB3196">
        <w:rPr>
          <w:rFonts w:cs="Times New Roman"/>
          <w:lang w:val="en-GB"/>
        </w:rPr>
        <w:t>usiness p</w:t>
      </w:r>
      <w:r w:rsidR="00D14F02" w:rsidRPr="00AB3196">
        <w:rPr>
          <w:rFonts w:cs="Times New Roman"/>
          <w:lang w:val="en-GB"/>
        </w:rPr>
        <w:t>hilosophy and</w:t>
      </w:r>
      <w:r w:rsidR="00E7218B" w:rsidRPr="00AB3196">
        <w:rPr>
          <w:rFonts w:cs="Times New Roman"/>
          <w:lang w:val="en-GB"/>
        </w:rPr>
        <w:t xml:space="preserve"> </w:t>
      </w:r>
      <w:r w:rsidR="00D14F02" w:rsidRPr="00AB3196">
        <w:rPr>
          <w:rFonts w:cs="Times New Roman"/>
          <w:lang w:val="en-GB"/>
        </w:rPr>
        <w:t>o</w:t>
      </w:r>
      <w:r w:rsidRPr="00AB3196">
        <w:rPr>
          <w:rFonts w:cs="Times New Roman"/>
          <w:lang w:val="en-GB"/>
        </w:rPr>
        <w:t xml:space="preserve">bjective of </w:t>
      </w:r>
      <w:r w:rsidR="00E7218B" w:rsidRPr="00AB3196">
        <w:rPr>
          <w:rFonts w:cs="Times New Roman"/>
          <w:lang w:val="en-GB"/>
        </w:rPr>
        <w:t>the Company</w:t>
      </w:r>
      <w:bookmarkEnd w:id="7"/>
    </w:p>
    <w:p w14:paraId="3D1BD051" w14:textId="77777777" w:rsidR="006E1D7F" w:rsidRPr="00AB3196" w:rsidRDefault="00944463" w:rsidP="008056ED">
      <w:pPr>
        <w:autoSpaceDE w:val="0"/>
        <w:autoSpaceDN w:val="0"/>
        <w:spacing w:after="120"/>
        <w:ind w:firstLine="900"/>
        <w:jc w:val="both"/>
        <w:rPr>
          <w:sz w:val="26"/>
          <w:szCs w:val="26"/>
          <w:lang w:val="en-GB"/>
        </w:rPr>
      </w:pPr>
      <w:r w:rsidRPr="00AB3196">
        <w:rPr>
          <w:sz w:val="26"/>
          <w:szCs w:val="26"/>
          <w:lang w:val="en-GB"/>
        </w:rPr>
        <w:t>1.</w:t>
      </w:r>
      <w:r w:rsidRPr="00AB3196">
        <w:rPr>
          <w:sz w:val="26"/>
          <w:szCs w:val="26"/>
          <w:lang w:val="en-GB"/>
        </w:rPr>
        <w:tab/>
      </w:r>
      <w:r w:rsidR="006D621F" w:rsidRPr="006D621F">
        <w:rPr>
          <w:sz w:val="26"/>
          <w:szCs w:val="26"/>
          <w:lang w:val="en-GB"/>
        </w:rPr>
        <w:t xml:space="preserve">Lines of business of the Company shall be: </w:t>
      </w:r>
      <w:r w:rsidR="006D621F" w:rsidRPr="006D621F">
        <w:rPr>
          <w:sz w:val="26"/>
          <w:szCs w:val="26"/>
        </w:rPr>
        <w:t xml:space="preserve">Retailing food products in specialized stores (Details: Retailing sugar, milk and dairy products, cakes, jam, candies, and other products made of food grains, powder, starch in specialized stores; </w:t>
      </w:r>
      <w:r w:rsidR="006D621F" w:rsidRPr="006D621F">
        <w:rPr>
          <w:sz w:val="26"/>
          <w:szCs w:val="26"/>
          <w:lang w:val="en-GB"/>
        </w:rPr>
        <w:t>Retailing other food products specialized stores</w:t>
      </w:r>
      <w:r w:rsidR="006D621F" w:rsidRPr="006D621F">
        <w:rPr>
          <w:sz w:val="26"/>
          <w:szCs w:val="26"/>
        </w:rPr>
        <w:t xml:space="preserve">); </w:t>
      </w:r>
      <w:r w:rsidR="006D621F" w:rsidRPr="006D621F">
        <w:rPr>
          <w:sz w:val="26"/>
          <w:szCs w:val="26"/>
          <w:lang w:val="en-GB"/>
        </w:rPr>
        <w:t xml:space="preserve">Retailing beverages in specialized </w:t>
      </w:r>
      <w:r w:rsidR="006D621F" w:rsidRPr="006D621F">
        <w:rPr>
          <w:sz w:val="26"/>
          <w:szCs w:val="26"/>
          <w:lang w:val="en-GB"/>
        </w:rPr>
        <w:lastRenderedPageBreak/>
        <w:t>stores</w:t>
      </w:r>
      <w:r w:rsidR="006D621F" w:rsidRPr="006D621F">
        <w:rPr>
          <w:sz w:val="26"/>
          <w:szCs w:val="26"/>
        </w:rPr>
        <w:t xml:space="preserve"> (</w:t>
      </w:r>
      <w:r w:rsidR="006D621F" w:rsidRPr="006D621F">
        <w:rPr>
          <w:sz w:val="26"/>
          <w:szCs w:val="26"/>
          <w:lang w:val="en-GB"/>
        </w:rPr>
        <w:t xml:space="preserve">Retailing alcoholic and non-alcoholic beverages in specialized stores (beverages which are not for use at stores) such as: Retailing alcoholic beverages: brandy, wine, beer; Retailing non-alcoholic beverages: soft drinks with sugar, gas or no gas, such as: Cola cola, Pepsi cola, orange, lemon or other fruit juice…; Retailing natural mineral water or other pure water contained in sealed bottle; Retailing wine and beer with low alcohol content or no alcohol); </w:t>
      </w:r>
      <w:r w:rsidR="006D621F" w:rsidRPr="006D621F">
        <w:rPr>
          <w:sz w:val="26"/>
          <w:szCs w:val="26"/>
        </w:rPr>
        <w:t xml:space="preserve">Wholesaling food (Details: Wholesaling cakes, canned milk, powdered milk, nutrition powder and other dairy products. Wholesaling in processed food, drinking tea, roasted-grinded-filtered-dissolved coffee); Wholesaling beverages (Details: Wholesaling soymilk, beverages, alcohol, beer, drinks); Producing various types of pastry from flour (Details: pastry production); Breeding cattle such as: buffalos and cows (Details: breeding); Processing milk and dairy products (Details: Producing canned milk, powdered milk, nutrition powder and other dairy products); Warehousing and commodity storage (Details: Business in warehouses and yards); Combined cultivation and breeding (Details: cultivation and breeding); Cargo road transportation (Details: </w:t>
      </w:r>
      <w:r w:rsidR="006D621F" w:rsidRPr="006D621F">
        <w:rPr>
          <w:sz w:val="26"/>
          <w:szCs w:val="26"/>
          <w:lang w:val="en-GB"/>
        </w:rPr>
        <w:t>business in cargo road transportation by cars to support the production and goods consumption of the Company</w:t>
      </w:r>
      <w:r w:rsidR="006D621F" w:rsidRPr="006D621F">
        <w:rPr>
          <w:sz w:val="26"/>
          <w:szCs w:val="26"/>
        </w:rPr>
        <w:t xml:space="preserve">); </w:t>
      </w:r>
      <w:r w:rsidR="006D621F" w:rsidRPr="006D621F">
        <w:rPr>
          <w:sz w:val="26"/>
          <w:szCs w:val="26"/>
          <w:lang w:val="en-GB"/>
        </w:rPr>
        <w:t>Conducting business in real-estate, land use rights of owners, users or leased land (Details:</w:t>
      </w:r>
      <w:r w:rsidR="006D621F" w:rsidRPr="006D621F">
        <w:rPr>
          <w:sz w:val="26"/>
          <w:szCs w:val="26"/>
        </w:rPr>
        <w:t xml:space="preserve"> Activities </w:t>
      </w:r>
      <w:r w:rsidR="006D621F" w:rsidRPr="006D621F">
        <w:rPr>
          <w:sz w:val="26"/>
          <w:szCs w:val="26"/>
          <w:lang w:val="en-GB"/>
        </w:rPr>
        <w:t>as regulated under Article 11.3 of the Law on Real-Estate Business 2014); Producing non-alcoholic beverages and mineral water (Details: Producing drinks, beverages, soymilk); Activities of general medical, specialized medical and dental clinics (Details: polyclinics); Growing other annual plants and crops (Details: growing trees and plants); Producing other uncategorized chemical products (Details: business in chemicals (excluding those that are strongly hazardous)); Other uncategorized production (Details: business in raw materials, production of alcohols, packages, plastic goods); Producing other un-categorized foodstuffs (Details: business in technology foods, producing processing foods, drinking tea, roasted/grinding/filtered/dissolved coffee); Producing other electric equipment (Details: trading, producing equipment, accessories, supplies); Producing beer and malting and fermenting beer (Details: producing beer); Other specialized wholesales (Details: selling and purchasing packages, plastic goods)</w:t>
      </w:r>
      <w:r w:rsidR="008010FA" w:rsidRPr="006D621F">
        <w:t>.</w:t>
      </w:r>
      <w:r w:rsidR="008010FA" w:rsidRPr="00AB3196">
        <w:rPr>
          <w:rStyle w:val="longtext1"/>
          <w:sz w:val="26"/>
          <w:szCs w:val="26"/>
          <w:shd w:val="clear" w:color="auto" w:fill="FFFFFF"/>
          <w:lang w:val="en-GB"/>
        </w:rPr>
        <w:t xml:space="preserve"> </w:t>
      </w:r>
    </w:p>
    <w:p w14:paraId="07C9563E" w14:textId="529AAEBC" w:rsidR="009F3872" w:rsidRPr="009F3872" w:rsidRDefault="00944463" w:rsidP="008056ED">
      <w:pPr>
        <w:autoSpaceDE w:val="0"/>
        <w:autoSpaceDN w:val="0"/>
        <w:spacing w:after="120"/>
        <w:ind w:firstLine="900"/>
        <w:jc w:val="both"/>
        <w:rPr>
          <w:sz w:val="26"/>
          <w:szCs w:val="26"/>
        </w:rPr>
      </w:pPr>
      <w:r w:rsidRPr="00AB3196">
        <w:rPr>
          <w:sz w:val="26"/>
          <w:szCs w:val="26"/>
          <w:lang w:val="en-GB"/>
        </w:rPr>
        <w:t xml:space="preserve">2. </w:t>
      </w:r>
      <w:r w:rsidRPr="00AB3196">
        <w:rPr>
          <w:sz w:val="26"/>
          <w:szCs w:val="26"/>
          <w:lang w:val="en-GB"/>
        </w:rPr>
        <w:tab/>
      </w:r>
      <w:r w:rsidR="00A77D3D" w:rsidRPr="00AB3196">
        <w:rPr>
          <w:sz w:val="26"/>
          <w:szCs w:val="26"/>
          <w:lang w:val="en-GB"/>
        </w:rPr>
        <w:t xml:space="preserve">Business </w:t>
      </w:r>
      <w:r w:rsidR="00587148" w:rsidRPr="00AB3196">
        <w:rPr>
          <w:sz w:val="26"/>
          <w:szCs w:val="26"/>
          <w:lang w:val="en-GB"/>
        </w:rPr>
        <w:t>Phi</w:t>
      </w:r>
      <w:r w:rsidR="00A77D3D" w:rsidRPr="00AB3196">
        <w:rPr>
          <w:sz w:val="26"/>
          <w:szCs w:val="26"/>
          <w:lang w:val="en-GB"/>
        </w:rPr>
        <w:t>losophy</w:t>
      </w:r>
      <w:r w:rsidR="00972A7E" w:rsidRPr="00AB3196">
        <w:rPr>
          <w:sz w:val="26"/>
          <w:szCs w:val="26"/>
          <w:lang w:val="en-GB"/>
        </w:rPr>
        <w:t xml:space="preserve"> and </w:t>
      </w:r>
      <w:r w:rsidRPr="00AB3196">
        <w:rPr>
          <w:sz w:val="26"/>
          <w:szCs w:val="26"/>
          <w:lang w:val="en-GB"/>
        </w:rPr>
        <w:t xml:space="preserve">objective of the Company </w:t>
      </w:r>
      <w:r w:rsidR="00DB79C8" w:rsidRPr="00AB3196">
        <w:rPr>
          <w:sz w:val="26"/>
          <w:szCs w:val="26"/>
          <w:lang w:val="en-GB"/>
        </w:rPr>
        <w:t xml:space="preserve">shall be </w:t>
      </w:r>
      <w:r w:rsidR="009F3872" w:rsidRPr="009F3872">
        <w:rPr>
          <w:sz w:val="26"/>
          <w:szCs w:val="26"/>
        </w:rPr>
        <w:t>to continually develop production, trading and service operations in its fields of business activities in order to: maximize possible profits of the Company for the Shareholders, to enhance the value of the Company; and to constantly improve the living standards, working condition</w:t>
      </w:r>
      <w:r w:rsidR="00FA2CE8">
        <w:rPr>
          <w:sz w:val="26"/>
          <w:szCs w:val="26"/>
        </w:rPr>
        <w:t>s and income of its employees. </w:t>
      </w:r>
      <w:r w:rsidR="009F3872" w:rsidRPr="009F3872">
        <w:rPr>
          <w:sz w:val="26"/>
          <w:szCs w:val="26"/>
        </w:rPr>
        <w:t>In addition, the Company is committed to ensure the benefits of other stakeholders, aiming toward sustainable and responsible development.</w:t>
      </w:r>
      <w:r w:rsidR="009F3872" w:rsidRPr="009F3872">
        <w:rPr>
          <w:rFonts w:ascii="Segoe UI" w:hAnsi="Segoe UI" w:cs="Segoe UI"/>
          <w:color w:val="000000"/>
          <w:sz w:val="20"/>
          <w:szCs w:val="20"/>
        </w:rPr>
        <w:t xml:space="preserve"> </w:t>
      </w:r>
    </w:p>
    <w:p w14:paraId="3D1BD053" w14:textId="77777777" w:rsidR="00944463" w:rsidRPr="00AB3196" w:rsidRDefault="00944463" w:rsidP="008056ED">
      <w:pPr>
        <w:pStyle w:val="Heading2"/>
        <w:spacing w:after="120" w:line="240" w:lineRule="auto"/>
        <w:jc w:val="both"/>
        <w:rPr>
          <w:rFonts w:cs="Times New Roman"/>
          <w:lang w:val="en-GB"/>
        </w:rPr>
      </w:pPr>
      <w:bookmarkStart w:id="8" w:name="_Toc358021715"/>
      <w:r w:rsidRPr="00AB3196">
        <w:rPr>
          <w:rFonts w:cs="Times New Roman"/>
          <w:sz w:val="28"/>
          <w:szCs w:val="28"/>
          <w:lang w:val="en-GB"/>
        </w:rPr>
        <w:t>Article 4</w:t>
      </w:r>
      <w:r w:rsidR="00FB7A9C" w:rsidRPr="00AB3196">
        <w:rPr>
          <w:rFonts w:cs="Times New Roman"/>
          <w:sz w:val="28"/>
          <w:szCs w:val="28"/>
          <w:lang w:val="en-GB"/>
        </w:rPr>
        <w:t>.</w:t>
      </w:r>
      <w:r w:rsidRPr="00AB3196">
        <w:rPr>
          <w:rFonts w:cs="Times New Roman"/>
          <w:lang w:val="en-GB"/>
        </w:rPr>
        <w:t xml:space="preserve"> </w:t>
      </w:r>
      <w:r w:rsidRPr="00AB3196">
        <w:rPr>
          <w:rFonts w:cs="Times New Roman"/>
          <w:lang w:val="en-GB"/>
        </w:rPr>
        <w:tab/>
      </w:r>
      <w:r w:rsidR="00812BC6" w:rsidRPr="00AB3196">
        <w:rPr>
          <w:rFonts w:cs="Times New Roman"/>
          <w:lang w:val="en-GB"/>
        </w:rPr>
        <w:t>S</w:t>
      </w:r>
      <w:r w:rsidRPr="00AB3196">
        <w:rPr>
          <w:rFonts w:cs="Times New Roman"/>
          <w:lang w:val="en-GB"/>
        </w:rPr>
        <w:t xml:space="preserve">cope </w:t>
      </w:r>
      <w:r w:rsidR="00663ADE" w:rsidRPr="00AB3196">
        <w:rPr>
          <w:rFonts w:cs="Times New Roman"/>
          <w:lang w:val="en-GB"/>
        </w:rPr>
        <w:t xml:space="preserve">of </w:t>
      </w:r>
      <w:r w:rsidR="006B1BF6" w:rsidRPr="00AB3196">
        <w:rPr>
          <w:rFonts w:cs="Times New Roman"/>
          <w:lang w:val="en-GB"/>
        </w:rPr>
        <w:t xml:space="preserve">business </w:t>
      </w:r>
      <w:r w:rsidRPr="00AB3196">
        <w:rPr>
          <w:rFonts w:cs="Times New Roman"/>
          <w:lang w:val="en-GB"/>
        </w:rPr>
        <w:t xml:space="preserve">and </w:t>
      </w:r>
      <w:r w:rsidR="006B1BF6" w:rsidRPr="00AB3196">
        <w:rPr>
          <w:rFonts w:cs="Times New Roman"/>
          <w:lang w:val="en-GB"/>
        </w:rPr>
        <w:t>operation</w:t>
      </w:r>
      <w:r w:rsidR="00277E75" w:rsidRPr="00AB3196">
        <w:rPr>
          <w:rFonts w:cs="Times New Roman"/>
          <w:lang w:val="en-GB"/>
        </w:rPr>
        <w:t>s of the Company</w:t>
      </w:r>
      <w:bookmarkEnd w:id="8"/>
    </w:p>
    <w:p w14:paraId="3D1BD054" w14:textId="77777777" w:rsidR="00944463" w:rsidRPr="00AB3196" w:rsidRDefault="00944463" w:rsidP="008056ED">
      <w:pPr>
        <w:pStyle w:val="BodyTextIndent2"/>
        <w:spacing w:after="120" w:line="240" w:lineRule="auto"/>
      </w:pPr>
      <w:r w:rsidRPr="00AB3196">
        <w:t>1.</w:t>
      </w:r>
      <w:r w:rsidRPr="00AB3196">
        <w:tab/>
        <w:t xml:space="preserve">The Company </w:t>
      </w:r>
      <w:r w:rsidR="00DB79C8" w:rsidRPr="00AB3196">
        <w:t xml:space="preserve">shall be </w:t>
      </w:r>
      <w:r w:rsidR="00D14F02" w:rsidRPr="00AB3196">
        <w:t xml:space="preserve">permitted </w:t>
      </w:r>
      <w:r w:rsidRPr="00AB3196">
        <w:t xml:space="preserve">to plan and </w:t>
      </w:r>
      <w:r w:rsidR="00D14F02" w:rsidRPr="00AB3196">
        <w:t>carry out</w:t>
      </w:r>
      <w:r w:rsidRPr="00AB3196">
        <w:t xml:space="preserve"> all business activities </w:t>
      </w:r>
      <w:r w:rsidR="00812BC6" w:rsidRPr="00AB3196">
        <w:t xml:space="preserve">in accordance with the provisions of </w:t>
      </w:r>
      <w:r w:rsidR="00277E75" w:rsidRPr="00AB3196">
        <w:t>the Charter</w:t>
      </w:r>
      <w:r w:rsidR="00A77D3D" w:rsidRPr="00AB3196">
        <w:t xml:space="preserve"> </w:t>
      </w:r>
      <w:r w:rsidR="00D14F02" w:rsidRPr="00AB3196">
        <w:t xml:space="preserve">in compliance with the Law </w:t>
      </w:r>
      <w:r w:rsidR="002D2C41" w:rsidRPr="00AB3196">
        <w:t xml:space="preserve">and </w:t>
      </w:r>
      <w:r w:rsidR="00DB79C8" w:rsidRPr="00AB3196">
        <w:t xml:space="preserve">shall be </w:t>
      </w:r>
      <w:r w:rsidR="00D14F02" w:rsidRPr="00AB3196">
        <w:t>permitted to take appropriate</w:t>
      </w:r>
      <w:r w:rsidR="00A77D3D" w:rsidRPr="00AB3196">
        <w:t xml:space="preserve"> </w:t>
      </w:r>
      <w:r w:rsidRPr="00AB3196">
        <w:t xml:space="preserve">measures to </w:t>
      </w:r>
      <w:r w:rsidR="00D14F02" w:rsidRPr="00AB3196">
        <w:t xml:space="preserve">achieve </w:t>
      </w:r>
      <w:r w:rsidRPr="00AB3196">
        <w:t>the objectives of the Company.</w:t>
      </w:r>
    </w:p>
    <w:p w14:paraId="3D1BD055" w14:textId="77777777" w:rsidR="00944463" w:rsidRPr="00AB3196" w:rsidRDefault="00944463" w:rsidP="008056ED">
      <w:pPr>
        <w:pStyle w:val="BodyTextIndent2"/>
        <w:spacing w:after="120" w:line="240" w:lineRule="auto"/>
      </w:pPr>
      <w:r w:rsidRPr="00AB3196">
        <w:t>2.</w:t>
      </w:r>
      <w:r w:rsidRPr="00AB3196">
        <w:tab/>
        <w:t xml:space="preserve">The Company </w:t>
      </w:r>
      <w:r w:rsidR="00663ADE" w:rsidRPr="00AB3196">
        <w:t>may carry out</w:t>
      </w:r>
      <w:r w:rsidRPr="00AB3196">
        <w:t xml:space="preserve"> business</w:t>
      </w:r>
      <w:r w:rsidR="00D67F3B" w:rsidRPr="00AB3196">
        <w:t xml:space="preserve"> operation</w:t>
      </w:r>
      <w:r w:rsidR="00876A7A" w:rsidRPr="00AB3196">
        <w:t>s</w:t>
      </w:r>
      <w:r w:rsidR="00277E75" w:rsidRPr="00AB3196">
        <w:t xml:space="preserve"> in</w:t>
      </w:r>
      <w:r w:rsidR="00D67F3B" w:rsidRPr="00AB3196">
        <w:t xml:space="preserve"> other</w:t>
      </w:r>
      <w:r w:rsidR="00A77D3D" w:rsidRPr="00AB3196">
        <w:t xml:space="preserve"> </w:t>
      </w:r>
      <w:r w:rsidR="00D14F02" w:rsidRPr="00AB3196">
        <w:t xml:space="preserve">sectors </w:t>
      </w:r>
      <w:r w:rsidR="00D67F3B" w:rsidRPr="00AB3196">
        <w:t xml:space="preserve">permitted </w:t>
      </w:r>
      <w:r w:rsidR="002D2C41" w:rsidRPr="00AB3196">
        <w:t xml:space="preserve">by </w:t>
      </w:r>
      <w:r w:rsidR="00D67F3B" w:rsidRPr="00AB3196">
        <w:t>the Law and approved by</w:t>
      </w:r>
      <w:r w:rsidRPr="00AB3196">
        <w:t xml:space="preserve"> the </w:t>
      </w:r>
      <w:r w:rsidR="00876A7A" w:rsidRPr="00AB3196">
        <w:t>General Meeting of Shareholders</w:t>
      </w:r>
      <w:r w:rsidRPr="00AB3196">
        <w:t>.</w:t>
      </w:r>
    </w:p>
    <w:p w14:paraId="3D1BD056" w14:textId="77777777" w:rsidR="00944463" w:rsidRPr="00AB3196" w:rsidRDefault="00944463" w:rsidP="008056ED">
      <w:pPr>
        <w:pStyle w:val="Heading1"/>
        <w:spacing w:after="120" w:line="240" w:lineRule="auto"/>
        <w:rPr>
          <w:sz w:val="26"/>
          <w:szCs w:val="26"/>
        </w:rPr>
      </w:pPr>
      <w:bookmarkStart w:id="9" w:name="_Toc358021716"/>
      <w:r w:rsidRPr="00AB3196">
        <w:rPr>
          <w:sz w:val="26"/>
          <w:szCs w:val="26"/>
        </w:rPr>
        <w:lastRenderedPageBreak/>
        <w:t>IV.</w:t>
      </w:r>
      <w:r w:rsidRPr="00AB3196">
        <w:rPr>
          <w:sz w:val="26"/>
          <w:szCs w:val="26"/>
        </w:rPr>
        <w:tab/>
        <w:t>CHARTER CAPITAL, SHARES AND FOUNDING SHAREHOLDERS</w:t>
      </w:r>
      <w:bookmarkEnd w:id="9"/>
    </w:p>
    <w:p w14:paraId="3D1BD057" w14:textId="77777777" w:rsidR="00944463" w:rsidRPr="00AB3196" w:rsidRDefault="00944463" w:rsidP="008056ED">
      <w:pPr>
        <w:pStyle w:val="Heading2"/>
        <w:spacing w:after="120" w:line="240" w:lineRule="auto"/>
        <w:jc w:val="both"/>
        <w:rPr>
          <w:rFonts w:cs="Times New Roman"/>
          <w:lang w:val="en-GB"/>
        </w:rPr>
      </w:pPr>
      <w:bookmarkStart w:id="10" w:name="_Toc358021717"/>
      <w:r w:rsidRPr="00AB3196">
        <w:rPr>
          <w:rFonts w:cs="Times New Roman"/>
          <w:sz w:val="28"/>
          <w:szCs w:val="28"/>
          <w:lang w:val="en-GB"/>
        </w:rPr>
        <w:t>Article 5</w:t>
      </w:r>
      <w:r w:rsidR="00FB7A9C" w:rsidRPr="00AB3196">
        <w:rPr>
          <w:rFonts w:cs="Times New Roman"/>
          <w:sz w:val="28"/>
          <w:szCs w:val="28"/>
          <w:lang w:val="en-GB"/>
        </w:rPr>
        <w:t>.</w:t>
      </w:r>
      <w:r w:rsidRPr="00AB3196">
        <w:rPr>
          <w:rFonts w:cs="Times New Roman"/>
          <w:lang w:val="en-GB"/>
        </w:rPr>
        <w:tab/>
        <w:t xml:space="preserve">Charter Capital, </w:t>
      </w:r>
      <w:r w:rsidR="00901580" w:rsidRPr="00AB3196">
        <w:rPr>
          <w:rFonts w:cs="Times New Roman"/>
          <w:lang w:val="en-GB"/>
        </w:rPr>
        <w:t>S</w:t>
      </w:r>
      <w:r w:rsidRPr="00AB3196">
        <w:rPr>
          <w:rFonts w:cs="Times New Roman"/>
          <w:lang w:val="en-GB"/>
        </w:rPr>
        <w:t>hares</w:t>
      </w:r>
      <w:r w:rsidR="00876A7A" w:rsidRPr="00AB3196">
        <w:rPr>
          <w:rFonts w:cs="Times New Roman"/>
          <w:lang w:val="en-GB"/>
        </w:rPr>
        <w:t xml:space="preserve"> and </w:t>
      </w:r>
      <w:r w:rsidRPr="00AB3196">
        <w:rPr>
          <w:rFonts w:cs="Times New Roman"/>
          <w:lang w:val="en-GB"/>
        </w:rPr>
        <w:t>Founding Shareholders</w:t>
      </w:r>
      <w:bookmarkEnd w:id="10"/>
    </w:p>
    <w:p w14:paraId="3D1BD058" w14:textId="77777777" w:rsidR="00471D0F" w:rsidRPr="00AB3196" w:rsidRDefault="00BB2879" w:rsidP="008056ED">
      <w:pPr>
        <w:numPr>
          <w:ilvl w:val="0"/>
          <w:numId w:val="1"/>
        </w:numPr>
        <w:tabs>
          <w:tab w:val="clear" w:pos="720"/>
        </w:tabs>
        <w:autoSpaceDE w:val="0"/>
        <w:autoSpaceDN w:val="0"/>
        <w:spacing w:after="120"/>
        <w:ind w:left="0" w:firstLine="0"/>
        <w:jc w:val="both"/>
        <w:rPr>
          <w:sz w:val="26"/>
          <w:szCs w:val="26"/>
          <w:lang w:val="en-GB"/>
        </w:rPr>
      </w:pPr>
      <w:r w:rsidRPr="00AB3196">
        <w:rPr>
          <w:sz w:val="26"/>
          <w:szCs w:val="26"/>
          <w:lang w:val="en-GB"/>
        </w:rPr>
        <w:t>The Company’s Charter</w:t>
      </w:r>
      <w:r w:rsidR="00DA500E" w:rsidRPr="00AB3196">
        <w:rPr>
          <w:sz w:val="26"/>
          <w:szCs w:val="26"/>
          <w:lang w:val="en-GB"/>
        </w:rPr>
        <w:t xml:space="preserve"> </w:t>
      </w:r>
      <w:r w:rsidRPr="00AB3196">
        <w:rPr>
          <w:sz w:val="26"/>
          <w:szCs w:val="26"/>
          <w:lang w:val="en-GB"/>
        </w:rPr>
        <w:t xml:space="preserve">Capital </w:t>
      </w:r>
      <w:r w:rsidR="00E23FDA" w:rsidRPr="00AB3196">
        <w:rPr>
          <w:sz w:val="26"/>
          <w:szCs w:val="26"/>
          <w:lang w:val="en-GB"/>
        </w:rPr>
        <w:t xml:space="preserve">shall be </w:t>
      </w:r>
      <w:r w:rsidR="005815D6">
        <w:rPr>
          <w:sz w:val="26"/>
          <w:szCs w:val="26"/>
          <w:lang w:val="en-GB"/>
        </w:rPr>
        <w:t xml:space="preserve">VND </w:t>
      </w:r>
      <w:r w:rsidR="00696C52">
        <w:rPr>
          <w:sz w:val="26"/>
          <w:szCs w:val="26"/>
          <w:lang w:val="nl-NL"/>
        </w:rPr>
        <w:t>14,514,534,</w:t>
      </w:r>
      <w:r w:rsidR="00696C52" w:rsidRPr="00D20F1A">
        <w:rPr>
          <w:sz w:val="26"/>
          <w:szCs w:val="26"/>
          <w:lang w:val="nl-NL"/>
        </w:rPr>
        <w:t>29</w:t>
      </w:r>
      <w:r w:rsidR="00696C52">
        <w:rPr>
          <w:sz w:val="26"/>
          <w:szCs w:val="26"/>
          <w:lang w:val="nl-NL"/>
        </w:rPr>
        <w:t>0,</w:t>
      </w:r>
      <w:r w:rsidR="00696C52" w:rsidRPr="00D20F1A">
        <w:rPr>
          <w:sz w:val="26"/>
          <w:szCs w:val="26"/>
          <w:lang w:val="nl-NL"/>
        </w:rPr>
        <w:t xml:space="preserve">000 </w:t>
      </w:r>
      <w:r w:rsidR="00315914" w:rsidRPr="00AB3196">
        <w:rPr>
          <w:sz w:val="26"/>
          <w:szCs w:val="26"/>
          <w:lang w:val="en-GB"/>
        </w:rPr>
        <w:t>(</w:t>
      </w:r>
      <w:r w:rsidR="001D6A82" w:rsidRPr="00AB3196">
        <w:rPr>
          <w:sz w:val="26"/>
          <w:szCs w:val="26"/>
          <w:lang w:val="en-GB"/>
        </w:rPr>
        <w:t>I</w:t>
      </w:r>
      <w:r w:rsidR="00315914" w:rsidRPr="00AB3196">
        <w:rPr>
          <w:sz w:val="26"/>
          <w:szCs w:val="26"/>
          <w:lang w:val="en-GB"/>
        </w:rPr>
        <w:t>n words:</w:t>
      </w:r>
      <w:r w:rsidR="005815D6">
        <w:rPr>
          <w:sz w:val="26"/>
          <w:szCs w:val="26"/>
          <w:lang w:val="en-GB"/>
        </w:rPr>
        <w:t xml:space="preserve"> </w:t>
      </w:r>
      <w:r w:rsidR="00696C52">
        <w:rPr>
          <w:sz w:val="26"/>
          <w:szCs w:val="26"/>
        </w:rPr>
        <w:t>Fourteen</w:t>
      </w:r>
      <w:r w:rsidR="005815D6">
        <w:rPr>
          <w:sz w:val="26"/>
          <w:szCs w:val="26"/>
          <w:lang w:val="en-GB"/>
        </w:rPr>
        <w:t xml:space="preserve"> thousand </w:t>
      </w:r>
      <w:r w:rsidR="00696C52">
        <w:rPr>
          <w:sz w:val="26"/>
          <w:szCs w:val="26"/>
          <w:lang w:val="en-GB"/>
        </w:rPr>
        <w:t xml:space="preserve">five hundred fourteen </w:t>
      </w:r>
      <w:r w:rsidR="005815D6">
        <w:rPr>
          <w:sz w:val="26"/>
          <w:szCs w:val="26"/>
          <w:lang w:val="en-GB"/>
        </w:rPr>
        <w:t xml:space="preserve">billion </w:t>
      </w:r>
      <w:r w:rsidR="00696C52">
        <w:rPr>
          <w:sz w:val="26"/>
          <w:szCs w:val="26"/>
          <w:lang w:val="en-GB"/>
        </w:rPr>
        <w:t>five</w:t>
      </w:r>
      <w:r w:rsidR="005815D6">
        <w:rPr>
          <w:sz w:val="26"/>
          <w:szCs w:val="26"/>
          <w:lang w:val="en-GB"/>
        </w:rPr>
        <w:t xml:space="preserve"> hundred </w:t>
      </w:r>
      <w:r w:rsidR="00696C52">
        <w:rPr>
          <w:sz w:val="26"/>
          <w:szCs w:val="26"/>
          <w:lang w:val="en-GB"/>
        </w:rPr>
        <w:t>thirty four</w:t>
      </w:r>
      <w:r w:rsidR="005815D6" w:rsidRPr="00AB3196">
        <w:rPr>
          <w:sz w:val="26"/>
          <w:szCs w:val="26"/>
          <w:lang w:val="en-GB"/>
        </w:rPr>
        <w:t xml:space="preserve"> million </w:t>
      </w:r>
      <w:r w:rsidR="00696C52">
        <w:rPr>
          <w:sz w:val="26"/>
          <w:szCs w:val="26"/>
          <w:lang w:val="en-GB"/>
        </w:rPr>
        <w:t>two</w:t>
      </w:r>
      <w:r w:rsidR="005815D6" w:rsidRPr="00AB3196">
        <w:rPr>
          <w:sz w:val="26"/>
          <w:szCs w:val="26"/>
          <w:lang w:val="en-GB"/>
        </w:rPr>
        <w:t xml:space="preserve"> hundred </w:t>
      </w:r>
      <w:r w:rsidR="00696C52">
        <w:rPr>
          <w:sz w:val="26"/>
          <w:szCs w:val="26"/>
          <w:lang w:val="en-GB"/>
        </w:rPr>
        <w:t>ninety</w:t>
      </w:r>
      <w:r w:rsidR="005815D6" w:rsidRPr="00AB3196">
        <w:rPr>
          <w:sz w:val="26"/>
          <w:szCs w:val="26"/>
          <w:lang w:val="en-GB"/>
        </w:rPr>
        <w:t xml:space="preserve"> thousand Vietnamese dong</w:t>
      </w:r>
      <w:r w:rsidR="00315914" w:rsidRPr="00AB3196">
        <w:rPr>
          <w:sz w:val="26"/>
          <w:szCs w:val="26"/>
          <w:lang w:val="en-GB"/>
        </w:rPr>
        <w:t>)</w:t>
      </w:r>
      <w:r w:rsidRPr="00AB3196">
        <w:rPr>
          <w:sz w:val="26"/>
          <w:szCs w:val="26"/>
          <w:lang w:val="en-GB"/>
        </w:rPr>
        <w:t>.</w:t>
      </w:r>
    </w:p>
    <w:p w14:paraId="3D1BD059" w14:textId="77777777" w:rsidR="00944463" w:rsidRPr="00AB3196" w:rsidRDefault="00BB2879" w:rsidP="008056ED">
      <w:pPr>
        <w:autoSpaceDE w:val="0"/>
        <w:autoSpaceDN w:val="0"/>
        <w:spacing w:after="120"/>
        <w:ind w:firstLine="720"/>
        <w:jc w:val="both"/>
        <w:rPr>
          <w:sz w:val="26"/>
          <w:szCs w:val="26"/>
          <w:lang w:val="en-GB"/>
        </w:rPr>
      </w:pPr>
      <w:r w:rsidRPr="00AB3196">
        <w:rPr>
          <w:sz w:val="26"/>
          <w:szCs w:val="26"/>
          <w:lang w:val="en-GB"/>
        </w:rPr>
        <w:t xml:space="preserve"> The </w:t>
      </w:r>
      <w:r w:rsidR="00B51D58" w:rsidRPr="00AB3196">
        <w:rPr>
          <w:sz w:val="26"/>
          <w:szCs w:val="26"/>
          <w:lang w:val="en-GB"/>
        </w:rPr>
        <w:t xml:space="preserve">par </w:t>
      </w:r>
      <w:r w:rsidRPr="00AB3196">
        <w:rPr>
          <w:sz w:val="26"/>
          <w:szCs w:val="26"/>
          <w:lang w:val="en-GB"/>
        </w:rPr>
        <w:t xml:space="preserve">value of </w:t>
      </w:r>
      <w:r w:rsidR="006A28FD" w:rsidRPr="00AB3196">
        <w:rPr>
          <w:sz w:val="26"/>
          <w:szCs w:val="26"/>
          <w:lang w:val="en-GB"/>
        </w:rPr>
        <w:t xml:space="preserve">each </w:t>
      </w:r>
      <w:r w:rsidRPr="00AB3196">
        <w:rPr>
          <w:sz w:val="26"/>
          <w:szCs w:val="26"/>
          <w:lang w:val="en-GB"/>
        </w:rPr>
        <w:t xml:space="preserve">share </w:t>
      </w:r>
      <w:r w:rsidR="00E23FDA" w:rsidRPr="00AB3196">
        <w:rPr>
          <w:sz w:val="26"/>
          <w:szCs w:val="26"/>
          <w:lang w:val="en-GB"/>
        </w:rPr>
        <w:t xml:space="preserve">shall be </w:t>
      </w:r>
      <w:r w:rsidR="00471D0F" w:rsidRPr="00AB3196">
        <w:rPr>
          <w:sz w:val="26"/>
          <w:szCs w:val="26"/>
          <w:lang w:val="en-GB"/>
        </w:rPr>
        <w:t>VND</w:t>
      </w:r>
      <w:r w:rsidR="009C28EB" w:rsidRPr="00AB3196">
        <w:rPr>
          <w:sz w:val="26"/>
          <w:szCs w:val="26"/>
          <w:lang w:val="en-GB"/>
        </w:rPr>
        <w:t xml:space="preserve"> </w:t>
      </w:r>
      <w:r w:rsidRPr="00AB3196">
        <w:rPr>
          <w:sz w:val="26"/>
          <w:szCs w:val="26"/>
          <w:lang w:val="en-GB"/>
        </w:rPr>
        <w:t>10</w:t>
      </w:r>
      <w:r w:rsidR="000507AB" w:rsidRPr="00AB3196">
        <w:rPr>
          <w:sz w:val="26"/>
          <w:szCs w:val="26"/>
          <w:lang w:val="en-GB"/>
        </w:rPr>
        <w:t>,</w:t>
      </w:r>
      <w:r w:rsidRPr="00AB3196">
        <w:rPr>
          <w:sz w:val="26"/>
          <w:szCs w:val="26"/>
          <w:lang w:val="en-GB"/>
        </w:rPr>
        <w:t>000 (ten thousand</w:t>
      </w:r>
      <w:r w:rsidR="000507AB" w:rsidRPr="00AB3196">
        <w:rPr>
          <w:sz w:val="26"/>
          <w:szCs w:val="26"/>
          <w:lang w:val="en-GB"/>
        </w:rPr>
        <w:t xml:space="preserve"> </w:t>
      </w:r>
      <w:r w:rsidR="00930B3F" w:rsidRPr="00AB3196">
        <w:rPr>
          <w:sz w:val="26"/>
          <w:szCs w:val="26"/>
          <w:lang w:val="en-GB"/>
        </w:rPr>
        <w:t>Vietnamese dong</w:t>
      </w:r>
      <w:r w:rsidRPr="00AB3196">
        <w:rPr>
          <w:sz w:val="26"/>
          <w:szCs w:val="26"/>
          <w:lang w:val="en-GB"/>
        </w:rPr>
        <w:t>)</w:t>
      </w:r>
      <w:r w:rsidR="000507AB" w:rsidRPr="00AB3196">
        <w:rPr>
          <w:sz w:val="26"/>
          <w:szCs w:val="26"/>
          <w:lang w:val="en-GB"/>
        </w:rPr>
        <w:t>/</w:t>
      </w:r>
      <w:r w:rsidR="000339B7" w:rsidRPr="00AB3196">
        <w:rPr>
          <w:sz w:val="26"/>
          <w:szCs w:val="26"/>
          <w:lang w:val="en-GB"/>
        </w:rPr>
        <w:t>share</w:t>
      </w:r>
      <w:r w:rsidRPr="00AB3196">
        <w:rPr>
          <w:sz w:val="26"/>
          <w:szCs w:val="26"/>
          <w:lang w:val="en-GB"/>
        </w:rPr>
        <w:t xml:space="preserve">. The total number of shares of the Company </w:t>
      </w:r>
      <w:r w:rsidR="00DB79C8" w:rsidRPr="00AB3196">
        <w:rPr>
          <w:sz w:val="26"/>
          <w:szCs w:val="26"/>
          <w:lang w:val="en-GB"/>
        </w:rPr>
        <w:t xml:space="preserve">shall be </w:t>
      </w:r>
      <w:r w:rsidRPr="00AB3196">
        <w:rPr>
          <w:sz w:val="26"/>
          <w:szCs w:val="26"/>
          <w:lang w:val="en-GB"/>
        </w:rPr>
        <w:t xml:space="preserve">calculated by dividing the Company’s Charter Capital by the </w:t>
      </w:r>
      <w:r w:rsidR="00B51D58" w:rsidRPr="00AB3196">
        <w:rPr>
          <w:sz w:val="26"/>
          <w:szCs w:val="26"/>
          <w:lang w:val="en-GB"/>
        </w:rPr>
        <w:t xml:space="preserve">par </w:t>
      </w:r>
      <w:r w:rsidRPr="00AB3196">
        <w:rPr>
          <w:sz w:val="26"/>
          <w:szCs w:val="26"/>
          <w:lang w:val="en-GB"/>
        </w:rPr>
        <w:t xml:space="preserve">value of </w:t>
      </w:r>
      <w:r w:rsidR="006A28FD" w:rsidRPr="00AB3196">
        <w:rPr>
          <w:sz w:val="26"/>
          <w:szCs w:val="26"/>
          <w:lang w:val="en-GB"/>
        </w:rPr>
        <w:t xml:space="preserve">each </w:t>
      </w:r>
      <w:r w:rsidRPr="00AB3196">
        <w:rPr>
          <w:sz w:val="26"/>
          <w:szCs w:val="26"/>
          <w:lang w:val="en-GB"/>
        </w:rPr>
        <w:t>share</w:t>
      </w:r>
      <w:r w:rsidR="00944463" w:rsidRPr="00AB3196">
        <w:rPr>
          <w:sz w:val="26"/>
          <w:szCs w:val="26"/>
          <w:lang w:val="en-GB"/>
        </w:rPr>
        <w:t>.</w:t>
      </w:r>
    </w:p>
    <w:p w14:paraId="3D1BD05A" w14:textId="77777777" w:rsidR="00471D0F" w:rsidRPr="00AB3196" w:rsidRDefault="00471D0F" w:rsidP="008056ED">
      <w:pPr>
        <w:numPr>
          <w:ilvl w:val="0"/>
          <w:numId w:val="1"/>
        </w:numPr>
        <w:tabs>
          <w:tab w:val="clear" w:pos="720"/>
        </w:tabs>
        <w:autoSpaceDE w:val="0"/>
        <w:autoSpaceDN w:val="0"/>
        <w:spacing w:after="120"/>
        <w:ind w:left="0" w:firstLine="900"/>
        <w:jc w:val="both"/>
        <w:rPr>
          <w:sz w:val="26"/>
          <w:szCs w:val="26"/>
          <w:lang w:val="en-GB"/>
        </w:rPr>
      </w:pPr>
      <w:r w:rsidRPr="00AB3196">
        <w:rPr>
          <w:sz w:val="26"/>
          <w:szCs w:val="26"/>
          <w:lang w:val="en-GB"/>
        </w:rPr>
        <w:t xml:space="preserve">All shares issued by the Company on the </w:t>
      </w:r>
      <w:r w:rsidR="00DB79C8" w:rsidRPr="00AB3196">
        <w:rPr>
          <w:sz w:val="26"/>
          <w:szCs w:val="26"/>
          <w:lang w:val="en-GB"/>
        </w:rPr>
        <w:t xml:space="preserve">approving </w:t>
      </w:r>
      <w:r w:rsidRPr="00AB3196">
        <w:rPr>
          <w:sz w:val="26"/>
          <w:szCs w:val="26"/>
          <w:lang w:val="en-GB"/>
        </w:rPr>
        <w:t xml:space="preserve">date </w:t>
      </w:r>
      <w:r w:rsidR="000507AB" w:rsidRPr="00AB3196">
        <w:rPr>
          <w:sz w:val="26"/>
          <w:szCs w:val="26"/>
          <w:lang w:val="en-GB"/>
        </w:rPr>
        <w:t>of this</w:t>
      </w:r>
      <w:r w:rsidRPr="00AB3196">
        <w:rPr>
          <w:sz w:val="26"/>
          <w:szCs w:val="26"/>
          <w:lang w:val="en-GB"/>
        </w:rPr>
        <w:t xml:space="preserve"> Charter </w:t>
      </w:r>
      <w:r w:rsidR="00DB79C8" w:rsidRPr="00AB3196">
        <w:rPr>
          <w:sz w:val="26"/>
          <w:szCs w:val="26"/>
          <w:lang w:val="en-GB"/>
        </w:rPr>
        <w:t>shall be</w:t>
      </w:r>
      <w:r w:rsidRPr="00AB3196">
        <w:rPr>
          <w:sz w:val="26"/>
          <w:szCs w:val="26"/>
          <w:lang w:val="en-GB"/>
        </w:rPr>
        <w:t xml:space="preserve"> ordinary shares. The rights and obligations </w:t>
      </w:r>
      <w:r w:rsidR="00B51D58" w:rsidRPr="00AB3196">
        <w:rPr>
          <w:sz w:val="26"/>
          <w:szCs w:val="26"/>
          <w:lang w:val="en-GB"/>
        </w:rPr>
        <w:t xml:space="preserve">attached to </w:t>
      </w:r>
      <w:r w:rsidRPr="00AB3196">
        <w:rPr>
          <w:sz w:val="26"/>
          <w:szCs w:val="26"/>
          <w:lang w:val="en-GB"/>
        </w:rPr>
        <w:t xml:space="preserve">such ordinary shares </w:t>
      </w:r>
      <w:r w:rsidR="00DB79C8" w:rsidRPr="00AB3196">
        <w:rPr>
          <w:sz w:val="26"/>
          <w:szCs w:val="26"/>
          <w:lang w:val="en-GB"/>
        </w:rPr>
        <w:t xml:space="preserve">shall be </w:t>
      </w:r>
      <w:r w:rsidRPr="00AB3196">
        <w:rPr>
          <w:sz w:val="26"/>
          <w:szCs w:val="26"/>
          <w:lang w:val="en-GB"/>
        </w:rPr>
        <w:t>stipulated in Article 10 of this Charter.</w:t>
      </w:r>
    </w:p>
    <w:p w14:paraId="3D1BD05B" w14:textId="77777777" w:rsidR="00944463" w:rsidRPr="00AB3196" w:rsidRDefault="00A53D53" w:rsidP="008056ED">
      <w:pPr>
        <w:autoSpaceDE w:val="0"/>
        <w:autoSpaceDN w:val="0"/>
        <w:spacing w:after="120"/>
        <w:ind w:firstLine="900"/>
        <w:jc w:val="both"/>
        <w:rPr>
          <w:sz w:val="26"/>
          <w:szCs w:val="26"/>
          <w:lang w:val="en-GB"/>
        </w:rPr>
      </w:pPr>
      <w:r w:rsidRPr="00AB3196">
        <w:rPr>
          <w:sz w:val="26"/>
          <w:szCs w:val="26"/>
          <w:lang w:val="en-GB"/>
        </w:rPr>
        <w:t>3</w:t>
      </w:r>
      <w:r w:rsidR="00944463" w:rsidRPr="00AB3196">
        <w:rPr>
          <w:sz w:val="26"/>
          <w:szCs w:val="26"/>
          <w:lang w:val="en-GB"/>
        </w:rPr>
        <w:t>.</w:t>
      </w:r>
      <w:r w:rsidR="00944463" w:rsidRPr="00AB3196">
        <w:rPr>
          <w:sz w:val="26"/>
          <w:szCs w:val="26"/>
          <w:lang w:val="en-GB"/>
        </w:rPr>
        <w:tab/>
        <w:t xml:space="preserve">Names, addresses, numbers of shares and other details </w:t>
      </w:r>
      <w:r w:rsidR="00B32178" w:rsidRPr="00AB3196">
        <w:rPr>
          <w:sz w:val="26"/>
          <w:szCs w:val="26"/>
          <w:lang w:val="en-GB"/>
        </w:rPr>
        <w:t>of</w:t>
      </w:r>
      <w:r w:rsidR="000507AB" w:rsidRPr="00AB3196">
        <w:rPr>
          <w:sz w:val="26"/>
          <w:szCs w:val="26"/>
          <w:lang w:val="en-GB"/>
        </w:rPr>
        <w:t xml:space="preserve"> </w:t>
      </w:r>
      <w:r w:rsidR="00944463" w:rsidRPr="00AB3196">
        <w:rPr>
          <w:sz w:val="26"/>
          <w:szCs w:val="26"/>
          <w:lang w:val="en-GB"/>
        </w:rPr>
        <w:t xml:space="preserve">the </w:t>
      </w:r>
      <w:r w:rsidR="00B51D58" w:rsidRPr="00AB3196">
        <w:rPr>
          <w:sz w:val="26"/>
          <w:szCs w:val="26"/>
          <w:lang w:val="en-GB"/>
        </w:rPr>
        <w:t>f</w:t>
      </w:r>
      <w:r w:rsidR="00944463" w:rsidRPr="00AB3196">
        <w:rPr>
          <w:sz w:val="26"/>
          <w:szCs w:val="26"/>
          <w:lang w:val="en-GB"/>
        </w:rPr>
        <w:t xml:space="preserve">ounding </w:t>
      </w:r>
      <w:r w:rsidR="00B51D58" w:rsidRPr="00AB3196">
        <w:rPr>
          <w:sz w:val="26"/>
          <w:szCs w:val="26"/>
          <w:lang w:val="en-GB"/>
        </w:rPr>
        <w:t>s</w:t>
      </w:r>
      <w:r w:rsidR="00944463" w:rsidRPr="00AB3196">
        <w:rPr>
          <w:sz w:val="26"/>
          <w:szCs w:val="26"/>
          <w:lang w:val="en-GB"/>
        </w:rPr>
        <w:t xml:space="preserve">hareholders as </w:t>
      </w:r>
      <w:r w:rsidR="00E33253" w:rsidRPr="00AB3196">
        <w:rPr>
          <w:sz w:val="26"/>
          <w:szCs w:val="26"/>
          <w:lang w:val="en-GB"/>
        </w:rPr>
        <w:t xml:space="preserve">stipulated </w:t>
      </w:r>
      <w:r w:rsidR="00944463" w:rsidRPr="00AB3196">
        <w:rPr>
          <w:sz w:val="26"/>
          <w:szCs w:val="26"/>
          <w:lang w:val="en-GB"/>
        </w:rPr>
        <w:t xml:space="preserve">by </w:t>
      </w:r>
      <w:r w:rsidR="00F65C5E" w:rsidRPr="00AB3196">
        <w:rPr>
          <w:sz w:val="26"/>
          <w:szCs w:val="26"/>
          <w:lang w:val="en-GB"/>
        </w:rPr>
        <w:t>the Law on Enterprises</w:t>
      </w:r>
      <w:r w:rsidR="00944463" w:rsidRPr="00AB3196">
        <w:rPr>
          <w:sz w:val="26"/>
          <w:szCs w:val="26"/>
          <w:lang w:val="en-GB"/>
        </w:rPr>
        <w:t xml:space="preserve"> will be mentioned in the Appendix</w:t>
      </w:r>
      <w:r w:rsidR="00B32178" w:rsidRPr="00AB3196">
        <w:rPr>
          <w:sz w:val="26"/>
          <w:szCs w:val="26"/>
          <w:lang w:val="en-GB"/>
        </w:rPr>
        <w:t xml:space="preserve"> attached hereto</w:t>
      </w:r>
      <w:r w:rsidR="00944463" w:rsidRPr="00AB3196">
        <w:rPr>
          <w:sz w:val="26"/>
          <w:szCs w:val="26"/>
          <w:lang w:val="en-GB"/>
        </w:rPr>
        <w:t xml:space="preserve">. The Appendix </w:t>
      </w:r>
      <w:r w:rsidR="00DB79C8" w:rsidRPr="00AB3196">
        <w:rPr>
          <w:sz w:val="26"/>
          <w:szCs w:val="26"/>
          <w:lang w:val="en-GB"/>
        </w:rPr>
        <w:t xml:space="preserve">shall be </w:t>
      </w:r>
      <w:r w:rsidR="00D67F3B" w:rsidRPr="00AB3196">
        <w:rPr>
          <w:sz w:val="26"/>
          <w:szCs w:val="26"/>
          <w:lang w:val="en-GB"/>
        </w:rPr>
        <w:t>a</w:t>
      </w:r>
      <w:r w:rsidR="00B730C6" w:rsidRPr="00AB3196">
        <w:rPr>
          <w:sz w:val="26"/>
          <w:szCs w:val="26"/>
          <w:lang w:val="en-GB"/>
        </w:rPr>
        <w:t>n</w:t>
      </w:r>
      <w:r w:rsidR="00E23FDA" w:rsidRPr="00AB3196">
        <w:rPr>
          <w:sz w:val="26"/>
          <w:szCs w:val="26"/>
          <w:lang w:val="en-GB"/>
        </w:rPr>
        <w:t xml:space="preserve"> integral </w:t>
      </w:r>
      <w:r w:rsidR="00944463" w:rsidRPr="00AB3196">
        <w:rPr>
          <w:sz w:val="26"/>
          <w:szCs w:val="26"/>
          <w:lang w:val="en-GB"/>
        </w:rPr>
        <w:t>part of th</w:t>
      </w:r>
      <w:r w:rsidR="00471D0F" w:rsidRPr="00AB3196">
        <w:rPr>
          <w:sz w:val="26"/>
          <w:szCs w:val="26"/>
          <w:lang w:val="en-GB"/>
        </w:rPr>
        <w:t>e</w:t>
      </w:r>
      <w:r w:rsidR="00944463" w:rsidRPr="00AB3196">
        <w:rPr>
          <w:sz w:val="26"/>
          <w:szCs w:val="26"/>
          <w:lang w:val="en-GB"/>
        </w:rPr>
        <w:t xml:space="preserve"> Charter.</w:t>
      </w:r>
    </w:p>
    <w:p w14:paraId="3D1BD05C" w14:textId="77777777" w:rsidR="00944463" w:rsidRPr="00AB3196" w:rsidRDefault="00A53D53" w:rsidP="008056ED">
      <w:pPr>
        <w:autoSpaceDE w:val="0"/>
        <w:autoSpaceDN w:val="0"/>
        <w:spacing w:after="120"/>
        <w:ind w:firstLine="900"/>
        <w:jc w:val="both"/>
        <w:rPr>
          <w:sz w:val="26"/>
          <w:szCs w:val="26"/>
          <w:lang w:val="en-GB"/>
        </w:rPr>
      </w:pPr>
      <w:r w:rsidRPr="00AB3196">
        <w:rPr>
          <w:sz w:val="26"/>
          <w:szCs w:val="26"/>
          <w:lang w:val="en-GB"/>
        </w:rPr>
        <w:t>4</w:t>
      </w:r>
      <w:r w:rsidR="00944463" w:rsidRPr="00AB3196">
        <w:rPr>
          <w:sz w:val="26"/>
          <w:szCs w:val="26"/>
          <w:lang w:val="en-GB"/>
        </w:rPr>
        <w:t>.</w:t>
      </w:r>
      <w:r w:rsidR="00944463" w:rsidRPr="00AB3196">
        <w:rPr>
          <w:sz w:val="26"/>
          <w:szCs w:val="26"/>
          <w:lang w:val="en-GB"/>
        </w:rPr>
        <w:tab/>
        <w:t xml:space="preserve">The Company </w:t>
      </w:r>
      <w:r w:rsidR="00B51D58" w:rsidRPr="00AB3196">
        <w:rPr>
          <w:sz w:val="26"/>
          <w:szCs w:val="26"/>
          <w:lang w:val="en-GB"/>
        </w:rPr>
        <w:t>may</w:t>
      </w:r>
      <w:r w:rsidR="00944463" w:rsidRPr="00AB3196">
        <w:rPr>
          <w:sz w:val="26"/>
          <w:szCs w:val="26"/>
          <w:lang w:val="en-GB"/>
        </w:rPr>
        <w:t xml:space="preserve"> </w:t>
      </w:r>
      <w:r w:rsidR="000507AB" w:rsidRPr="00AB3196">
        <w:rPr>
          <w:sz w:val="26"/>
          <w:szCs w:val="26"/>
          <w:lang w:val="en-GB"/>
        </w:rPr>
        <w:t xml:space="preserve">only </w:t>
      </w:r>
      <w:r w:rsidR="00944463" w:rsidRPr="00AB3196">
        <w:rPr>
          <w:sz w:val="26"/>
          <w:szCs w:val="26"/>
          <w:lang w:val="en-GB"/>
        </w:rPr>
        <w:t xml:space="preserve">increase its Charter Capital </w:t>
      </w:r>
      <w:r w:rsidR="00B51D58" w:rsidRPr="00AB3196">
        <w:rPr>
          <w:sz w:val="26"/>
          <w:szCs w:val="26"/>
          <w:lang w:val="en-GB"/>
        </w:rPr>
        <w:t xml:space="preserve">upon approval of </w:t>
      </w:r>
      <w:r w:rsidR="00944463" w:rsidRPr="00AB3196">
        <w:rPr>
          <w:sz w:val="26"/>
          <w:szCs w:val="26"/>
          <w:lang w:val="en-GB"/>
        </w:rPr>
        <w:t xml:space="preserve">the </w:t>
      </w:r>
      <w:r w:rsidR="001C4887" w:rsidRPr="00AB3196">
        <w:rPr>
          <w:sz w:val="26"/>
          <w:szCs w:val="26"/>
          <w:lang w:val="en-GB"/>
        </w:rPr>
        <w:t>General Meeting of Shareholders</w:t>
      </w:r>
      <w:r w:rsidR="000507AB" w:rsidRPr="00AB3196">
        <w:rPr>
          <w:sz w:val="26"/>
          <w:szCs w:val="26"/>
          <w:lang w:val="en-GB"/>
        </w:rPr>
        <w:t xml:space="preserve"> </w:t>
      </w:r>
      <w:r w:rsidR="00A63A40" w:rsidRPr="00AB3196">
        <w:rPr>
          <w:sz w:val="26"/>
          <w:szCs w:val="26"/>
          <w:lang w:val="en-GB"/>
        </w:rPr>
        <w:t xml:space="preserve">in accordance with </w:t>
      </w:r>
      <w:r w:rsidR="00944463" w:rsidRPr="00AB3196">
        <w:rPr>
          <w:sz w:val="26"/>
          <w:szCs w:val="26"/>
          <w:lang w:val="en-GB"/>
        </w:rPr>
        <w:t>the</w:t>
      </w:r>
      <w:r w:rsidR="000507AB" w:rsidRPr="00AB3196">
        <w:rPr>
          <w:sz w:val="26"/>
          <w:szCs w:val="26"/>
          <w:lang w:val="en-GB"/>
        </w:rPr>
        <w:t xml:space="preserve"> </w:t>
      </w:r>
      <w:r w:rsidR="00944463" w:rsidRPr="00AB3196">
        <w:rPr>
          <w:sz w:val="26"/>
          <w:szCs w:val="26"/>
          <w:lang w:val="en-GB"/>
        </w:rPr>
        <w:t>Law.</w:t>
      </w:r>
    </w:p>
    <w:p w14:paraId="3D1BD05D" w14:textId="77777777" w:rsidR="00944463" w:rsidRPr="00AB3196" w:rsidRDefault="00A53D53" w:rsidP="008056ED">
      <w:pPr>
        <w:autoSpaceDE w:val="0"/>
        <w:autoSpaceDN w:val="0"/>
        <w:spacing w:after="120"/>
        <w:ind w:firstLine="900"/>
        <w:jc w:val="both"/>
        <w:rPr>
          <w:sz w:val="26"/>
          <w:szCs w:val="26"/>
          <w:lang w:val="en-GB"/>
        </w:rPr>
      </w:pPr>
      <w:r w:rsidRPr="00AB3196">
        <w:rPr>
          <w:sz w:val="26"/>
          <w:szCs w:val="26"/>
          <w:lang w:val="en-GB"/>
        </w:rPr>
        <w:t>5</w:t>
      </w:r>
      <w:r w:rsidR="00944463" w:rsidRPr="00AB3196">
        <w:rPr>
          <w:sz w:val="26"/>
          <w:szCs w:val="26"/>
          <w:lang w:val="en-GB"/>
        </w:rPr>
        <w:t>.</w:t>
      </w:r>
      <w:r w:rsidR="00944463" w:rsidRPr="00AB3196">
        <w:rPr>
          <w:sz w:val="26"/>
          <w:szCs w:val="26"/>
          <w:lang w:val="en-GB"/>
        </w:rPr>
        <w:tab/>
      </w:r>
      <w:r w:rsidR="00A63A40" w:rsidRPr="00AB3196">
        <w:rPr>
          <w:sz w:val="26"/>
          <w:szCs w:val="26"/>
          <w:lang w:val="en-GB"/>
        </w:rPr>
        <w:t xml:space="preserve">The Company may issue preference shares after having the approval of </w:t>
      </w:r>
      <w:r w:rsidR="00944463" w:rsidRPr="00AB3196">
        <w:rPr>
          <w:sz w:val="26"/>
          <w:szCs w:val="26"/>
          <w:lang w:val="en-GB"/>
        </w:rPr>
        <w:t xml:space="preserve">the </w:t>
      </w:r>
      <w:r w:rsidR="001C4887" w:rsidRPr="00AB3196">
        <w:rPr>
          <w:sz w:val="26"/>
          <w:szCs w:val="26"/>
          <w:lang w:val="en-GB"/>
        </w:rPr>
        <w:t>General Meeting of Shareholders</w:t>
      </w:r>
      <w:r w:rsidR="000507AB" w:rsidRPr="00AB3196">
        <w:rPr>
          <w:sz w:val="26"/>
          <w:szCs w:val="26"/>
          <w:lang w:val="en-GB"/>
        </w:rPr>
        <w:t xml:space="preserve"> </w:t>
      </w:r>
      <w:r w:rsidR="00A63A40" w:rsidRPr="00AB3196">
        <w:rPr>
          <w:sz w:val="26"/>
          <w:szCs w:val="26"/>
          <w:lang w:val="en-GB"/>
        </w:rPr>
        <w:t>and in accordance with the provisions of the Law.</w:t>
      </w:r>
    </w:p>
    <w:p w14:paraId="3D1BD05E" w14:textId="77777777" w:rsidR="00944463" w:rsidRPr="00AB3196" w:rsidRDefault="00A53D53" w:rsidP="008056ED">
      <w:pPr>
        <w:autoSpaceDE w:val="0"/>
        <w:autoSpaceDN w:val="0"/>
        <w:spacing w:after="120"/>
        <w:ind w:firstLine="900"/>
        <w:jc w:val="both"/>
        <w:rPr>
          <w:sz w:val="26"/>
          <w:szCs w:val="26"/>
          <w:lang w:val="en-GB"/>
        </w:rPr>
      </w:pPr>
      <w:r w:rsidRPr="00AB3196">
        <w:rPr>
          <w:sz w:val="26"/>
          <w:szCs w:val="26"/>
          <w:lang w:val="en-GB"/>
        </w:rPr>
        <w:t>6</w:t>
      </w:r>
      <w:r w:rsidR="00944463" w:rsidRPr="00AB3196">
        <w:rPr>
          <w:sz w:val="26"/>
          <w:szCs w:val="26"/>
          <w:lang w:val="en-GB"/>
        </w:rPr>
        <w:t>.</w:t>
      </w:r>
      <w:r w:rsidR="00944463" w:rsidRPr="00AB3196">
        <w:rPr>
          <w:sz w:val="26"/>
          <w:szCs w:val="26"/>
          <w:lang w:val="en-GB"/>
        </w:rPr>
        <w:tab/>
        <w:t xml:space="preserve">The </w:t>
      </w:r>
      <w:r w:rsidR="00993ADF" w:rsidRPr="00AB3196">
        <w:rPr>
          <w:sz w:val="26"/>
          <w:szCs w:val="26"/>
          <w:lang w:val="en-GB"/>
        </w:rPr>
        <w:t>C</w:t>
      </w:r>
      <w:r w:rsidR="00944463" w:rsidRPr="00AB3196">
        <w:rPr>
          <w:sz w:val="26"/>
          <w:szCs w:val="26"/>
          <w:lang w:val="en-GB"/>
        </w:rPr>
        <w:t xml:space="preserve">ompany </w:t>
      </w:r>
      <w:r w:rsidR="00993ADF" w:rsidRPr="00AB3196">
        <w:rPr>
          <w:sz w:val="26"/>
          <w:szCs w:val="26"/>
          <w:lang w:val="en-GB"/>
        </w:rPr>
        <w:t xml:space="preserve">may </w:t>
      </w:r>
      <w:r w:rsidR="00944463" w:rsidRPr="00AB3196">
        <w:rPr>
          <w:sz w:val="26"/>
          <w:szCs w:val="26"/>
          <w:lang w:val="en-GB"/>
        </w:rPr>
        <w:t xml:space="preserve">issue shares </w:t>
      </w:r>
      <w:r w:rsidR="00B010C4" w:rsidRPr="00AB3196">
        <w:rPr>
          <w:sz w:val="26"/>
          <w:szCs w:val="26"/>
          <w:lang w:val="en-GB"/>
        </w:rPr>
        <w:t xml:space="preserve">at a price which can be paid </w:t>
      </w:r>
      <w:r w:rsidR="00944463" w:rsidRPr="00AB3196">
        <w:rPr>
          <w:sz w:val="26"/>
          <w:szCs w:val="26"/>
          <w:lang w:val="en-GB"/>
        </w:rPr>
        <w:t xml:space="preserve">in instalments. </w:t>
      </w:r>
      <w:r w:rsidR="00B010C4" w:rsidRPr="00AB3196">
        <w:rPr>
          <w:sz w:val="26"/>
          <w:szCs w:val="26"/>
          <w:lang w:val="en-GB"/>
        </w:rPr>
        <w:t xml:space="preserve">The maturity of such </w:t>
      </w:r>
      <w:r w:rsidR="001D6A82" w:rsidRPr="00AB3196">
        <w:rPr>
          <w:sz w:val="26"/>
          <w:szCs w:val="26"/>
          <w:lang w:val="en-GB"/>
        </w:rPr>
        <w:t>instalments</w:t>
      </w:r>
      <w:r w:rsidR="00B010C4" w:rsidRPr="00AB3196">
        <w:rPr>
          <w:sz w:val="26"/>
          <w:szCs w:val="26"/>
          <w:lang w:val="en-GB"/>
        </w:rPr>
        <w:t xml:space="preserve"> </w:t>
      </w:r>
      <w:r w:rsidR="00944463" w:rsidRPr="00AB3196">
        <w:rPr>
          <w:sz w:val="26"/>
          <w:szCs w:val="26"/>
          <w:lang w:val="en-GB"/>
        </w:rPr>
        <w:t xml:space="preserve">and the sum to be paid </w:t>
      </w:r>
      <w:r w:rsidR="00B010C4" w:rsidRPr="00AB3196">
        <w:rPr>
          <w:sz w:val="26"/>
          <w:szCs w:val="26"/>
          <w:lang w:val="en-GB"/>
        </w:rPr>
        <w:t xml:space="preserve">on a periodical basis </w:t>
      </w:r>
      <w:r w:rsidR="00944463" w:rsidRPr="00AB3196">
        <w:rPr>
          <w:sz w:val="26"/>
          <w:szCs w:val="26"/>
          <w:lang w:val="en-GB"/>
        </w:rPr>
        <w:t xml:space="preserve">must be </w:t>
      </w:r>
      <w:r w:rsidR="00B010C4" w:rsidRPr="00AB3196">
        <w:rPr>
          <w:sz w:val="26"/>
          <w:szCs w:val="26"/>
          <w:lang w:val="en-GB"/>
        </w:rPr>
        <w:t xml:space="preserve">determined </w:t>
      </w:r>
      <w:r w:rsidR="00944463" w:rsidRPr="00AB3196">
        <w:rPr>
          <w:sz w:val="26"/>
          <w:szCs w:val="26"/>
          <w:lang w:val="en-GB"/>
        </w:rPr>
        <w:t>upon the issu</w:t>
      </w:r>
      <w:r w:rsidR="00340DA1" w:rsidRPr="00AB3196">
        <w:rPr>
          <w:sz w:val="26"/>
          <w:szCs w:val="26"/>
          <w:lang w:val="en-GB"/>
        </w:rPr>
        <w:t xml:space="preserve">ance </w:t>
      </w:r>
      <w:r w:rsidR="00944463" w:rsidRPr="00AB3196">
        <w:rPr>
          <w:sz w:val="26"/>
          <w:szCs w:val="26"/>
          <w:lang w:val="en-GB"/>
        </w:rPr>
        <w:t>of shares.</w:t>
      </w:r>
    </w:p>
    <w:p w14:paraId="3D1BD05F" w14:textId="4232C7B0" w:rsidR="00944463" w:rsidRPr="00AB3196" w:rsidRDefault="00A53D53" w:rsidP="008056ED">
      <w:pPr>
        <w:autoSpaceDE w:val="0"/>
        <w:autoSpaceDN w:val="0"/>
        <w:spacing w:after="120"/>
        <w:ind w:firstLine="900"/>
        <w:jc w:val="both"/>
        <w:rPr>
          <w:sz w:val="26"/>
          <w:szCs w:val="26"/>
          <w:lang w:val="en-GB"/>
        </w:rPr>
      </w:pPr>
      <w:r w:rsidRPr="00AB3196">
        <w:rPr>
          <w:sz w:val="26"/>
          <w:szCs w:val="26"/>
          <w:lang w:val="en-GB"/>
        </w:rPr>
        <w:t>7</w:t>
      </w:r>
      <w:r w:rsidR="00944463" w:rsidRPr="00AB3196">
        <w:rPr>
          <w:sz w:val="26"/>
          <w:szCs w:val="26"/>
          <w:lang w:val="en-GB"/>
        </w:rPr>
        <w:t>.</w:t>
      </w:r>
      <w:r w:rsidR="00944463" w:rsidRPr="00AB3196">
        <w:rPr>
          <w:sz w:val="26"/>
          <w:szCs w:val="26"/>
          <w:lang w:val="en-GB"/>
        </w:rPr>
        <w:tab/>
      </w:r>
      <w:r w:rsidR="006A1403" w:rsidRPr="00AB3196">
        <w:rPr>
          <w:sz w:val="26"/>
          <w:szCs w:val="26"/>
          <w:lang w:val="en-GB"/>
        </w:rPr>
        <w:t>N</w:t>
      </w:r>
      <w:r w:rsidR="00944463" w:rsidRPr="00AB3196">
        <w:rPr>
          <w:sz w:val="26"/>
          <w:szCs w:val="26"/>
          <w:lang w:val="en-GB"/>
        </w:rPr>
        <w:t xml:space="preserve">ew </w:t>
      </w:r>
      <w:r w:rsidR="008526D8" w:rsidRPr="00AB3196">
        <w:rPr>
          <w:sz w:val="26"/>
          <w:szCs w:val="26"/>
          <w:lang w:val="en-GB"/>
        </w:rPr>
        <w:t>ordinary share</w:t>
      </w:r>
      <w:r w:rsidR="00944463" w:rsidRPr="00AB3196">
        <w:rPr>
          <w:sz w:val="26"/>
          <w:szCs w:val="26"/>
          <w:lang w:val="en-GB"/>
        </w:rPr>
        <w:t xml:space="preserve">s </w:t>
      </w:r>
      <w:r w:rsidR="004F7547" w:rsidRPr="00AB3196">
        <w:rPr>
          <w:sz w:val="26"/>
          <w:szCs w:val="26"/>
          <w:lang w:val="en-GB"/>
        </w:rPr>
        <w:t xml:space="preserve">intended </w:t>
      </w:r>
      <w:r w:rsidR="00944463" w:rsidRPr="00AB3196">
        <w:rPr>
          <w:sz w:val="26"/>
          <w:szCs w:val="26"/>
          <w:lang w:val="en-GB"/>
        </w:rPr>
        <w:t>to be issued</w:t>
      </w:r>
      <w:r w:rsidR="006A1403" w:rsidRPr="00AB3196">
        <w:rPr>
          <w:sz w:val="26"/>
          <w:szCs w:val="26"/>
          <w:lang w:val="en-GB"/>
        </w:rPr>
        <w:t xml:space="preserve"> shall be given priority to be offered for sale to </w:t>
      </w:r>
      <w:r w:rsidR="00A63A40" w:rsidRPr="00AB3196">
        <w:rPr>
          <w:sz w:val="26"/>
          <w:szCs w:val="26"/>
          <w:lang w:val="en-GB"/>
        </w:rPr>
        <w:t xml:space="preserve">existing </w:t>
      </w:r>
      <w:r w:rsidR="006A1403" w:rsidRPr="00AB3196">
        <w:rPr>
          <w:sz w:val="26"/>
          <w:szCs w:val="26"/>
          <w:lang w:val="en-GB"/>
        </w:rPr>
        <w:t>Shareholders</w:t>
      </w:r>
      <w:r w:rsidR="00944463" w:rsidRPr="00AB3196">
        <w:rPr>
          <w:sz w:val="26"/>
          <w:szCs w:val="26"/>
          <w:lang w:val="en-GB"/>
        </w:rPr>
        <w:t xml:space="preserve"> in proportion</w:t>
      </w:r>
      <w:r w:rsidR="00A63A40" w:rsidRPr="00AB3196">
        <w:rPr>
          <w:sz w:val="26"/>
          <w:szCs w:val="26"/>
          <w:lang w:val="en-GB"/>
        </w:rPr>
        <w:t xml:space="preserve"> to the </w:t>
      </w:r>
      <w:r w:rsidR="00661572" w:rsidRPr="00AB3196">
        <w:rPr>
          <w:sz w:val="26"/>
          <w:szCs w:val="26"/>
          <w:lang w:val="en-GB"/>
        </w:rPr>
        <w:t>number of</w:t>
      </w:r>
      <w:r w:rsidR="00A63A40" w:rsidRPr="00AB3196">
        <w:rPr>
          <w:sz w:val="26"/>
          <w:szCs w:val="26"/>
          <w:lang w:val="en-GB"/>
        </w:rPr>
        <w:t xml:space="preserve"> ordinary shares </w:t>
      </w:r>
      <w:r w:rsidR="00006722" w:rsidRPr="00AB3196">
        <w:rPr>
          <w:sz w:val="26"/>
          <w:szCs w:val="26"/>
          <w:lang w:val="en-GB"/>
        </w:rPr>
        <w:t xml:space="preserve">of each Shareholder </w:t>
      </w:r>
      <w:r w:rsidR="00A63A40" w:rsidRPr="00AB3196">
        <w:rPr>
          <w:sz w:val="26"/>
          <w:szCs w:val="26"/>
          <w:lang w:val="en-GB"/>
        </w:rPr>
        <w:t>in the Company</w:t>
      </w:r>
      <w:r w:rsidR="00006722" w:rsidRPr="00AB3196">
        <w:rPr>
          <w:sz w:val="26"/>
          <w:szCs w:val="26"/>
          <w:lang w:val="en-GB"/>
        </w:rPr>
        <w:t>,</w:t>
      </w:r>
      <w:r w:rsidR="00B0422B" w:rsidRPr="00AB3196">
        <w:rPr>
          <w:sz w:val="26"/>
          <w:szCs w:val="26"/>
          <w:lang w:val="en-GB"/>
        </w:rPr>
        <w:t xml:space="preserve"> </w:t>
      </w:r>
      <w:r w:rsidR="001B1BDD" w:rsidRPr="00AB3196">
        <w:rPr>
          <w:sz w:val="26"/>
          <w:szCs w:val="26"/>
          <w:lang w:val="en-GB"/>
        </w:rPr>
        <w:t xml:space="preserve">unless otherwise </w:t>
      </w:r>
      <w:r w:rsidR="00B51D58" w:rsidRPr="00AB3196">
        <w:rPr>
          <w:sz w:val="26"/>
          <w:szCs w:val="26"/>
          <w:lang w:val="en-GB"/>
        </w:rPr>
        <w:t xml:space="preserve">decided </w:t>
      </w:r>
      <w:r w:rsidR="003E39A1" w:rsidRPr="00AB3196">
        <w:rPr>
          <w:sz w:val="26"/>
          <w:szCs w:val="26"/>
          <w:lang w:val="en-GB"/>
        </w:rPr>
        <w:t xml:space="preserve">by the </w:t>
      </w:r>
      <w:r w:rsidR="001C4887" w:rsidRPr="00AB3196">
        <w:rPr>
          <w:sz w:val="26"/>
          <w:szCs w:val="26"/>
          <w:lang w:val="en-GB"/>
        </w:rPr>
        <w:t>General Meeting of Shareholders</w:t>
      </w:r>
      <w:r w:rsidR="00944463" w:rsidRPr="00AB3196">
        <w:rPr>
          <w:sz w:val="26"/>
          <w:szCs w:val="26"/>
          <w:lang w:val="en-GB"/>
        </w:rPr>
        <w:t xml:space="preserve">. The Company must </w:t>
      </w:r>
      <w:r w:rsidR="006A1403" w:rsidRPr="00AB3196">
        <w:rPr>
          <w:sz w:val="26"/>
          <w:szCs w:val="26"/>
          <w:lang w:val="en-GB"/>
        </w:rPr>
        <w:t>give a</w:t>
      </w:r>
      <w:r w:rsidR="00B0422B" w:rsidRPr="00AB3196">
        <w:rPr>
          <w:sz w:val="26"/>
          <w:szCs w:val="26"/>
          <w:lang w:val="en-GB"/>
        </w:rPr>
        <w:t xml:space="preserve"> </w:t>
      </w:r>
      <w:r w:rsidR="006A1403" w:rsidRPr="00AB3196">
        <w:rPr>
          <w:sz w:val="26"/>
          <w:szCs w:val="26"/>
          <w:lang w:val="en-GB"/>
        </w:rPr>
        <w:t xml:space="preserve">notice of </w:t>
      </w:r>
      <w:r w:rsidR="00944463" w:rsidRPr="00AB3196">
        <w:rPr>
          <w:sz w:val="26"/>
          <w:szCs w:val="26"/>
          <w:lang w:val="en-GB"/>
        </w:rPr>
        <w:t xml:space="preserve">offering </w:t>
      </w:r>
      <w:r w:rsidR="00CC3B88" w:rsidRPr="00AB3196">
        <w:rPr>
          <w:sz w:val="26"/>
          <w:szCs w:val="26"/>
          <w:lang w:val="en-GB"/>
        </w:rPr>
        <w:t xml:space="preserve">which </w:t>
      </w:r>
      <w:r w:rsidR="006A1403" w:rsidRPr="00AB3196">
        <w:rPr>
          <w:sz w:val="26"/>
          <w:szCs w:val="26"/>
          <w:lang w:val="en-GB"/>
        </w:rPr>
        <w:t>specif</w:t>
      </w:r>
      <w:r w:rsidR="00CC3B88" w:rsidRPr="00AB3196">
        <w:rPr>
          <w:sz w:val="26"/>
          <w:szCs w:val="26"/>
          <w:lang w:val="en-GB"/>
        </w:rPr>
        <w:t>ies</w:t>
      </w:r>
      <w:r w:rsidR="00944463" w:rsidRPr="00AB3196">
        <w:rPr>
          <w:sz w:val="26"/>
          <w:szCs w:val="26"/>
          <w:lang w:val="en-GB"/>
        </w:rPr>
        <w:t xml:space="preserve"> the number of shares </w:t>
      </w:r>
      <w:r w:rsidR="006A1403" w:rsidRPr="00AB3196">
        <w:rPr>
          <w:sz w:val="26"/>
          <w:szCs w:val="26"/>
          <w:lang w:val="en-GB"/>
        </w:rPr>
        <w:t xml:space="preserve">to be offered </w:t>
      </w:r>
      <w:r w:rsidR="00944463" w:rsidRPr="00AB3196">
        <w:rPr>
          <w:sz w:val="26"/>
          <w:szCs w:val="26"/>
          <w:lang w:val="en-GB"/>
        </w:rPr>
        <w:t xml:space="preserve">for sale and </w:t>
      </w:r>
      <w:r w:rsidR="00CC3B88" w:rsidRPr="00AB3196">
        <w:rPr>
          <w:sz w:val="26"/>
          <w:szCs w:val="26"/>
          <w:lang w:val="en-GB"/>
        </w:rPr>
        <w:t xml:space="preserve">a </w:t>
      </w:r>
      <w:r w:rsidR="00064265" w:rsidRPr="00AB3196">
        <w:rPr>
          <w:sz w:val="26"/>
          <w:szCs w:val="26"/>
          <w:lang w:val="en-GB"/>
        </w:rPr>
        <w:t xml:space="preserve">reasonable </w:t>
      </w:r>
      <w:r w:rsidR="00BA4167" w:rsidRPr="00AB3196">
        <w:rPr>
          <w:sz w:val="26"/>
          <w:szCs w:val="26"/>
          <w:lang w:val="en-GB"/>
        </w:rPr>
        <w:t>time-</w:t>
      </w:r>
      <w:r w:rsidR="00064265" w:rsidRPr="00AB3196">
        <w:rPr>
          <w:sz w:val="26"/>
          <w:szCs w:val="26"/>
          <w:lang w:val="en-GB"/>
        </w:rPr>
        <w:t>limit</w:t>
      </w:r>
      <w:r w:rsidR="00944463" w:rsidRPr="00AB3196">
        <w:rPr>
          <w:sz w:val="26"/>
          <w:szCs w:val="26"/>
          <w:lang w:val="en-GB"/>
        </w:rPr>
        <w:t xml:space="preserve"> (not less than </w:t>
      </w:r>
      <w:r w:rsidR="00064265" w:rsidRPr="00AB3196">
        <w:rPr>
          <w:sz w:val="26"/>
          <w:szCs w:val="26"/>
          <w:lang w:val="en-GB"/>
        </w:rPr>
        <w:t>twenty one</w:t>
      </w:r>
      <w:r w:rsidR="008C2603" w:rsidRPr="00AB3196">
        <w:rPr>
          <w:sz w:val="26"/>
          <w:szCs w:val="26"/>
          <w:lang w:val="en-GB"/>
        </w:rPr>
        <w:t xml:space="preserve"> (21)</w:t>
      </w:r>
      <w:r w:rsidR="00064265" w:rsidRPr="00AB3196">
        <w:rPr>
          <w:sz w:val="26"/>
          <w:szCs w:val="26"/>
          <w:lang w:val="en-GB"/>
        </w:rPr>
        <w:t xml:space="preserve"> </w:t>
      </w:r>
      <w:r w:rsidR="00944463" w:rsidRPr="00AB3196">
        <w:rPr>
          <w:sz w:val="26"/>
          <w:szCs w:val="26"/>
          <w:lang w:val="en-GB"/>
        </w:rPr>
        <w:t>days</w:t>
      </w:r>
      <w:r w:rsidR="00340DA1" w:rsidRPr="00AB3196">
        <w:rPr>
          <w:sz w:val="26"/>
          <w:szCs w:val="26"/>
          <w:lang w:val="en-GB"/>
        </w:rPr>
        <w:t xml:space="preserve"> or other time-limit under the Law</w:t>
      </w:r>
      <w:r w:rsidR="00944463" w:rsidRPr="00AB3196">
        <w:rPr>
          <w:sz w:val="26"/>
          <w:szCs w:val="26"/>
          <w:lang w:val="en-GB"/>
        </w:rPr>
        <w:t xml:space="preserve">) so that Shareholders can </w:t>
      </w:r>
      <w:r w:rsidR="00CC3B88" w:rsidRPr="00AB3196">
        <w:rPr>
          <w:sz w:val="26"/>
          <w:szCs w:val="26"/>
          <w:lang w:val="en-GB"/>
        </w:rPr>
        <w:t xml:space="preserve">order </w:t>
      </w:r>
      <w:r w:rsidR="00064265" w:rsidRPr="00AB3196">
        <w:rPr>
          <w:sz w:val="26"/>
          <w:szCs w:val="26"/>
          <w:lang w:val="en-GB"/>
        </w:rPr>
        <w:t xml:space="preserve">for </w:t>
      </w:r>
      <w:r w:rsidR="00006722" w:rsidRPr="00AB3196">
        <w:rPr>
          <w:sz w:val="26"/>
          <w:szCs w:val="26"/>
          <w:lang w:val="en-GB"/>
        </w:rPr>
        <w:t>subscription</w:t>
      </w:r>
      <w:r w:rsidR="00944463" w:rsidRPr="00AB3196">
        <w:rPr>
          <w:sz w:val="26"/>
          <w:szCs w:val="26"/>
          <w:lang w:val="en-GB"/>
        </w:rPr>
        <w:t xml:space="preserve">. </w:t>
      </w:r>
      <w:r w:rsidR="00C32601" w:rsidRPr="00AB3196">
        <w:rPr>
          <w:sz w:val="26"/>
          <w:szCs w:val="26"/>
          <w:lang w:val="en-GB"/>
        </w:rPr>
        <w:t>The number of rema</w:t>
      </w:r>
      <w:r w:rsidR="00B0422B" w:rsidRPr="00AB3196">
        <w:rPr>
          <w:sz w:val="26"/>
          <w:szCs w:val="26"/>
          <w:lang w:val="en-GB"/>
        </w:rPr>
        <w:t>i</w:t>
      </w:r>
      <w:r w:rsidR="00C32601" w:rsidRPr="00AB3196">
        <w:rPr>
          <w:sz w:val="26"/>
          <w:szCs w:val="26"/>
          <w:lang w:val="en-GB"/>
        </w:rPr>
        <w:t>ning shares</w:t>
      </w:r>
      <w:r w:rsidR="00B0422B" w:rsidRPr="00AB3196">
        <w:rPr>
          <w:sz w:val="26"/>
          <w:szCs w:val="26"/>
          <w:lang w:val="en-GB"/>
        </w:rPr>
        <w:t xml:space="preserve"> </w:t>
      </w:r>
      <w:r w:rsidR="00C32601" w:rsidRPr="00AB3196">
        <w:rPr>
          <w:sz w:val="26"/>
          <w:szCs w:val="26"/>
          <w:lang w:val="en-GB"/>
        </w:rPr>
        <w:t>not subscribed to</w:t>
      </w:r>
      <w:r w:rsidR="00B0422B" w:rsidRPr="00AB3196">
        <w:rPr>
          <w:sz w:val="26"/>
          <w:szCs w:val="26"/>
          <w:lang w:val="en-GB"/>
        </w:rPr>
        <w:t xml:space="preserve"> be</w:t>
      </w:r>
      <w:r w:rsidR="00C32601" w:rsidRPr="00AB3196">
        <w:rPr>
          <w:sz w:val="26"/>
          <w:szCs w:val="26"/>
          <w:lang w:val="en-GB"/>
        </w:rPr>
        <w:t xml:space="preserve"> </w:t>
      </w:r>
      <w:r w:rsidR="00064265" w:rsidRPr="00AB3196">
        <w:rPr>
          <w:sz w:val="26"/>
          <w:szCs w:val="26"/>
          <w:lang w:val="en-GB"/>
        </w:rPr>
        <w:t>purchase</w:t>
      </w:r>
      <w:r w:rsidR="00CC3B88" w:rsidRPr="00AB3196">
        <w:rPr>
          <w:sz w:val="26"/>
          <w:szCs w:val="26"/>
          <w:lang w:val="en-GB"/>
        </w:rPr>
        <w:t>d</w:t>
      </w:r>
      <w:r w:rsidR="00C32601" w:rsidRPr="00AB3196">
        <w:rPr>
          <w:sz w:val="26"/>
          <w:szCs w:val="26"/>
          <w:lang w:val="en-GB"/>
        </w:rPr>
        <w:t xml:space="preserve"> by such </w:t>
      </w:r>
      <w:r w:rsidR="00006722" w:rsidRPr="00AB3196">
        <w:rPr>
          <w:sz w:val="26"/>
          <w:szCs w:val="26"/>
          <w:lang w:val="en-GB"/>
        </w:rPr>
        <w:t xml:space="preserve">Shareholders </w:t>
      </w:r>
      <w:r w:rsidR="00C32601" w:rsidRPr="00AB3196">
        <w:rPr>
          <w:sz w:val="26"/>
          <w:szCs w:val="26"/>
          <w:lang w:val="en-GB"/>
        </w:rPr>
        <w:t>shall</w:t>
      </w:r>
      <w:r w:rsidR="00B0422B" w:rsidRPr="00AB3196">
        <w:rPr>
          <w:sz w:val="26"/>
          <w:szCs w:val="26"/>
          <w:lang w:val="en-GB"/>
        </w:rPr>
        <w:t xml:space="preserve"> </w:t>
      </w:r>
      <w:r w:rsidR="00944463" w:rsidRPr="00AB3196">
        <w:rPr>
          <w:sz w:val="26"/>
          <w:szCs w:val="26"/>
          <w:lang w:val="en-GB"/>
        </w:rPr>
        <w:t xml:space="preserve">be </w:t>
      </w:r>
      <w:r w:rsidR="00C32601" w:rsidRPr="00AB3196">
        <w:rPr>
          <w:sz w:val="26"/>
          <w:szCs w:val="26"/>
          <w:lang w:val="en-GB"/>
        </w:rPr>
        <w:t xml:space="preserve">decided by </w:t>
      </w:r>
      <w:r w:rsidR="00944463" w:rsidRPr="00AB3196">
        <w:rPr>
          <w:sz w:val="26"/>
          <w:szCs w:val="26"/>
          <w:lang w:val="en-GB"/>
        </w:rPr>
        <w:t xml:space="preserve">the </w:t>
      </w:r>
      <w:r w:rsidR="00DB20EC">
        <w:rPr>
          <w:sz w:val="26"/>
          <w:szCs w:val="26"/>
          <w:lang w:val="en-GB"/>
        </w:rPr>
        <w:t>Board of Directors</w:t>
      </w:r>
      <w:r w:rsidR="00944463" w:rsidRPr="00AB3196">
        <w:rPr>
          <w:sz w:val="26"/>
          <w:szCs w:val="26"/>
          <w:lang w:val="en-GB"/>
        </w:rPr>
        <w:t xml:space="preserve">. The </w:t>
      </w:r>
      <w:r w:rsidR="00DB20EC">
        <w:rPr>
          <w:sz w:val="26"/>
          <w:szCs w:val="26"/>
          <w:lang w:val="en-GB"/>
        </w:rPr>
        <w:t>Board of Directors</w:t>
      </w:r>
      <w:r w:rsidR="00006722" w:rsidRPr="00AB3196">
        <w:rPr>
          <w:sz w:val="26"/>
          <w:szCs w:val="26"/>
          <w:lang w:val="en-GB"/>
        </w:rPr>
        <w:t xml:space="preserve"> </w:t>
      </w:r>
      <w:r w:rsidR="00CC3B88" w:rsidRPr="00AB3196">
        <w:rPr>
          <w:sz w:val="26"/>
          <w:szCs w:val="26"/>
          <w:lang w:val="en-GB"/>
        </w:rPr>
        <w:t xml:space="preserve">may </w:t>
      </w:r>
      <w:r w:rsidR="00944463" w:rsidRPr="00AB3196">
        <w:rPr>
          <w:sz w:val="26"/>
          <w:szCs w:val="26"/>
          <w:lang w:val="en-GB"/>
        </w:rPr>
        <w:t xml:space="preserve">allocate the shares to </w:t>
      </w:r>
      <w:r w:rsidR="004623AC" w:rsidRPr="00AB3196">
        <w:rPr>
          <w:sz w:val="26"/>
          <w:szCs w:val="26"/>
          <w:lang w:val="en-GB"/>
        </w:rPr>
        <w:t xml:space="preserve">subjects </w:t>
      </w:r>
      <w:r w:rsidR="00E86477" w:rsidRPr="00AB3196">
        <w:rPr>
          <w:sz w:val="26"/>
          <w:szCs w:val="26"/>
          <w:lang w:val="en-GB"/>
        </w:rPr>
        <w:t xml:space="preserve">in accordance with the </w:t>
      </w:r>
      <w:r w:rsidR="004623AC" w:rsidRPr="00AB3196">
        <w:rPr>
          <w:sz w:val="26"/>
          <w:szCs w:val="26"/>
          <w:lang w:val="en-GB"/>
        </w:rPr>
        <w:t>conditions and</w:t>
      </w:r>
      <w:r w:rsidR="00B0422B" w:rsidRPr="00AB3196">
        <w:rPr>
          <w:sz w:val="26"/>
          <w:szCs w:val="26"/>
          <w:lang w:val="en-GB"/>
        </w:rPr>
        <w:t xml:space="preserve"> </w:t>
      </w:r>
      <w:r w:rsidR="00944463" w:rsidRPr="00AB3196">
        <w:rPr>
          <w:sz w:val="26"/>
          <w:szCs w:val="26"/>
          <w:lang w:val="en-GB"/>
        </w:rPr>
        <w:t xml:space="preserve">in a </w:t>
      </w:r>
      <w:r w:rsidR="00064265" w:rsidRPr="00AB3196">
        <w:rPr>
          <w:sz w:val="26"/>
          <w:szCs w:val="26"/>
          <w:lang w:val="en-GB"/>
        </w:rPr>
        <w:t xml:space="preserve">manner </w:t>
      </w:r>
      <w:r w:rsidR="00944463" w:rsidRPr="00AB3196">
        <w:rPr>
          <w:sz w:val="26"/>
          <w:szCs w:val="26"/>
          <w:lang w:val="en-GB"/>
        </w:rPr>
        <w:t xml:space="preserve">that the </w:t>
      </w:r>
      <w:r w:rsidR="00DB20EC">
        <w:rPr>
          <w:sz w:val="26"/>
          <w:szCs w:val="26"/>
          <w:lang w:val="en-GB"/>
        </w:rPr>
        <w:t>Board of Directors</w:t>
      </w:r>
      <w:r w:rsidR="00944463" w:rsidRPr="00AB3196">
        <w:rPr>
          <w:sz w:val="26"/>
          <w:szCs w:val="26"/>
          <w:lang w:val="en-GB"/>
        </w:rPr>
        <w:t xml:space="preserve"> deems </w:t>
      </w:r>
      <w:r w:rsidR="00E86477" w:rsidRPr="00AB3196">
        <w:rPr>
          <w:sz w:val="26"/>
          <w:szCs w:val="26"/>
          <w:lang w:val="en-GB"/>
        </w:rPr>
        <w:t>appropriate</w:t>
      </w:r>
      <w:r w:rsidR="00944463" w:rsidRPr="00AB3196">
        <w:rPr>
          <w:sz w:val="26"/>
          <w:szCs w:val="26"/>
          <w:lang w:val="en-GB"/>
        </w:rPr>
        <w:t xml:space="preserve">, </w:t>
      </w:r>
      <w:r w:rsidR="00064265" w:rsidRPr="00AB3196">
        <w:rPr>
          <w:sz w:val="26"/>
          <w:szCs w:val="26"/>
          <w:lang w:val="en-GB"/>
        </w:rPr>
        <w:t>provide</w:t>
      </w:r>
      <w:r w:rsidR="00BA4167" w:rsidRPr="00AB3196">
        <w:rPr>
          <w:sz w:val="26"/>
          <w:szCs w:val="26"/>
          <w:lang w:val="en-GB"/>
        </w:rPr>
        <w:t>d</w:t>
      </w:r>
      <w:r w:rsidR="00B0422B" w:rsidRPr="00AB3196">
        <w:rPr>
          <w:sz w:val="26"/>
          <w:szCs w:val="26"/>
          <w:lang w:val="en-GB"/>
        </w:rPr>
        <w:t xml:space="preserve"> </w:t>
      </w:r>
      <w:r w:rsidR="00944463" w:rsidRPr="00AB3196">
        <w:rPr>
          <w:sz w:val="26"/>
          <w:szCs w:val="26"/>
          <w:lang w:val="en-GB"/>
        </w:rPr>
        <w:t xml:space="preserve">that the shares may not be sold </w:t>
      </w:r>
      <w:r w:rsidR="00E86477" w:rsidRPr="00AB3196">
        <w:rPr>
          <w:sz w:val="26"/>
          <w:szCs w:val="26"/>
          <w:lang w:val="en-GB"/>
        </w:rPr>
        <w:t xml:space="preserve">on </w:t>
      </w:r>
      <w:r w:rsidR="00064265" w:rsidRPr="00AB3196">
        <w:rPr>
          <w:sz w:val="26"/>
          <w:szCs w:val="26"/>
          <w:lang w:val="en-GB"/>
        </w:rPr>
        <w:t xml:space="preserve">conditions </w:t>
      </w:r>
      <w:r w:rsidR="00944463" w:rsidRPr="00AB3196">
        <w:rPr>
          <w:sz w:val="26"/>
          <w:szCs w:val="26"/>
          <w:lang w:val="en-GB"/>
        </w:rPr>
        <w:t xml:space="preserve">which are more </w:t>
      </w:r>
      <w:r w:rsidR="00E86477" w:rsidRPr="00AB3196">
        <w:rPr>
          <w:sz w:val="26"/>
          <w:szCs w:val="26"/>
          <w:lang w:val="en-GB"/>
        </w:rPr>
        <w:t>favourable</w:t>
      </w:r>
      <w:r w:rsidR="00B0422B" w:rsidRPr="00AB3196">
        <w:rPr>
          <w:sz w:val="26"/>
          <w:szCs w:val="26"/>
          <w:lang w:val="en-GB"/>
        </w:rPr>
        <w:t xml:space="preserve"> </w:t>
      </w:r>
      <w:r w:rsidR="00944463" w:rsidRPr="00AB3196">
        <w:rPr>
          <w:sz w:val="26"/>
          <w:szCs w:val="26"/>
          <w:lang w:val="en-GB"/>
        </w:rPr>
        <w:t xml:space="preserve">than </w:t>
      </w:r>
      <w:r w:rsidR="00E86477" w:rsidRPr="00AB3196">
        <w:rPr>
          <w:sz w:val="26"/>
          <w:szCs w:val="26"/>
          <w:lang w:val="en-GB"/>
        </w:rPr>
        <w:t>the conditions</w:t>
      </w:r>
      <w:r w:rsidR="00B0422B" w:rsidRPr="00AB3196">
        <w:rPr>
          <w:sz w:val="26"/>
          <w:szCs w:val="26"/>
          <w:lang w:val="en-GB"/>
        </w:rPr>
        <w:t xml:space="preserve"> </w:t>
      </w:r>
      <w:r w:rsidR="00944463" w:rsidRPr="00AB3196">
        <w:rPr>
          <w:sz w:val="26"/>
          <w:szCs w:val="26"/>
          <w:lang w:val="en-GB"/>
        </w:rPr>
        <w:t>offered to</w:t>
      </w:r>
      <w:r w:rsidR="00C32601" w:rsidRPr="00AB3196">
        <w:rPr>
          <w:sz w:val="26"/>
          <w:szCs w:val="26"/>
          <w:lang w:val="en-GB"/>
        </w:rPr>
        <w:t xml:space="preserve"> the existing</w:t>
      </w:r>
      <w:r w:rsidR="00944463" w:rsidRPr="00AB3196">
        <w:rPr>
          <w:sz w:val="26"/>
          <w:szCs w:val="26"/>
          <w:lang w:val="en-GB"/>
        </w:rPr>
        <w:t xml:space="preserve"> Shareholders, unless </w:t>
      </w:r>
      <w:r w:rsidR="00C32601" w:rsidRPr="00AB3196">
        <w:rPr>
          <w:sz w:val="26"/>
          <w:szCs w:val="26"/>
          <w:lang w:val="en-GB"/>
        </w:rPr>
        <w:t>the shares are sold via the Stock Exchange by auction method.</w:t>
      </w:r>
    </w:p>
    <w:p w14:paraId="3D1BD060" w14:textId="3123932A" w:rsidR="00944463" w:rsidRPr="00AB3196" w:rsidRDefault="00A53D53" w:rsidP="008056ED">
      <w:pPr>
        <w:autoSpaceDE w:val="0"/>
        <w:autoSpaceDN w:val="0"/>
        <w:spacing w:after="120"/>
        <w:ind w:firstLine="900"/>
        <w:jc w:val="both"/>
        <w:rPr>
          <w:sz w:val="26"/>
          <w:szCs w:val="26"/>
          <w:lang w:val="en-GB"/>
        </w:rPr>
      </w:pPr>
      <w:r w:rsidRPr="00AB3196">
        <w:rPr>
          <w:sz w:val="26"/>
          <w:szCs w:val="26"/>
          <w:lang w:val="en-GB"/>
        </w:rPr>
        <w:t>8</w:t>
      </w:r>
      <w:r w:rsidR="00944463" w:rsidRPr="00AB3196">
        <w:rPr>
          <w:sz w:val="26"/>
          <w:szCs w:val="26"/>
          <w:lang w:val="en-GB"/>
        </w:rPr>
        <w:t>.</w:t>
      </w:r>
      <w:r w:rsidR="00944463" w:rsidRPr="00AB3196">
        <w:rPr>
          <w:sz w:val="26"/>
          <w:szCs w:val="26"/>
          <w:lang w:val="en-GB"/>
        </w:rPr>
        <w:tab/>
        <w:t xml:space="preserve">The Company </w:t>
      </w:r>
      <w:r w:rsidR="00937928" w:rsidRPr="00AB3196">
        <w:rPr>
          <w:sz w:val="26"/>
          <w:szCs w:val="26"/>
          <w:lang w:val="en-GB"/>
        </w:rPr>
        <w:t xml:space="preserve">may purchase </w:t>
      </w:r>
      <w:r w:rsidR="00944463" w:rsidRPr="00AB3196">
        <w:rPr>
          <w:sz w:val="26"/>
          <w:szCs w:val="26"/>
          <w:lang w:val="en-GB"/>
        </w:rPr>
        <w:t>its own shares in any way permitted</w:t>
      </w:r>
      <w:r w:rsidR="00D705DB" w:rsidRPr="00AB3196">
        <w:rPr>
          <w:sz w:val="26"/>
          <w:szCs w:val="26"/>
          <w:lang w:val="en-GB"/>
        </w:rPr>
        <w:t xml:space="preserve"> in the Charter and </w:t>
      </w:r>
      <w:r w:rsidR="00B0422B" w:rsidRPr="00AB3196">
        <w:rPr>
          <w:sz w:val="26"/>
          <w:szCs w:val="26"/>
          <w:lang w:val="en-GB"/>
        </w:rPr>
        <w:t>applicable L</w:t>
      </w:r>
      <w:r w:rsidR="00D705DB" w:rsidRPr="00AB3196">
        <w:rPr>
          <w:sz w:val="26"/>
          <w:szCs w:val="26"/>
          <w:lang w:val="en-GB"/>
        </w:rPr>
        <w:t>aw. The shares acquired by the Company</w:t>
      </w:r>
      <w:r w:rsidR="00661572" w:rsidRPr="00AB3196">
        <w:rPr>
          <w:sz w:val="26"/>
          <w:szCs w:val="26"/>
          <w:lang w:val="en-GB"/>
        </w:rPr>
        <w:t xml:space="preserve"> shall be</w:t>
      </w:r>
      <w:r w:rsidR="00D705DB" w:rsidRPr="00AB3196">
        <w:rPr>
          <w:sz w:val="26"/>
          <w:szCs w:val="26"/>
          <w:lang w:val="en-GB"/>
        </w:rPr>
        <w:t xml:space="preserve"> treasury stocks and the </w:t>
      </w:r>
      <w:r w:rsidR="00DB20EC">
        <w:rPr>
          <w:sz w:val="26"/>
          <w:szCs w:val="26"/>
          <w:lang w:val="en-GB"/>
        </w:rPr>
        <w:t>Board of Directors</w:t>
      </w:r>
      <w:r w:rsidR="00D705DB" w:rsidRPr="00AB3196">
        <w:rPr>
          <w:sz w:val="26"/>
          <w:szCs w:val="26"/>
          <w:lang w:val="en-GB"/>
        </w:rPr>
        <w:t xml:space="preserve"> may offer in ways </w:t>
      </w:r>
      <w:r w:rsidR="00006722" w:rsidRPr="00AB3196">
        <w:rPr>
          <w:sz w:val="26"/>
          <w:szCs w:val="26"/>
          <w:lang w:val="en-GB"/>
        </w:rPr>
        <w:t xml:space="preserve">in </w:t>
      </w:r>
      <w:r w:rsidR="00D705DB" w:rsidRPr="00AB3196">
        <w:rPr>
          <w:sz w:val="26"/>
          <w:szCs w:val="26"/>
          <w:lang w:val="en-GB"/>
        </w:rPr>
        <w:t>consisten</w:t>
      </w:r>
      <w:r w:rsidR="00661572" w:rsidRPr="00AB3196">
        <w:rPr>
          <w:sz w:val="26"/>
          <w:szCs w:val="26"/>
          <w:lang w:val="en-GB"/>
        </w:rPr>
        <w:t>cy</w:t>
      </w:r>
      <w:r w:rsidR="00D705DB" w:rsidRPr="00AB3196">
        <w:rPr>
          <w:sz w:val="26"/>
          <w:szCs w:val="26"/>
          <w:lang w:val="en-GB"/>
        </w:rPr>
        <w:t xml:space="preserve"> with the provisions of this Charter, the </w:t>
      </w:r>
      <w:r w:rsidR="00B9725B" w:rsidRPr="00AB3196">
        <w:rPr>
          <w:sz w:val="26"/>
          <w:szCs w:val="26"/>
          <w:lang w:val="en-GB"/>
        </w:rPr>
        <w:t>Law of Securities</w:t>
      </w:r>
      <w:r w:rsidR="00D705DB" w:rsidRPr="00AB3196">
        <w:rPr>
          <w:sz w:val="26"/>
          <w:szCs w:val="26"/>
          <w:lang w:val="en-GB"/>
        </w:rPr>
        <w:t xml:space="preserve"> and rel</w:t>
      </w:r>
      <w:r w:rsidR="00B0422B" w:rsidRPr="00AB3196">
        <w:rPr>
          <w:sz w:val="26"/>
          <w:szCs w:val="26"/>
          <w:lang w:val="en-GB"/>
        </w:rPr>
        <w:t>e</w:t>
      </w:r>
      <w:r w:rsidR="00D705DB" w:rsidRPr="00AB3196">
        <w:rPr>
          <w:sz w:val="26"/>
          <w:szCs w:val="26"/>
          <w:lang w:val="en-GB"/>
        </w:rPr>
        <w:t>v</w:t>
      </w:r>
      <w:r w:rsidR="00B0422B" w:rsidRPr="00AB3196">
        <w:rPr>
          <w:sz w:val="26"/>
          <w:szCs w:val="26"/>
          <w:lang w:val="en-GB"/>
        </w:rPr>
        <w:t>a</w:t>
      </w:r>
      <w:r w:rsidR="00D705DB" w:rsidRPr="00AB3196">
        <w:rPr>
          <w:sz w:val="26"/>
          <w:szCs w:val="26"/>
          <w:lang w:val="en-GB"/>
        </w:rPr>
        <w:t>nt guiding documents.</w:t>
      </w:r>
    </w:p>
    <w:p w14:paraId="3D1BD061" w14:textId="77777777" w:rsidR="00944463" w:rsidRPr="00AB3196" w:rsidRDefault="00A53D53" w:rsidP="008056ED">
      <w:pPr>
        <w:autoSpaceDE w:val="0"/>
        <w:autoSpaceDN w:val="0"/>
        <w:spacing w:after="120"/>
        <w:ind w:firstLine="900"/>
        <w:jc w:val="both"/>
        <w:rPr>
          <w:sz w:val="26"/>
          <w:szCs w:val="26"/>
          <w:lang w:val="en-GB"/>
        </w:rPr>
      </w:pPr>
      <w:r w:rsidRPr="00AB3196">
        <w:rPr>
          <w:sz w:val="26"/>
          <w:szCs w:val="26"/>
          <w:lang w:val="en-GB"/>
        </w:rPr>
        <w:t>9</w:t>
      </w:r>
      <w:r w:rsidR="00944463" w:rsidRPr="00AB3196">
        <w:rPr>
          <w:sz w:val="26"/>
          <w:szCs w:val="26"/>
          <w:lang w:val="en-GB"/>
        </w:rPr>
        <w:t>.</w:t>
      </w:r>
      <w:r w:rsidR="00944463" w:rsidRPr="00AB3196">
        <w:rPr>
          <w:sz w:val="26"/>
          <w:szCs w:val="26"/>
          <w:lang w:val="en-GB"/>
        </w:rPr>
        <w:tab/>
      </w:r>
      <w:r w:rsidR="00D705DB" w:rsidRPr="00AB3196">
        <w:rPr>
          <w:sz w:val="26"/>
          <w:szCs w:val="26"/>
          <w:lang w:val="en-GB"/>
        </w:rPr>
        <w:t xml:space="preserve">The Company </w:t>
      </w:r>
      <w:r w:rsidR="00D3404B" w:rsidRPr="00AB3196">
        <w:rPr>
          <w:sz w:val="26"/>
          <w:szCs w:val="26"/>
          <w:lang w:val="en-GB"/>
        </w:rPr>
        <w:t xml:space="preserve">may </w:t>
      </w:r>
      <w:r w:rsidR="00D705DB" w:rsidRPr="00AB3196">
        <w:rPr>
          <w:sz w:val="26"/>
          <w:szCs w:val="26"/>
          <w:lang w:val="en-GB"/>
        </w:rPr>
        <w:t xml:space="preserve">issue other </w:t>
      </w:r>
      <w:r w:rsidR="00D3404B" w:rsidRPr="00AB3196">
        <w:rPr>
          <w:sz w:val="26"/>
          <w:szCs w:val="26"/>
          <w:lang w:val="en-GB"/>
        </w:rPr>
        <w:t xml:space="preserve">types of </w:t>
      </w:r>
      <w:r w:rsidR="00D705DB" w:rsidRPr="00AB3196">
        <w:rPr>
          <w:sz w:val="26"/>
          <w:szCs w:val="26"/>
          <w:lang w:val="en-GB"/>
        </w:rPr>
        <w:t xml:space="preserve">securities as approved by the General Meeting of Shareholders and in accordance with the provisions of the Law. </w:t>
      </w:r>
    </w:p>
    <w:p w14:paraId="3D1BD062" w14:textId="77777777" w:rsidR="00944463" w:rsidRPr="00AB3196" w:rsidRDefault="00944463" w:rsidP="008056ED">
      <w:pPr>
        <w:pStyle w:val="Heading2"/>
        <w:spacing w:after="120" w:line="240" w:lineRule="auto"/>
        <w:jc w:val="both"/>
        <w:rPr>
          <w:rFonts w:cs="Times New Roman"/>
          <w:lang w:val="en-GB"/>
        </w:rPr>
      </w:pPr>
      <w:bookmarkStart w:id="11" w:name="_Toc358021718"/>
      <w:r w:rsidRPr="00AB3196">
        <w:rPr>
          <w:rFonts w:cs="Times New Roman"/>
          <w:sz w:val="28"/>
          <w:szCs w:val="28"/>
          <w:lang w:val="en-GB"/>
        </w:rPr>
        <w:lastRenderedPageBreak/>
        <w:t>Article 6</w:t>
      </w:r>
      <w:r w:rsidR="00FB7A9C" w:rsidRPr="00AB3196">
        <w:rPr>
          <w:rFonts w:cs="Times New Roman"/>
          <w:sz w:val="28"/>
          <w:szCs w:val="28"/>
          <w:lang w:val="en-GB"/>
        </w:rPr>
        <w:t>.</w:t>
      </w:r>
      <w:r w:rsidRPr="00AB3196">
        <w:rPr>
          <w:rFonts w:cs="Times New Roman"/>
          <w:lang w:val="en-GB"/>
        </w:rPr>
        <w:tab/>
        <w:t xml:space="preserve">Share </w:t>
      </w:r>
      <w:r w:rsidR="00900A8D" w:rsidRPr="00AB3196">
        <w:rPr>
          <w:rFonts w:cs="Times New Roman"/>
          <w:lang w:val="en-GB"/>
        </w:rPr>
        <w:t>C</w:t>
      </w:r>
      <w:r w:rsidRPr="00AB3196">
        <w:rPr>
          <w:rFonts w:cs="Times New Roman"/>
          <w:lang w:val="en-GB"/>
        </w:rPr>
        <w:t>ertificates</w:t>
      </w:r>
      <w:r w:rsidR="00340CA2" w:rsidRPr="00AB3196">
        <w:rPr>
          <w:rFonts w:cs="Times New Roman"/>
          <w:lang w:val="en-GB"/>
        </w:rPr>
        <w:t xml:space="preserve"> and</w:t>
      </w:r>
      <w:r w:rsidR="00AC4C92" w:rsidRPr="00AB3196">
        <w:rPr>
          <w:rFonts w:cs="Times New Roman"/>
          <w:lang w:val="en-GB"/>
        </w:rPr>
        <w:t xml:space="preserve"> Other Securities </w:t>
      </w:r>
      <w:r w:rsidR="00900A8D" w:rsidRPr="00AB3196">
        <w:rPr>
          <w:rFonts w:cs="Times New Roman"/>
          <w:lang w:val="en-GB"/>
        </w:rPr>
        <w:t>C</w:t>
      </w:r>
      <w:r w:rsidR="00AC4C92" w:rsidRPr="00AB3196">
        <w:rPr>
          <w:rFonts w:cs="Times New Roman"/>
          <w:lang w:val="en-GB"/>
        </w:rPr>
        <w:t>ertificates</w:t>
      </w:r>
      <w:bookmarkEnd w:id="11"/>
    </w:p>
    <w:p w14:paraId="3D1BD063" w14:textId="77777777" w:rsidR="00944463" w:rsidRPr="00AB3196" w:rsidRDefault="00944463" w:rsidP="008056ED">
      <w:pPr>
        <w:pStyle w:val="BodyText3"/>
        <w:spacing w:after="120" w:line="240" w:lineRule="auto"/>
        <w:ind w:firstLine="900"/>
        <w:rPr>
          <w:rFonts w:ascii="Times New Roman" w:hAnsi="Times New Roman"/>
          <w:sz w:val="26"/>
          <w:szCs w:val="26"/>
          <w:lang w:val="en-GB"/>
        </w:rPr>
      </w:pPr>
      <w:r w:rsidRPr="00AB3196">
        <w:rPr>
          <w:rFonts w:ascii="Times New Roman" w:hAnsi="Times New Roman"/>
          <w:sz w:val="26"/>
          <w:szCs w:val="26"/>
          <w:lang w:val="en-GB"/>
        </w:rPr>
        <w:t>1.</w:t>
      </w:r>
      <w:r w:rsidRPr="00AB3196">
        <w:rPr>
          <w:rFonts w:ascii="Times New Roman" w:hAnsi="Times New Roman"/>
          <w:sz w:val="26"/>
          <w:szCs w:val="26"/>
          <w:lang w:val="en-GB"/>
        </w:rPr>
        <w:tab/>
      </w:r>
      <w:r w:rsidR="00F34AEC" w:rsidRPr="00AB3196">
        <w:rPr>
          <w:rFonts w:ascii="Times New Roman" w:hAnsi="Times New Roman"/>
          <w:sz w:val="26"/>
          <w:szCs w:val="26"/>
          <w:lang w:val="en-GB"/>
        </w:rPr>
        <w:t>Ordinary s</w:t>
      </w:r>
      <w:r w:rsidRPr="00AB3196">
        <w:rPr>
          <w:rFonts w:ascii="Times New Roman" w:hAnsi="Times New Roman"/>
          <w:sz w:val="26"/>
          <w:szCs w:val="26"/>
          <w:lang w:val="en-GB"/>
        </w:rPr>
        <w:t>hare</w:t>
      </w:r>
      <w:r w:rsidR="00312CCA" w:rsidRPr="00AB3196">
        <w:rPr>
          <w:rFonts w:ascii="Times New Roman" w:hAnsi="Times New Roman"/>
          <w:sz w:val="26"/>
          <w:szCs w:val="26"/>
          <w:lang w:val="en-GB"/>
        </w:rPr>
        <w:t xml:space="preserve"> certificates</w:t>
      </w:r>
      <w:r w:rsidR="006D00A2" w:rsidRPr="00AB3196">
        <w:rPr>
          <w:rFonts w:ascii="Times New Roman" w:hAnsi="Times New Roman"/>
          <w:sz w:val="26"/>
          <w:szCs w:val="26"/>
          <w:lang w:val="en-GB"/>
        </w:rPr>
        <w:t xml:space="preserve"> </w:t>
      </w:r>
      <w:r w:rsidR="00D3404B" w:rsidRPr="00AB3196">
        <w:rPr>
          <w:rFonts w:ascii="Times New Roman" w:hAnsi="Times New Roman"/>
          <w:sz w:val="26"/>
          <w:szCs w:val="26"/>
          <w:lang w:val="en-GB"/>
        </w:rPr>
        <w:t xml:space="preserve">of the Company </w:t>
      </w:r>
      <w:r w:rsidRPr="00AB3196">
        <w:rPr>
          <w:rFonts w:ascii="Times New Roman" w:hAnsi="Times New Roman"/>
          <w:sz w:val="26"/>
          <w:szCs w:val="26"/>
          <w:lang w:val="en-GB"/>
        </w:rPr>
        <w:t xml:space="preserve">must have </w:t>
      </w:r>
      <w:r w:rsidR="00AF0CA1" w:rsidRPr="00AB3196">
        <w:rPr>
          <w:rFonts w:ascii="Times New Roman" w:hAnsi="Times New Roman"/>
          <w:sz w:val="26"/>
          <w:szCs w:val="26"/>
          <w:lang w:val="en-GB"/>
        </w:rPr>
        <w:t xml:space="preserve">the </w:t>
      </w:r>
      <w:r w:rsidRPr="00AB3196">
        <w:rPr>
          <w:rFonts w:ascii="Times New Roman" w:hAnsi="Times New Roman"/>
          <w:sz w:val="26"/>
          <w:szCs w:val="26"/>
          <w:lang w:val="en-GB"/>
        </w:rPr>
        <w:t xml:space="preserve">primary contents as stipulated </w:t>
      </w:r>
      <w:r w:rsidR="00E53FEE" w:rsidRPr="00AB3196">
        <w:rPr>
          <w:rFonts w:ascii="Times New Roman" w:hAnsi="Times New Roman"/>
          <w:sz w:val="26"/>
          <w:szCs w:val="26"/>
          <w:lang w:val="en-GB"/>
        </w:rPr>
        <w:t xml:space="preserve">in </w:t>
      </w:r>
      <w:r w:rsidR="00D3404B" w:rsidRPr="00AB3196">
        <w:rPr>
          <w:rFonts w:ascii="Times New Roman" w:hAnsi="Times New Roman"/>
          <w:sz w:val="26"/>
          <w:szCs w:val="26"/>
          <w:lang w:val="en-GB"/>
        </w:rPr>
        <w:t>Clause 1</w:t>
      </w:r>
      <w:r w:rsidR="006D00A2" w:rsidRPr="00AB3196">
        <w:rPr>
          <w:rFonts w:ascii="Times New Roman" w:hAnsi="Times New Roman"/>
          <w:sz w:val="26"/>
          <w:szCs w:val="26"/>
          <w:lang w:val="en-GB"/>
        </w:rPr>
        <w:t xml:space="preserve">, </w:t>
      </w:r>
      <w:r w:rsidR="00D3404B" w:rsidRPr="00AB3196">
        <w:rPr>
          <w:rFonts w:ascii="Times New Roman" w:hAnsi="Times New Roman"/>
          <w:sz w:val="26"/>
          <w:szCs w:val="26"/>
          <w:lang w:val="en-GB"/>
        </w:rPr>
        <w:t xml:space="preserve"> </w:t>
      </w:r>
      <w:r w:rsidR="00744072" w:rsidRPr="00AB3196">
        <w:rPr>
          <w:rFonts w:ascii="Times New Roman" w:hAnsi="Times New Roman"/>
          <w:sz w:val="26"/>
          <w:szCs w:val="26"/>
          <w:lang w:val="en-GB"/>
        </w:rPr>
        <w:t>Article</w:t>
      </w:r>
      <w:r w:rsidR="002C2FE7" w:rsidRPr="00AB3196">
        <w:rPr>
          <w:rFonts w:ascii="Times New Roman" w:hAnsi="Times New Roman"/>
          <w:sz w:val="26"/>
          <w:szCs w:val="26"/>
          <w:lang w:val="en-GB"/>
        </w:rPr>
        <w:t xml:space="preserve"> </w:t>
      </w:r>
      <w:r w:rsidR="00315914" w:rsidRPr="00AB3196">
        <w:rPr>
          <w:rFonts w:ascii="Times New Roman" w:hAnsi="Times New Roman"/>
          <w:sz w:val="26"/>
          <w:szCs w:val="26"/>
          <w:lang w:val="en-GB"/>
        </w:rPr>
        <w:t xml:space="preserve">120 </w:t>
      </w:r>
      <w:r w:rsidRPr="00AB3196">
        <w:rPr>
          <w:rFonts w:ascii="Times New Roman" w:hAnsi="Times New Roman"/>
          <w:sz w:val="26"/>
          <w:szCs w:val="26"/>
          <w:lang w:val="en-GB"/>
        </w:rPr>
        <w:t xml:space="preserve">of </w:t>
      </w:r>
      <w:r w:rsidR="006D00A2" w:rsidRPr="00AB3196">
        <w:rPr>
          <w:rFonts w:ascii="Times New Roman" w:hAnsi="Times New Roman"/>
          <w:sz w:val="26"/>
          <w:szCs w:val="26"/>
          <w:lang w:val="en-GB"/>
        </w:rPr>
        <w:t>t</w:t>
      </w:r>
      <w:r w:rsidR="00B9725B" w:rsidRPr="00AB3196">
        <w:rPr>
          <w:rFonts w:ascii="Times New Roman" w:hAnsi="Times New Roman"/>
          <w:sz w:val="26"/>
          <w:szCs w:val="26"/>
          <w:lang w:val="en-GB"/>
        </w:rPr>
        <w:t xml:space="preserve">he </w:t>
      </w:r>
      <w:r w:rsidR="00F65C5E" w:rsidRPr="00AB3196">
        <w:rPr>
          <w:rFonts w:ascii="Times New Roman" w:hAnsi="Times New Roman"/>
          <w:sz w:val="26"/>
          <w:szCs w:val="26"/>
          <w:lang w:val="en-GB"/>
        </w:rPr>
        <w:t>Law on Enterprises</w:t>
      </w:r>
      <w:r w:rsidRPr="00AB3196">
        <w:rPr>
          <w:rFonts w:ascii="Times New Roman" w:hAnsi="Times New Roman"/>
          <w:sz w:val="26"/>
          <w:szCs w:val="26"/>
          <w:lang w:val="en-GB"/>
        </w:rPr>
        <w:t xml:space="preserve">. </w:t>
      </w:r>
    </w:p>
    <w:p w14:paraId="3D1BD064" w14:textId="77777777" w:rsidR="009C7702" w:rsidRPr="00AB3196" w:rsidRDefault="006D00A2" w:rsidP="008056ED">
      <w:pPr>
        <w:pStyle w:val="BodyText3"/>
        <w:spacing w:after="120" w:line="240" w:lineRule="auto"/>
        <w:ind w:firstLine="709"/>
        <w:rPr>
          <w:rFonts w:ascii="Times New Roman" w:hAnsi="Times New Roman"/>
          <w:sz w:val="26"/>
          <w:szCs w:val="26"/>
          <w:lang w:val="en-GB"/>
        </w:rPr>
      </w:pPr>
      <w:r w:rsidRPr="00AB3196">
        <w:rPr>
          <w:rFonts w:ascii="Times New Roman" w:hAnsi="Times New Roman"/>
          <w:sz w:val="26"/>
          <w:szCs w:val="26"/>
          <w:lang w:val="en-GB"/>
        </w:rPr>
        <w:t>P</w:t>
      </w:r>
      <w:r w:rsidR="00F34AEC" w:rsidRPr="00AB3196">
        <w:rPr>
          <w:rFonts w:ascii="Times New Roman" w:hAnsi="Times New Roman"/>
          <w:sz w:val="26"/>
          <w:szCs w:val="26"/>
          <w:lang w:val="en-GB"/>
        </w:rPr>
        <w:t xml:space="preserve">reference </w:t>
      </w:r>
      <w:r w:rsidR="00727F97" w:rsidRPr="00AB3196">
        <w:rPr>
          <w:rFonts w:ascii="Times New Roman" w:hAnsi="Times New Roman"/>
          <w:sz w:val="26"/>
          <w:szCs w:val="26"/>
          <w:lang w:val="en-GB"/>
        </w:rPr>
        <w:t>s</w:t>
      </w:r>
      <w:r w:rsidR="00944463" w:rsidRPr="00AB3196">
        <w:rPr>
          <w:rFonts w:ascii="Times New Roman" w:hAnsi="Times New Roman"/>
          <w:sz w:val="26"/>
          <w:szCs w:val="26"/>
          <w:lang w:val="en-GB"/>
        </w:rPr>
        <w:t>hare</w:t>
      </w:r>
      <w:r w:rsidR="00F92A63" w:rsidRPr="00AB3196">
        <w:rPr>
          <w:rFonts w:ascii="Times New Roman" w:hAnsi="Times New Roman"/>
          <w:sz w:val="26"/>
          <w:szCs w:val="26"/>
          <w:lang w:val="en-GB"/>
        </w:rPr>
        <w:t xml:space="preserve"> certificate</w:t>
      </w:r>
      <w:r w:rsidR="009D0352" w:rsidRPr="00AB3196">
        <w:rPr>
          <w:rFonts w:ascii="Times New Roman" w:hAnsi="Times New Roman"/>
          <w:sz w:val="26"/>
          <w:szCs w:val="26"/>
          <w:lang w:val="en-GB"/>
        </w:rPr>
        <w:t>s</w:t>
      </w:r>
      <w:r w:rsidRPr="00AB3196">
        <w:rPr>
          <w:rFonts w:ascii="Times New Roman" w:hAnsi="Times New Roman"/>
          <w:sz w:val="26"/>
          <w:szCs w:val="26"/>
          <w:lang w:val="en-GB"/>
        </w:rPr>
        <w:t xml:space="preserve"> </w:t>
      </w:r>
      <w:r w:rsidR="009D0352" w:rsidRPr="00AB3196">
        <w:rPr>
          <w:rFonts w:ascii="Times New Roman" w:hAnsi="Times New Roman"/>
          <w:sz w:val="26"/>
          <w:szCs w:val="26"/>
          <w:lang w:val="en-GB"/>
        </w:rPr>
        <w:t>(</w:t>
      </w:r>
      <w:r w:rsidR="00944463" w:rsidRPr="00AB3196">
        <w:rPr>
          <w:rFonts w:ascii="Times New Roman" w:hAnsi="Times New Roman"/>
          <w:sz w:val="26"/>
          <w:szCs w:val="26"/>
          <w:lang w:val="en-GB"/>
        </w:rPr>
        <w:t>if any)</w:t>
      </w:r>
      <w:r w:rsidR="00D3404B" w:rsidRPr="00AB3196">
        <w:rPr>
          <w:rFonts w:ascii="Times New Roman" w:hAnsi="Times New Roman"/>
          <w:sz w:val="26"/>
          <w:szCs w:val="26"/>
          <w:lang w:val="en-GB"/>
        </w:rPr>
        <w:t xml:space="preserve"> of the Company </w:t>
      </w:r>
      <w:r w:rsidR="009D0352" w:rsidRPr="00AB3196">
        <w:rPr>
          <w:rFonts w:ascii="Times New Roman" w:hAnsi="Times New Roman"/>
          <w:sz w:val="26"/>
          <w:szCs w:val="26"/>
          <w:lang w:val="en-GB"/>
        </w:rPr>
        <w:t xml:space="preserve">require </w:t>
      </w:r>
      <w:r w:rsidR="00A633B1" w:rsidRPr="00AB3196">
        <w:rPr>
          <w:rFonts w:ascii="Times New Roman" w:hAnsi="Times New Roman"/>
          <w:sz w:val="26"/>
          <w:szCs w:val="26"/>
          <w:lang w:val="en-GB"/>
        </w:rPr>
        <w:t>o</w:t>
      </w:r>
      <w:r w:rsidR="00944463" w:rsidRPr="00AB3196">
        <w:rPr>
          <w:rFonts w:ascii="Times New Roman" w:hAnsi="Times New Roman"/>
          <w:sz w:val="26"/>
          <w:szCs w:val="26"/>
          <w:lang w:val="en-GB"/>
        </w:rPr>
        <w:t xml:space="preserve">ther </w:t>
      </w:r>
      <w:r w:rsidR="00692A7B" w:rsidRPr="00AB3196">
        <w:rPr>
          <w:rFonts w:ascii="Times New Roman" w:hAnsi="Times New Roman"/>
          <w:sz w:val="26"/>
          <w:szCs w:val="26"/>
          <w:lang w:val="en-GB"/>
        </w:rPr>
        <w:t xml:space="preserve">respective </w:t>
      </w:r>
      <w:r w:rsidR="00944463" w:rsidRPr="00AB3196">
        <w:rPr>
          <w:rFonts w:ascii="Times New Roman" w:hAnsi="Times New Roman"/>
          <w:sz w:val="26"/>
          <w:szCs w:val="26"/>
          <w:lang w:val="en-GB"/>
        </w:rPr>
        <w:t xml:space="preserve">contents as stipulated </w:t>
      </w:r>
      <w:r w:rsidR="0089107D" w:rsidRPr="00AB3196">
        <w:rPr>
          <w:rFonts w:ascii="Times New Roman" w:hAnsi="Times New Roman"/>
          <w:sz w:val="26"/>
          <w:szCs w:val="26"/>
          <w:lang w:val="en-GB"/>
        </w:rPr>
        <w:t>in</w:t>
      </w:r>
      <w:r w:rsidR="00944463" w:rsidRPr="00AB3196">
        <w:rPr>
          <w:rFonts w:ascii="Times New Roman" w:hAnsi="Times New Roman"/>
          <w:sz w:val="26"/>
          <w:szCs w:val="26"/>
          <w:lang w:val="en-GB"/>
        </w:rPr>
        <w:t xml:space="preserve"> </w:t>
      </w:r>
      <w:r w:rsidR="00744072" w:rsidRPr="00AB3196">
        <w:rPr>
          <w:rFonts w:ascii="Times New Roman" w:hAnsi="Times New Roman"/>
          <w:sz w:val="26"/>
          <w:szCs w:val="26"/>
          <w:lang w:val="en-GB"/>
        </w:rPr>
        <w:t>Article</w:t>
      </w:r>
      <w:r w:rsidR="00944463" w:rsidRPr="00AB3196">
        <w:rPr>
          <w:rFonts w:ascii="Times New Roman" w:hAnsi="Times New Roman"/>
          <w:sz w:val="26"/>
          <w:szCs w:val="26"/>
          <w:lang w:val="en-GB"/>
        </w:rPr>
        <w:t xml:space="preserve"> </w:t>
      </w:r>
      <w:r w:rsidR="00315914" w:rsidRPr="00AB3196">
        <w:rPr>
          <w:rFonts w:ascii="Times New Roman" w:hAnsi="Times New Roman"/>
          <w:sz w:val="26"/>
          <w:szCs w:val="26"/>
          <w:lang w:val="en-GB"/>
        </w:rPr>
        <w:t>116</w:t>
      </w:r>
      <w:r w:rsidR="002C2FE7" w:rsidRPr="00AB3196">
        <w:rPr>
          <w:rFonts w:ascii="Times New Roman" w:hAnsi="Times New Roman"/>
          <w:sz w:val="26"/>
          <w:szCs w:val="26"/>
          <w:lang w:val="en-GB"/>
        </w:rPr>
        <w:t xml:space="preserve">, </w:t>
      </w:r>
      <w:r w:rsidR="00744072" w:rsidRPr="00AB3196">
        <w:rPr>
          <w:rFonts w:ascii="Times New Roman" w:hAnsi="Times New Roman"/>
          <w:sz w:val="26"/>
          <w:szCs w:val="26"/>
          <w:lang w:val="en-GB"/>
        </w:rPr>
        <w:t>Article</w:t>
      </w:r>
      <w:r w:rsidR="00315914" w:rsidRPr="00AB3196">
        <w:rPr>
          <w:rFonts w:ascii="Times New Roman" w:hAnsi="Times New Roman"/>
          <w:sz w:val="26"/>
          <w:szCs w:val="26"/>
          <w:lang w:val="en-GB"/>
        </w:rPr>
        <w:t xml:space="preserve"> 117 </w:t>
      </w:r>
      <w:r w:rsidR="002C2FE7" w:rsidRPr="00AB3196">
        <w:rPr>
          <w:rFonts w:ascii="Times New Roman" w:hAnsi="Times New Roman"/>
          <w:sz w:val="26"/>
          <w:szCs w:val="26"/>
          <w:lang w:val="en-GB"/>
        </w:rPr>
        <w:t xml:space="preserve">and </w:t>
      </w:r>
      <w:r w:rsidR="00744072" w:rsidRPr="00AB3196">
        <w:rPr>
          <w:rFonts w:ascii="Times New Roman" w:hAnsi="Times New Roman"/>
          <w:sz w:val="26"/>
          <w:szCs w:val="26"/>
          <w:lang w:val="en-GB"/>
        </w:rPr>
        <w:t>Article</w:t>
      </w:r>
      <w:r w:rsidR="00315914" w:rsidRPr="00AB3196">
        <w:rPr>
          <w:rFonts w:ascii="Times New Roman" w:hAnsi="Times New Roman"/>
          <w:sz w:val="26"/>
          <w:szCs w:val="26"/>
          <w:lang w:val="en-GB"/>
        </w:rPr>
        <w:t xml:space="preserve"> 118 </w:t>
      </w:r>
      <w:r w:rsidR="00944463" w:rsidRPr="00AB3196">
        <w:rPr>
          <w:rFonts w:ascii="Times New Roman" w:hAnsi="Times New Roman"/>
          <w:sz w:val="26"/>
          <w:szCs w:val="26"/>
          <w:lang w:val="en-GB"/>
        </w:rPr>
        <w:t xml:space="preserve">of </w:t>
      </w:r>
      <w:r w:rsidR="00F65C5E" w:rsidRPr="00AB3196">
        <w:rPr>
          <w:rFonts w:ascii="Times New Roman" w:hAnsi="Times New Roman"/>
          <w:sz w:val="26"/>
          <w:szCs w:val="26"/>
          <w:lang w:val="en-GB"/>
        </w:rPr>
        <w:t>the Law on Enterprises</w:t>
      </w:r>
      <w:r w:rsidR="00D3404B" w:rsidRPr="00AB3196">
        <w:rPr>
          <w:rFonts w:ascii="Times New Roman" w:hAnsi="Times New Roman"/>
          <w:sz w:val="26"/>
          <w:szCs w:val="26"/>
          <w:lang w:val="en-GB"/>
        </w:rPr>
        <w:t>.</w:t>
      </w:r>
    </w:p>
    <w:p w14:paraId="3D1BD065" w14:textId="77777777" w:rsidR="009D0352" w:rsidRPr="00AB3196" w:rsidRDefault="00944463" w:rsidP="008056ED">
      <w:pPr>
        <w:pStyle w:val="BodyText3"/>
        <w:numPr>
          <w:ilvl w:val="0"/>
          <w:numId w:val="28"/>
        </w:numPr>
        <w:tabs>
          <w:tab w:val="clear" w:pos="720"/>
        </w:tabs>
        <w:spacing w:after="120" w:line="240" w:lineRule="auto"/>
        <w:ind w:left="0" w:firstLine="720"/>
        <w:rPr>
          <w:rFonts w:ascii="Times New Roman" w:hAnsi="Times New Roman"/>
          <w:sz w:val="26"/>
          <w:szCs w:val="26"/>
          <w:lang w:val="en-GB"/>
        </w:rPr>
      </w:pPr>
      <w:r w:rsidRPr="00AB3196">
        <w:rPr>
          <w:rFonts w:ascii="Times New Roman" w:hAnsi="Times New Roman"/>
          <w:sz w:val="26"/>
          <w:szCs w:val="26"/>
          <w:lang w:val="en-GB"/>
        </w:rPr>
        <w:t>Shareholder</w:t>
      </w:r>
      <w:r w:rsidR="00D705DB" w:rsidRPr="00AB3196">
        <w:rPr>
          <w:rFonts w:ascii="Times New Roman" w:hAnsi="Times New Roman"/>
          <w:sz w:val="26"/>
          <w:szCs w:val="26"/>
          <w:lang w:val="en-GB"/>
        </w:rPr>
        <w:t>s</w:t>
      </w:r>
      <w:r w:rsidR="00FE7F65" w:rsidRPr="00AB3196">
        <w:rPr>
          <w:rFonts w:ascii="Times New Roman" w:hAnsi="Times New Roman"/>
          <w:sz w:val="26"/>
          <w:szCs w:val="26"/>
          <w:lang w:val="en-GB"/>
        </w:rPr>
        <w:t xml:space="preserve"> of the Company</w:t>
      </w:r>
      <w:r w:rsidR="00D705DB" w:rsidRPr="00AB3196">
        <w:rPr>
          <w:rFonts w:ascii="Times New Roman" w:hAnsi="Times New Roman"/>
          <w:sz w:val="26"/>
          <w:szCs w:val="26"/>
          <w:lang w:val="en-GB"/>
        </w:rPr>
        <w:t xml:space="preserve"> </w:t>
      </w:r>
      <w:r w:rsidR="00661572" w:rsidRPr="00AB3196">
        <w:rPr>
          <w:rFonts w:ascii="Times New Roman" w:hAnsi="Times New Roman"/>
          <w:sz w:val="26"/>
          <w:szCs w:val="26"/>
          <w:lang w:val="en-GB"/>
        </w:rPr>
        <w:t xml:space="preserve">shall be </w:t>
      </w:r>
      <w:r w:rsidRPr="00AB3196">
        <w:rPr>
          <w:rFonts w:ascii="Times New Roman" w:hAnsi="Times New Roman"/>
          <w:sz w:val="26"/>
          <w:szCs w:val="26"/>
          <w:lang w:val="en-GB"/>
        </w:rPr>
        <w:t xml:space="preserve">granted </w:t>
      </w:r>
      <w:r w:rsidR="00661572" w:rsidRPr="00AB3196">
        <w:rPr>
          <w:rFonts w:ascii="Times New Roman" w:hAnsi="Times New Roman"/>
          <w:sz w:val="26"/>
          <w:szCs w:val="26"/>
          <w:lang w:val="en-GB"/>
        </w:rPr>
        <w:t xml:space="preserve">with </w:t>
      </w:r>
      <w:r w:rsidR="007212B1" w:rsidRPr="00AB3196">
        <w:rPr>
          <w:rFonts w:ascii="Times New Roman" w:hAnsi="Times New Roman"/>
          <w:sz w:val="26"/>
          <w:szCs w:val="26"/>
          <w:lang w:val="en-GB"/>
        </w:rPr>
        <w:t xml:space="preserve">share certificates </w:t>
      </w:r>
      <w:r w:rsidR="00FE7F65" w:rsidRPr="00AB3196">
        <w:rPr>
          <w:rFonts w:ascii="Times New Roman" w:hAnsi="Times New Roman"/>
          <w:sz w:val="26"/>
          <w:szCs w:val="26"/>
          <w:lang w:val="en-GB"/>
        </w:rPr>
        <w:t xml:space="preserve">corresponding </w:t>
      </w:r>
      <w:r w:rsidR="00C45F97" w:rsidRPr="00AB3196">
        <w:rPr>
          <w:rFonts w:ascii="Times New Roman" w:hAnsi="Times New Roman"/>
          <w:sz w:val="26"/>
          <w:szCs w:val="26"/>
          <w:lang w:val="en-GB"/>
        </w:rPr>
        <w:t>to the number of shares and class</w:t>
      </w:r>
      <w:r w:rsidR="00FE7F65" w:rsidRPr="00AB3196">
        <w:rPr>
          <w:rFonts w:ascii="Times New Roman" w:hAnsi="Times New Roman"/>
          <w:sz w:val="26"/>
          <w:szCs w:val="26"/>
          <w:lang w:val="en-GB"/>
        </w:rPr>
        <w:t xml:space="preserve"> of shares</w:t>
      </w:r>
      <w:r w:rsidR="007212B1" w:rsidRPr="00AB3196">
        <w:rPr>
          <w:rFonts w:ascii="Times New Roman" w:hAnsi="Times New Roman"/>
          <w:sz w:val="26"/>
          <w:szCs w:val="26"/>
          <w:lang w:val="en-GB"/>
        </w:rPr>
        <w:t xml:space="preserve"> owned</w:t>
      </w:r>
      <w:r w:rsidR="00D3404B" w:rsidRPr="00AB3196">
        <w:rPr>
          <w:rFonts w:ascii="Times New Roman" w:hAnsi="Times New Roman"/>
          <w:sz w:val="26"/>
          <w:szCs w:val="26"/>
          <w:lang w:val="en-GB"/>
        </w:rPr>
        <w:t>.</w:t>
      </w:r>
    </w:p>
    <w:p w14:paraId="3D1BD066" w14:textId="77777777" w:rsidR="00661572" w:rsidRPr="00AB3196" w:rsidRDefault="004F7547" w:rsidP="008056ED">
      <w:pPr>
        <w:pStyle w:val="BodyText3"/>
        <w:spacing w:after="120" w:line="240" w:lineRule="auto"/>
        <w:ind w:firstLine="720"/>
        <w:rPr>
          <w:rFonts w:ascii="Times New Roman" w:hAnsi="Times New Roman"/>
          <w:sz w:val="26"/>
          <w:szCs w:val="26"/>
          <w:lang w:val="en-GB"/>
        </w:rPr>
      </w:pPr>
      <w:r w:rsidRPr="00AB3196">
        <w:rPr>
          <w:rFonts w:ascii="Times New Roman" w:hAnsi="Times New Roman"/>
          <w:sz w:val="26"/>
          <w:szCs w:val="26"/>
          <w:lang w:val="en-GB"/>
        </w:rPr>
        <w:t xml:space="preserve">Share certificates must </w:t>
      </w:r>
      <w:r w:rsidR="00661572" w:rsidRPr="00AB3196">
        <w:rPr>
          <w:rFonts w:ascii="Times New Roman" w:hAnsi="Times New Roman"/>
          <w:sz w:val="26"/>
          <w:szCs w:val="26"/>
          <w:lang w:val="en-GB"/>
        </w:rPr>
        <w:t xml:space="preserve">bear </w:t>
      </w:r>
      <w:r w:rsidRPr="00AB3196">
        <w:rPr>
          <w:rFonts w:ascii="Times New Roman" w:hAnsi="Times New Roman"/>
          <w:sz w:val="26"/>
          <w:szCs w:val="26"/>
          <w:lang w:val="en-GB"/>
        </w:rPr>
        <w:t>the seal of the Company and the signature of the Legal Representative of the Company. Share certificate must specify the number and class of shares held by Shareholders, the full name of the holder and other information under the provisions of the Law on Enterprises</w:t>
      </w:r>
      <w:r w:rsidR="00661572" w:rsidRPr="00AB3196">
        <w:rPr>
          <w:rFonts w:ascii="Times New Roman" w:hAnsi="Times New Roman"/>
          <w:sz w:val="26"/>
          <w:szCs w:val="26"/>
          <w:lang w:val="en-GB"/>
        </w:rPr>
        <w:t>.</w:t>
      </w:r>
    </w:p>
    <w:p w14:paraId="3D1BD067" w14:textId="77777777" w:rsidR="006B7806" w:rsidRPr="00AB3196" w:rsidRDefault="00FC0B1F" w:rsidP="008056ED">
      <w:pPr>
        <w:pStyle w:val="BodyText3"/>
        <w:numPr>
          <w:ilvl w:val="0"/>
          <w:numId w:val="28"/>
        </w:numPr>
        <w:tabs>
          <w:tab w:val="clear" w:pos="720"/>
        </w:tabs>
        <w:spacing w:after="120" w:line="240" w:lineRule="auto"/>
        <w:ind w:left="0" w:firstLine="720"/>
        <w:rPr>
          <w:rFonts w:ascii="Times New Roman" w:hAnsi="Times New Roman"/>
          <w:sz w:val="26"/>
          <w:szCs w:val="26"/>
          <w:lang w:val="en-GB"/>
        </w:rPr>
      </w:pPr>
      <w:r w:rsidRPr="00AB3196">
        <w:rPr>
          <w:rFonts w:ascii="Times New Roman" w:hAnsi="Times New Roman"/>
          <w:sz w:val="26"/>
          <w:szCs w:val="26"/>
          <w:lang w:val="en-GB"/>
        </w:rPr>
        <w:t>Any</w:t>
      </w:r>
      <w:r w:rsidR="00EC112D" w:rsidRPr="00AB3196">
        <w:rPr>
          <w:rFonts w:ascii="Times New Roman" w:hAnsi="Times New Roman"/>
          <w:sz w:val="26"/>
          <w:szCs w:val="26"/>
          <w:lang w:val="en-GB"/>
        </w:rPr>
        <w:t xml:space="preserve"> </w:t>
      </w:r>
      <w:r w:rsidRPr="00AB3196">
        <w:rPr>
          <w:rFonts w:ascii="Times New Roman" w:hAnsi="Times New Roman"/>
          <w:sz w:val="26"/>
          <w:szCs w:val="26"/>
          <w:lang w:val="en-GB"/>
        </w:rPr>
        <w:t>one whose name is recorded</w:t>
      </w:r>
      <w:r w:rsidR="000C5420" w:rsidRPr="00AB3196">
        <w:rPr>
          <w:rFonts w:ascii="Times New Roman" w:hAnsi="Times New Roman"/>
          <w:sz w:val="26"/>
          <w:szCs w:val="26"/>
          <w:lang w:val="en-GB"/>
        </w:rPr>
        <w:t xml:space="preserve"> in </w:t>
      </w:r>
      <w:r w:rsidR="00D3404B" w:rsidRPr="00AB3196">
        <w:rPr>
          <w:rFonts w:ascii="Times New Roman" w:hAnsi="Times New Roman"/>
          <w:sz w:val="26"/>
          <w:szCs w:val="26"/>
          <w:lang w:val="en-GB"/>
        </w:rPr>
        <w:t xml:space="preserve">the </w:t>
      </w:r>
      <w:r w:rsidR="000C5420" w:rsidRPr="00AB3196">
        <w:rPr>
          <w:rFonts w:ascii="Times New Roman" w:hAnsi="Times New Roman"/>
          <w:sz w:val="26"/>
          <w:szCs w:val="26"/>
          <w:lang w:val="en-GB"/>
        </w:rPr>
        <w:t>Regis</w:t>
      </w:r>
      <w:r w:rsidR="00D3404B" w:rsidRPr="00AB3196">
        <w:rPr>
          <w:rFonts w:ascii="Times New Roman" w:hAnsi="Times New Roman"/>
          <w:sz w:val="26"/>
          <w:szCs w:val="26"/>
          <w:lang w:val="en-GB"/>
        </w:rPr>
        <w:t>t</w:t>
      </w:r>
      <w:r w:rsidR="000C5420" w:rsidRPr="00AB3196">
        <w:rPr>
          <w:rFonts w:ascii="Times New Roman" w:hAnsi="Times New Roman"/>
          <w:sz w:val="26"/>
          <w:szCs w:val="26"/>
          <w:lang w:val="en-GB"/>
        </w:rPr>
        <w:t xml:space="preserve">er of Shareholders </w:t>
      </w:r>
      <w:r w:rsidR="009814AB" w:rsidRPr="00AB3196">
        <w:rPr>
          <w:rFonts w:ascii="Times New Roman" w:hAnsi="Times New Roman"/>
          <w:sz w:val="26"/>
          <w:szCs w:val="26"/>
          <w:lang w:val="en-GB"/>
        </w:rPr>
        <w:t>holds at least one (</w:t>
      </w:r>
      <w:r w:rsidR="00D3404B" w:rsidRPr="00AB3196">
        <w:rPr>
          <w:rFonts w:ascii="Times New Roman" w:hAnsi="Times New Roman"/>
          <w:sz w:val="26"/>
          <w:szCs w:val="26"/>
          <w:lang w:val="en-GB"/>
        </w:rPr>
        <w:t>0</w:t>
      </w:r>
      <w:r w:rsidR="009814AB" w:rsidRPr="00AB3196">
        <w:rPr>
          <w:rFonts w:ascii="Times New Roman" w:hAnsi="Times New Roman"/>
          <w:sz w:val="26"/>
          <w:szCs w:val="26"/>
          <w:lang w:val="en-GB"/>
        </w:rPr>
        <w:t xml:space="preserve">1) shares </w:t>
      </w:r>
      <w:r w:rsidRPr="00AB3196">
        <w:rPr>
          <w:rFonts w:ascii="Times New Roman" w:hAnsi="Times New Roman"/>
          <w:sz w:val="26"/>
          <w:szCs w:val="26"/>
          <w:lang w:val="en-GB"/>
        </w:rPr>
        <w:t>of any class shall be granted, free-of-charge a certificate (</w:t>
      </w:r>
      <w:r w:rsidR="000C5420" w:rsidRPr="00AB3196">
        <w:rPr>
          <w:rFonts w:ascii="Times New Roman" w:hAnsi="Times New Roman"/>
          <w:sz w:val="26"/>
          <w:szCs w:val="26"/>
          <w:lang w:val="en-GB"/>
        </w:rPr>
        <w:t xml:space="preserve">if </w:t>
      </w:r>
      <w:r w:rsidRPr="00AB3196">
        <w:rPr>
          <w:rFonts w:ascii="Times New Roman" w:hAnsi="Times New Roman"/>
          <w:sz w:val="26"/>
          <w:szCs w:val="26"/>
          <w:lang w:val="en-GB"/>
        </w:rPr>
        <w:t xml:space="preserve">issued) within two </w:t>
      </w:r>
      <w:r w:rsidR="000C5420" w:rsidRPr="00AB3196">
        <w:rPr>
          <w:rFonts w:ascii="Times New Roman" w:hAnsi="Times New Roman"/>
          <w:sz w:val="26"/>
          <w:szCs w:val="26"/>
          <w:lang w:val="en-GB"/>
        </w:rPr>
        <w:t xml:space="preserve">(02) </w:t>
      </w:r>
      <w:r w:rsidRPr="00AB3196">
        <w:rPr>
          <w:rFonts w:ascii="Times New Roman" w:hAnsi="Times New Roman"/>
          <w:sz w:val="26"/>
          <w:szCs w:val="26"/>
          <w:lang w:val="en-GB"/>
        </w:rPr>
        <w:t>months (or a longer period as stipulated by the</w:t>
      </w:r>
      <w:r w:rsidR="00D3404B" w:rsidRPr="00AB3196">
        <w:rPr>
          <w:rFonts w:ascii="Times New Roman" w:hAnsi="Times New Roman"/>
          <w:sz w:val="26"/>
          <w:szCs w:val="26"/>
          <w:lang w:val="en-GB"/>
        </w:rPr>
        <w:t xml:space="preserve"> </w:t>
      </w:r>
      <w:r w:rsidRPr="00AB3196">
        <w:rPr>
          <w:rFonts w:ascii="Times New Roman" w:hAnsi="Times New Roman"/>
          <w:sz w:val="26"/>
          <w:szCs w:val="26"/>
          <w:lang w:val="en-GB"/>
        </w:rPr>
        <w:t>terms of issu</w:t>
      </w:r>
      <w:r w:rsidR="000C5420" w:rsidRPr="00AB3196">
        <w:rPr>
          <w:rFonts w:ascii="Times New Roman" w:hAnsi="Times New Roman"/>
          <w:sz w:val="26"/>
          <w:szCs w:val="26"/>
          <w:lang w:val="en-GB"/>
        </w:rPr>
        <w:t>ance</w:t>
      </w:r>
      <w:r w:rsidR="00D3404B" w:rsidRPr="00AB3196">
        <w:rPr>
          <w:rFonts w:ascii="Times New Roman" w:hAnsi="Times New Roman"/>
          <w:sz w:val="26"/>
          <w:szCs w:val="26"/>
          <w:lang w:val="en-GB"/>
        </w:rPr>
        <w:t>)</w:t>
      </w:r>
      <w:r w:rsidRPr="00AB3196">
        <w:rPr>
          <w:rFonts w:ascii="Times New Roman" w:hAnsi="Times New Roman"/>
          <w:sz w:val="26"/>
          <w:szCs w:val="26"/>
          <w:lang w:val="en-GB"/>
        </w:rPr>
        <w:t xml:space="preserve"> after the purchase or</w:t>
      </w:r>
      <w:r w:rsidR="00D3404B" w:rsidRPr="00AB3196">
        <w:rPr>
          <w:rFonts w:ascii="Times New Roman" w:hAnsi="Times New Roman"/>
          <w:sz w:val="26"/>
          <w:szCs w:val="26"/>
          <w:lang w:val="en-GB"/>
        </w:rPr>
        <w:t xml:space="preserve"> </w:t>
      </w:r>
      <w:r w:rsidRPr="00AB3196">
        <w:rPr>
          <w:rFonts w:ascii="Times New Roman" w:hAnsi="Times New Roman"/>
          <w:sz w:val="26"/>
          <w:szCs w:val="26"/>
          <w:lang w:val="en-GB"/>
        </w:rPr>
        <w:t>assignment (</w:t>
      </w:r>
      <w:r w:rsidR="000C5420" w:rsidRPr="00AB3196">
        <w:rPr>
          <w:rFonts w:ascii="Times New Roman" w:hAnsi="Times New Roman"/>
          <w:sz w:val="26"/>
          <w:szCs w:val="26"/>
          <w:lang w:val="en-GB"/>
        </w:rPr>
        <w:t xml:space="preserve">if </w:t>
      </w:r>
      <w:r w:rsidRPr="00AB3196">
        <w:rPr>
          <w:rFonts w:ascii="Times New Roman" w:hAnsi="Times New Roman"/>
          <w:sz w:val="26"/>
          <w:szCs w:val="26"/>
          <w:lang w:val="en-GB"/>
        </w:rPr>
        <w:t>assign</w:t>
      </w:r>
      <w:r w:rsidR="000C5420" w:rsidRPr="00AB3196">
        <w:rPr>
          <w:rFonts w:ascii="Times New Roman" w:hAnsi="Times New Roman"/>
          <w:sz w:val="26"/>
          <w:szCs w:val="26"/>
          <w:lang w:val="en-GB"/>
        </w:rPr>
        <w:t>ed</w:t>
      </w:r>
      <w:r w:rsidRPr="00AB3196">
        <w:rPr>
          <w:rFonts w:ascii="Times New Roman" w:hAnsi="Times New Roman"/>
          <w:sz w:val="26"/>
          <w:szCs w:val="26"/>
          <w:lang w:val="en-GB"/>
        </w:rPr>
        <w:t>).</w:t>
      </w:r>
    </w:p>
    <w:p w14:paraId="3D1BD068" w14:textId="77777777" w:rsidR="00944463" w:rsidRPr="00AB3196" w:rsidRDefault="00944463" w:rsidP="008056ED">
      <w:pPr>
        <w:pStyle w:val="BodyText3"/>
        <w:numPr>
          <w:ilvl w:val="0"/>
          <w:numId w:val="28"/>
        </w:numPr>
        <w:tabs>
          <w:tab w:val="clear" w:pos="720"/>
          <w:tab w:val="num" w:pos="630"/>
        </w:tabs>
        <w:spacing w:after="120" w:line="240" w:lineRule="auto"/>
        <w:ind w:left="0" w:firstLine="720"/>
        <w:rPr>
          <w:rFonts w:ascii="Times New Roman" w:hAnsi="Times New Roman"/>
          <w:sz w:val="26"/>
          <w:szCs w:val="26"/>
          <w:lang w:val="en-GB"/>
        </w:rPr>
      </w:pPr>
      <w:r w:rsidRPr="00AB3196">
        <w:rPr>
          <w:rFonts w:ascii="Times New Roman" w:hAnsi="Times New Roman"/>
          <w:sz w:val="26"/>
          <w:szCs w:val="26"/>
          <w:lang w:val="en-GB"/>
        </w:rPr>
        <w:t xml:space="preserve">In case </w:t>
      </w:r>
      <w:r w:rsidR="00661572" w:rsidRPr="00AB3196">
        <w:rPr>
          <w:rFonts w:ascii="Times New Roman" w:hAnsi="Times New Roman"/>
          <w:sz w:val="26"/>
          <w:szCs w:val="26"/>
          <w:lang w:val="en-GB"/>
        </w:rPr>
        <w:t xml:space="preserve">where </w:t>
      </w:r>
      <w:r w:rsidRPr="00AB3196">
        <w:rPr>
          <w:rFonts w:ascii="Times New Roman" w:hAnsi="Times New Roman"/>
          <w:sz w:val="26"/>
          <w:szCs w:val="26"/>
          <w:lang w:val="en-GB"/>
        </w:rPr>
        <w:t xml:space="preserve">only a </w:t>
      </w:r>
      <w:r w:rsidR="004E59F4" w:rsidRPr="00AB3196">
        <w:rPr>
          <w:rFonts w:ascii="Times New Roman" w:hAnsi="Times New Roman"/>
          <w:sz w:val="26"/>
          <w:szCs w:val="26"/>
          <w:lang w:val="en-GB"/>
        </w:rPr>
        <w:t>number of named</w:t>
      </w:r>
      <w:r w:rsidRPr="00AB3196">
        <w:rPr>
          <w:rFonts w:ascii="Times New Roman" w:hAnsi="Times New Roman"/>
          <w:sz w:val="26"/>
          <w:szCs w:val="26"/>
          <w:lang w:val="en-GB"/>
        </w:rPr>
        <w:t xml:space="preserve"> shares in a </w:t>
      </w:r>
      <w:r w:rsidR="004E59F4" w:rsidRPr="00AB3196">
        <w:rPr>
          <w:rFonts w:ascii="Times New Roman" w:hAnsi="Times New Roman"/>
          <w:sz w:val="26"/>
          <w:szCs w:val="26"/>
          <w:lang w:val="en-GB"/>
        </w:rPr>
        <w:t xml:space="preserve">named </w:t>
      </w:r>
      <w:r w:rsidRPr="00AB3196">
        <w:rPr>
          <w:rFonts w:ascii="Times New Roman" w:hAnsi="Times New Roman"/>
          <w:sz w:val="26"/>
          <w:szCs w:val="26"/>
          <w:lang w:val="en-GB"/>
        </w:rPr>
        <w:t xml:space="preserve">share certificate </w:t>
      </w:r>
      <w:r w:rsidR="00AB1D91" w:rsidRPr="00AB3196">
        <w:rPr>
          <w:rFonts w:ascii="Times New Roman" w:hAnsi="Times New Roman"/>
          <w:sz w:val="26"/>
          <w:szCs w:val="26"/>
          <w:lang w:val="en-GB"/>
        </w:rPr>
        <w:t xml:space="preserve">shall be </w:t>
      </w:r>
      <w:r w:rsidR="00F04BDC" w:rsidRPr="00AB3196">
        <w:rPr>
          <w:rFonts w:ascii="Times New Roman" w:hAnsi="Times New Roman"/>
          <w:sz w:val="26"/>
          <w:szCs w:val="26"/>
          <w:lang w:val="en-GB"/>
        </w:rPr>
        <w:t>assigned</w:t>
      </w:r>
      <w:r w:rsidRPr="00AB3196">
        <w:rPr>
          <w:rFonts w:ascii="Times New Roman" w:hAnsi="Times New Roman"/>
          <w:sz w:val="26"/>
          <w:szCs w:val="26"/>
          <w:lang w:val="en-GB"/>
        </w:rPr>
        <w:t xml:space="preserve">, </w:t>
      </w:r>
      <w:r w:rsidR="00820858" w:rsidRPr="00AB3196">
        <w:rPr>
          <w:rFonts w:ascii="Times New Roman" w:hAnsi="Times New Roman"/>
          <w:sz w:val="26"/>
          <w:szCs w:val="26"/>
          <w:lang w:val="en-GB"/>
        </w:rPr>
        <w:t>such</w:t>
      </w:r>
      <w:r w:rsidR="00AD64E9" w:rsidRPr="00AB3196">
        <w:rPr>
          <w:rFonts w:ascii="Times New Roman" w:hAnsi="Times New Roman"/>
          <w:sz w:val="26"/>
          <w:szCs w:val="26"/>
          <w:lang w:val="en-GB"/>
        </w:rPr>
        <w:t xml:space="preserve"> </w:t>
      </w:r>
      <w:r w:rsidR="004E59F4" w:rsidRPr="00AB3196">
        <w:rPr>
          <w:rFonts w:ascii="Times New Roman" w:hAnsi="Times New Roman"/>
          <w:sz w:val="26"/>
          <w:szCs w:val="26"/>
          <w:lang w:val="en-GB"/>
        </w:rPr>
        <w:t xml:space="preserve">share </w:t>
      </w:r>
      <w:r w:rsidRPr="00AB3196">
        <w:rPr>
          <w:rFonts w:ascii="Times New Roman" w:hAnsi="Times New Roman"/>
          <w:sz w:val="26"/>
          <w:szCs w:val="26"/>
          <w:lang w:val="en-GB"/>
        </w:rPr>
        <w:t xml:space="preserve">certificate will be </w:t>
      </w:r>
      <w:r w:rsidR="004E59F4" w:rsidRPr="00AB3196">
        <w:rPr>
          <w:rFonts w:ascii="Times New Roman" w:hAnsi="Times New Roman"/>
          <w:sz w:val="26"/>
          <w:szCs w:val="26"/>
          <w:lang w:val="en-GB"/>
        </w:rPr>
        <w:t xml:space="preserve">rescinded </w:t>
      </w:r>
      <w:r w:rsidRPr="00AB3196">
        <w:rPr>
          <w:rFonts w:ascii="Times New Roman" w:hAnsi="Times New Roman"/>
          <w:sz w:val="26"/>
          <w:szCs w:val="26"/>
          <w:lang w:val="en-GB"/>
        </w:rPr>
        <w:t xml:space="preserve">and </w:t>
      </w:r>
      <w:r w:rsidR="00AD64E9" w:rsidRPr="00AB3196">
        <w:rPr>
          <w:rFonts w:ascii="Times New Roman" w:hAnsi="Times New Roman"/>
          <w:sz w:val="26"/>
          <w:szCs w:val="26"/>
          <w:lang w:val="en-GB"/>
        </w:rPr>
        <w:t>one (01)</w:t>
      </w:r>
      <w:r w:rsidRPr="00AB3196">
        <w:rPr>
          <w:rFonts w:ascii="Times New Roman" w:hAnsi="Times New Roman"/>
          <w:sz w:val="26"/>
          <w:szCs w:val="26"/>
          <w:lang w:val="en-GB"/>
        </w:rPr>
        <w:t xml:space="preserve"> new </w:t>
      </w:r>
      <w:r w:rsidR="004E59F4" w:rsidRPr="00AB3196">
        <w:rPr>
          <w:rFonts w:ascii="Times New Roman" w:hAnsi="Times New Roman"/>
          <w:sz w:val="26"/>
          <w:szCs w:val="26"/>
          <w:lang w:val="en-GB"/>
        </w:rPr>
        <w:t xml:space="preserve">share </w:t>
      </w:r>
      <w:r w:rsidRPr="00AB3196">
        <w:rPr>
          <w:rFonts w:ascii="Times New Roman" w:hAnsi="Times New Roman"/>
          <w:sz w:val="26"/>
          <w:szCs w:val="26"/>
          <w:lang w:val="en-GB"/>
        </w:rPr>
        <w:t xml:space="preserve">certificate </w:t>
      </w:r>
      <w:r w:rsidR="004E59F4" w:rsidRPr="00AB3196">
        <w:rPr>
          <w:rFonts w:ascii="Times New Roman" w:hAnsi="Times New Roman"/>
          <w:sz w:val="26"/>
          <w:szCs w:val="26"/>
          <w:lang w:val="en-GB"/>
        </w:rPr>
        <w:t xml:space="preserve">recording </w:t>
      </w:r>
      <w:r w:rsidRPr="00AB3196">
        <w:rPr>
          <w:rFonts w:ascii="Times New Roman" w:hAnsi="Times New Roman"/>
          <w:sz w:val="26"/>
          <w:szCs w:val="26"/>
          <w:lang w:val="en-GB"/>
        </w:rPr>
        <w:t xml:space="preserve">the remaining shares will be </w:t>
      </w:r>
      <w:r w:rsidR="004E59F4" w:rsidRPr="00AB3196">
        <w:rPr>
          <w:rFonts w:ascii="Times New Roman" w:hAnsi="Times New Roman"/>
          <w:sz w:val="26"/>
          <w:szCs w:val="26"/>
          <w:lang w:val="en-GB"/>
        </w:rPr>
        <w:t xml:space="preserve">granted </w:t>
      </w:r>
      <w:r w:rsidRPr="00AB3196">
        <w:rPr>
          <w:rFonts w:ascii="Times New Roman" w:hAnsi="Times New Roman"/>
          <w:sz w:val="26"/>
          <w:szCs w:val="26"/>
          <w:lang w:val="en-GB"/>
        </w:rPr>
        <w:t>free</w:t>
      </w:r>
      <w:r w:rsidR="004E59F4" w:rsidRPr="00AB3196">
        <w:rPr>
          <w:rFonts w:ascii="Times New Roman" w:hAnsi="Times New Roman"/>
          <w:sz w:val="26"/>
          <w:szCs w:val="26"/>
          <w:lang w:val="en-GB"/>
        </w:rPr>
        <w:t>-of-charge</w:t>
      </w:r>
      <w:r w:rsidRPr="00AB3196">
        <w:rPr>
          <w:rFonts w:ascii="Times New Roman" w:hAnsi="Times New Roman"/>
          <w:sz w:val="26"/>
          <w:szCs w:val="26"/>
          <w:lang w:val="en-GB"/>
        </w:rPr>
        <w:t>.</w:t>
      </w:r>
    </w:p>
    <w:p w14:paraId="3D1BD069" w14:textId="3CD17F22" w:rsidR="00944463" w:rsidRPr="00AB3196" w:rsidRDefault="00DA2983" w:rsidP="008056ED">
      <w:pPr>
        <w:pStyle w:val="BodyText3"/>
        <w:numPr>
          <w:ilvl w:val="0"/>
          <w:numId w:val="28"/>
        </w:numPr>
        <w:tabs>
          <w:tab w:val="clear" w:pos="720"/>
        </w:tabs>
        <w:spacing w:after="120" w:line="240" w:lineRule="auto"/>
        <w:ind w:left="0" w:firstLine="720"/>
        <w:rPr>
          <w:rFonts w:ascii="Times New Roman" w:hAnsi="Times New Roman"/>
          <w:sz w:val="26"/>
          <w:szCs w:val="26"/>
          <w:lang w:val="en-GB"/>
        </w:rPr>
      </w:pPr>
      <w:r w:rsidRPr="00AB3196">
        <w:rPr>
          <w:rFonts w:ascii="Times New Roman" w:hAnsi="Times New Roman"/>
          <w:sz w:val="26"/>
          <w:szCs w:val="26"/>
          <w:lang w:val="en-GB"/>
        </w:rPr>
        <w:t xml:space="preserve">Where </w:t>
      </w:r>
      <w:r w:rsidR="00944463" w:rsidRPr="00AB3196">
        <w:rPr>
          <w:rFonts w:ascii="Times New Roman" w:hAnsi="Times New Roman"/>
          <w:sz w:val="26"/>
          <w:szCs w:val="26"/>
          <w:lang w:val="en-GB"/>
        </w:rPr>
        <w:t>a share certificate</w:t>
      </w:r>
      <w:r w:rsidR="00820858" w:rsidRPr="00AB3196">
        <w:rPr>
          <w:rFonts w:ascii="Times New Roman" w:hAnsi="Times New Roman"/>
          <w:sz w:val="26"/>
          <w:szCs w:val="26"/>
          <w:lang w:val="en-GB"/>
        </w:rPr>
        <w:t xml:space="preserve"> has been</w:t>
      </w:r>
      <w:r w:rsidR="00AD64E9" w:rsidRPr="00AB3196">
        <w:rPr>
          <w:rFonts w:ascii="Times New Roman" w:hAnsi="Times New Roman"/>
          <w:sz w:val="26"/>
          <w:szCs w:val="26"/>
          <w:lang w:val="en-GB"/>
        </w:rPr>
        <w:t xml:space="preserve"> </w:t>
      </w:r>
      <w:r w:rsidR="00452A53" w:rsidRPr="00AB3196">
        <w:rPr>
          <w:rFonts w:ascii="Times New Roman" w:hAnsi="Times New Roman"/>
          <w:sz w:val="26"/>
          <w:szCs w:val="26"/>
          <w:lang w:val="en-GB"/>
        </w:rPr>
        <w:t>damaged</w:t>
      </w:r>
      <w:r w:rsidR="00944463" w:rsidRPr="00AB3196">
        <w:rPr>
          <w:rFonts w:ascii="Times New Roman" w:hAnsi="Times New Roman"/>
          <w:sz w:val="26"/>
          <w:szCs w:val="26"/>
          <w:lang w:val="en-GB"/>
        </w:rPr>
        <w:t xml:space="preserve">, erased, lost, stolen or destroyed, </w:t>
      </w:r>
      <w:r w:rsidR="00572201" w:rsidRPr="00AB3196">
        <w:rPr>
          <w:rFonts w:ascii="Times New Roman" w:hAnsi="Times New Roman"/>
          <w:sz w:val="26"/>
          <w:szCs w:val="26"/>
          <w:lang w:val="en-GB"/>
        </w:rPr>
        <w:t>the shareholder of those</w:t>
      </w:r>
      <w:r w:rsidR="00820858" w:rsidRPr="00AB3196">
        <w:rPr>
          <w:rFonts w:ascii="Times New Roman" w:hAnsi="Times New Roman"/>
          <w:sz w:val="26"/>
          <w:szCs w:val="26"/>
          <w:lang w:val="en-GB"/>
        </w:rPr>
        <w:t xml:space="preserve"> </w:t>
      </w:r>
      <w:r w:rsidR="008A32CC" w:rsidRPr="00AB3196">
        <w:rPr>
          <w:rFonts w:ascii="Times New Roman" w:hAnsi="Times New Roman"/>
          <w:sz w:val="26"/>
          <w:szCs w:val="26"/>
          <w:lang w:val="en-GB"/>
        </w:rPr>
        <w:t>share certificate</w:t>
      </w:r>
      <w:r w:rsidR="00534B4D" w:rsidRPr="00AB3196">
        <w:rPr>
          <w:rFonts w:ascii="Times New Roman" w:hAnsi="Times New Roman"/>
          <w:sz w:val="26"/>
          <w:szCs w:val="26"/>
          <w:lang w:val="en-GB"/>
        </w:rPr>
        <w:t xml:space="preserve">s </w:t>
      </w:r>
      <w:r w:rsidR="00820858" w:rsidRPr="00AB3196">
        <w:rPr>
          <w:rFonts w:ascii="Times New Roman" w:hAnsi="Times New Roman"/>
          <w:sz w:val="26"/>
          <w:szCs w:val="26"/>
          <w:lang w:val="en-GB"/>
        </w:rPr>
        <w:t>may requ</w:t>
      </w:r>
      <w:r w:rsidR="008A32CC" w:rsidRPr="00AB3196">
        <w:rPr>
          <w:rFonts w:ascii="Times New Roman" w:hAnsi="Times New Roman"/>
          <w:sz w:val="26"/>
          <w:szCs w:val="26"/>
          <w:lang w:val="en-GB"/>
        </w:rPr>
        <w:t xml:space="preserve">est for </w:t>
      </w:r>
      <w:r w:rsidR="00820858" w:rsidRPr="00AB3196">
        <w:rPr>
          <w:rFonts w:ascii="Times New Roman" w:hAnsi="Times New Roman"/>
          <w:sz w:val="26"/>
          <w:szCs w:val="26"/>
          <w:lang w:val="en-GB"/>
        </w:rPr>
        <w:t>new issuance of share certificate</w:t>
      </w:r>
      <w:r w:rsidR="008A32CC" w:rsidRPr="00AB3196">
        <w:rPr>
          <w:rFonts w:ascii="Times New Roman" w:hAnsi="Times New Roman"/>
          <w:sz w:val="26"/>
          <w:szCs w:val="26"/>
          <w:lang w:val="en-GB"/>
        </w:rPr>
        <w:t xml:space="preserve">, provided that he/she must </w:t>
      </w:r>
      <w:r w:rsidR="00AD64E9" w:rsidRPr="00AB3196">
        <w:rPr>
          <w:rFonts w:ascii="Times New Roman" w:hAnsi="Times New Roman"/>
          <w:sz w:val="26"/>
          <w:szCs w:val="26"/>
          <w:lang w:val="en-GB"/>
        </w:rPr>
        <w:t>present</w:t>
      </w:r>
      <w:r w:rsidR="008A32CC" w:rsidRPr="00AB3196">
        <w:rPr>
          <w:rFonts w:ascii="Times New Roman" w:hAnsi="Times New Roman"/>
          <w:sz w:val="26"/>
          <w:szCs w:val="26"/>
          <w:lang w:val="en-GB"/>
        </w:rPr>
        <w:t xml:space="preserve"> </w:t>
      </w:r>
      <w:r w:rsidR="00820858" w:rsidRPr="00AB3196">
        <w:rPr>
          <w:rFonts w:ascii="Times New Roman" w:hAnsi="Times New Roman"/>
          <w:sz w:val="26"/>
          <w:szCs w:val="26"/>
          <w:lang w:val="en-GB"/>
        </w:rPr>
        <w:t xml:space="preserve">evidence of the ownership of shares and </w:t>
      </w:r>
      <w:r w:rsidR="00944463" w:rsidRPr="00AB3196">
        <w:rPr>
          <w:rFonts w:ascii="Times New Roman" w:hAnsi="Times New Roman"/>
          <w:sz w:val="26"/>
          <w:szCs w:val="26"/>
          <w:lang w:val="en-GB"/>
        </w:rPr>
        <w:t>pay</w:t>
      </w:r>
      <w:r w:rsidR="00572201" w:rsidRPr="00AB3196">
        <w:rPr>
          <w:rFonts w:ascii="Times New Roman" w:hAnsi="Times New Roman"/>
          <w:sz w:val="26"/>
          <w:szCs w:val="26"/>
          <w:lang w:val="en-GB"/>
        </w:rPr>
        <w:t xml:space="preserve"> all</w:t>
      </w:r>
      <w:r w:rsidR="00AD64E9" w:rsidRPr="00AB3196">
        <w:rPr>
          <w:rFonts w:ascii="Times New Roman" w:hAnsi="Times New Roman"/>
          <w:sz w:val="26"/>
          <w:szCs w:val="26"/>
          <w:lang w:val="en-GB"/>
        </w:rPr>
        <w:t xml:space="preserve"> </w:t>
      </w:r>
      <w:r w:rsidR="00572201" w:rsidRPr="00AB3196">
        <w:rPr>
          <w:rFonts w:ascii="Times New Roman" w:hAnsi="Times New Roman"/>
          <w:sz w:val="26"/>
          <w:szCs w:val="26"/>
          <w:lang w:val="en-GB"/>
        </w:rPr>
        <w:t xml:space="preserve">relevant </w:t>
      </w:r>
      <w:r w:rsidR="00CD00DE" w:rsidRPr="00AB3196">
        <w:rPr>
          <w:rFonts w:ascii="Times New Roman" w:hAnsi="Times New Roman"/>
          <w:sz w:val="26"/>
          <w:szCs w:val="26"/>
          <w:lang w:val="en-GB"/>
        </w:rPr>
        <w:t>expenses</w:t>
      </w:r>
      <w:r w:rsidR="00AD64E9" w:rsidRPr="00AB3196">
        <w:rPr>
          <w:rFonts w:ascii="Times New Roman" w:hAnsi="Times New Roman"/>
          <w:sz w:val="26"/>
          <w:szCs w:val="26"/>
          <w:lang w:val="en-GB"/>
        </w:rPr>
        <w:t xml:space="preserve"> </w:t>
      </w:r>
      <w:r w:rsidR="00CD00DE" w:rsidRPr="00AB3196">
        <w:rPr>
          <w:rFonts w:ascii="Times New Roman" w:hAnsi="Times New Roman"/>
          <w:sz w:val="26"/>
          <w:szCs w:val="26"/>
          <w:lang w:val="en-GB"/>
        </w:rPr>
        <w:t>for</w:t>
      </w:r>
      <w:r w:rsidR="00AD64E9" w:rsidRPr="00AB3196">
        <w:rPr>
          <w:rFonts w:ascii="Times New Roman" w:hAnsi="Times New Roman"/>
          <w:sz w:val="26"/>
          <w:szCs w:val="26"/>
          <w:lang w:val="en-GB"/>
        </w:rPr>
        <w:t xml:space="preserve"> </w:t>
      </w:r>
      <w:r w:rsidR="00944463" w:rsidRPr="00AB3196">
        <w:rPr>
          <w:rFonts w:ascii="Times New Roman" w:hAnsi="Times New Roman"/>
          <w:sz w:val="26"/>
          <w:szCs w:val="26"/>
          <w:lang w:val="en-GB"/>
        </w:rPr>
        <w:t xml:space="preserve">the Company </w:t>
      </w:r>
      <w:r w:rsidR="00D17CBD" w:rsidRPr="00AB3196">
        <w:rPr>
          <w:rFonts w:ascii="Times New Roman" w:hAnsi="Times New Roman"/>
          <w:sz w:val="26"/>
          <w:szCs w:val="26"/>
          <w:lang w:val="en-GB"/>
        </w:rPr>
        <w:t xml:space="preserve">in accordance with </w:t>
      </w:r>
      <w:r w:rsidR="00AD64E9" w:rsidRPr="00AB3196">
        <w:rPr>
          <w:rFonts w:ascii="Times New Roman" w:hAnsi="Times New Roman"/>
          <w:sz w:val="26"/>
          <w:szCs w:val="26"/>
          <w:lang w:val="en-GB"/>
        </w:rPr>
        <w:t>the</w:t>
      </w:r>
      <w:r w:rsidR="00944463" w:rsidRPr="00AB3196">
        <w:rPr>
          <w:rFonts w:ascii="Times New Roman" w:hAnsi="Times New Roman"/>
          <w:sz w:val="26"/>
          <w:szCs w:val="26"/>
          <w:lang w:val="en-GB"/>
        </w:rPr>
        <w:t xml:space="preserve"> decision of the </w:t>
      </w:r>
      <w:r w:rsidR="00DB20EC">
        <w:rPr>
          <w:rFonts w:ascii="Times New Roman" w:hAnsi="Times New Roman"/>
          <w:sz w:val="26"/>
          <w:szCs w:val="26"/>
          <w:lang w:val="en-GB"/>
        </w:rPr>
        <w:t>Board of Directors</w:t>
      </w:r>
      <w:r w:rsidR="00944463" w:rsidRPr="00AB3196">
        <w:rPr>
          <w:rFonts w:ascii="Times New Roman" w:hAnsi="Times New Roman"/>
          <w:sz w:val="26"/>
          <w:szCs w:val="26"/>
          <w:lang w:val="en-GB"/>
        </w:rPr>
        <w:t>.</w:t>
      </w:r>
    </w:p>
    <w:p w14:paraId="3D1BD06A" w14:textId="77777777" w:rsidR="00944463" w:rsidRPr="00AB3196" w:rsidRDefault="00117EEE" w:rsidP="008056ED">
      <w:pPr>
        <w:pStyle w:val="BodyText3"/>
        <w:spacing w:after="120" w:line="240" w:lineRule="auto"/>
        <w:ind w:firstLine="720"/>
        <w:rPr>
          <w:rFonts w:ascii="Times New Roman" w:hAnsi="Times New Roman"/>
          <w:sz w:val="26"/>
          <w:szCs w:val="26"/>
          <w:lang w:val="en-GB"/>
        </w:rPr>
      </w:pPr>
      <w:r w:rsidRPr="00AB3196">
        <w:rPr>
          <w:rFonts w:ascii="Times New Roman" w:hAnsi="Times New Roman"/>
          <w:sz w:val="26"/>
          <w:szCs w:val="26"/>
          <w:lang w:val="en-GB"/>
        </w:rPr>
        <w:t>6.</w:t>
      </w:r>
      <w:r w:rsidR="00944463" w:rsidRPr="00AB3196">
        <w:rPr>
          <w:rFonts w:ascii="Times New Roman" w:hAnsi="Times New Roman"/>
          <w:sz w:val="26"/>
          <w:szCs w:val="26"/>
          <w:lang w:val="en-GB"/>
        </w:rPr>
        <w:tab/>
        <w:t xml:space="preserve">Owners of </w:t>
      </w:r>
      <w:r w:rsidR="00FC0B1F" w:rsidRPr="00AB3196">
        <w:rPr>
          <w:rFonts w:ascii="Times New Roman" w:hAnsi="Times New Roman"/>
          <w:sz w:val="26"/>
          <w:szCs w:val="26"/>
          <w:lang w:val="en-GB"/>
        </w:rPr>
        <w:t>ano</w:t>
      </w:r>
      <w:r w:rsidR="00AD64E9" w:rsidRPr="00AB3196">
        <w:rPr>
          <w:rFonts w:ascii="Times New Roman" w:hAnsi="Times New Roman"/>
          <w:sz w:val="26"/>
          <w:szCs w:val="26"/>
          <w:lang w:val="en-GB"/>
        </w:rPr>
        <w:t>n</w:t>
      </w:r>
      <w:r w:rsidR="00FC0B1F" w:rsidRPr="00AB3196">
        <w:rPr>
          <w:rFonts w:ascii="Times New Roman" w:hAnsi="Times New Roman"/>
          <w:sz w:val="26"/>
          <w:szCs w:val="26"/>
          <w:lang w:val="en-GB"/>
        </w:rPr>
        <w:t>y</w:t>
      </w:r>
      <w:r w:rsidR="00AD64E9" w:rsidRPr="00AB3196">
        <w:rPr>
          <w:rFonts w:ascii="Times New Roman" w:hAnsi="Times New Roman"/>
          <w:sz w:val="26"/>
          <w:szCs w:val="26"/>
          <w:lang w:val="en-GB"/>
        </w:rPr>
        <w:t>m</w:t>
      </w:r>
      <w:r w:rsidR="00FC0B1F" w:rsidRPr="00AB3196">
        <w:rPr>
          <w:rFonts w:ascii="Times New Roman" w:hAnsi="Times New Roman"/>
          <w:sz w:val="26"/>
          <w:szCs w:val="26"/>
          <w:lang w:val="en-GB"/>
        </w:rPr>
        <w:t>ous</w:t>
      </w:r>
      <w:r w:rsidR="00944463" w:rsidRPr="00AB3196">
        <w:rPr>
          <w:rFonts w:ascii="Times New Roman" w:hAnsi="Times New Roman"/>
          <w:sz w:val="26"/>
          <w:szCs w:val="26"/>
          <w:lang w:val="en-GB"/>
        </w:rPr>
        <w:t xml:space="preserve"> share certificates </w:t>
      </w:r>
      <w:r w:rsidR="00264E93" w:rsidRPr="00AB3196">
        <w:rPr>
          <w:rFonts w:ascii="Times New Roman" w:hAnsi="Times New Roman"/>
          <w:sz w:val="26"/>
          <w:szCs w:val="26"/>
          <w:lang w:val="en-GB"/>
        </w:rPr>
        <w:t xml:space="preserve">shall </w:t>
      </w:r>
      <w:r w:rsidR="00944463" w:rsidRPr="00AB3196">
        <w:rPr>
          <w:rFonts w:ascii="Times New Roman" w:hAnsi="Times New Roman"/>
          <w:sz w:val="26"/>
          <w:szCs w:val="26"/>
          <w:lang w:val="en-GB"/>
        </w:rPr>
        <w:t xml:space="preserve">be </w:t>
      </w:r>
      <w:r w:rsidR="008A32CC" w:rsidRPr="00AB3196">
        <w:rPr>
          <w:rFonts w:ascii="Times New Roman" w:hAnsi="Times New Roman"/>
          <w:sz w:val="26"/>
          <w:szCs w:val="26"/>
          <w:lang w:val="en-GB"/>
        </w:rPr>
        <w:t xml:space="preserve">solely </w:t>
      </w:r>
      <w:r w:rsidR="00944463" w:rsidRPr="00AB3196">
        <w:rPr>
          <w:rFonts w:ascii="Times New Roman" w:hAnsi="Times New Roman"/>
          <w:sz w:val="26"/>
          <w:szCs w:val="26"/>
          <w:lang w:val="en-GB"/>
        </w:rPr>
        <w:t xml:space="preserve">responsible for preserving their </w:t>
      </w:r>
      <w:r w:rsidR="00264E93" w:rsidRPr="00AB3196">
        <w:rPr>
          <w:rFonts w:ascii="Times New Roman" w:hAnsi="Times New Roman"/>
          <w:sz w:val="26"/>
          <w:szCs w:val="26"/>
          <w:lang w:val="en-GB"/>
        </w:rPr>
        <w:t xml:space="preserve">share </w:t>
      </w:r>
      <w:r w:rsidR="00944463" w:rsidRPr="00AB3196">
        <w:rPr>
          <w:rFonts w:ascii="Times New Roman" w:hAnsi="Times New Roman"/>
          <w:sz w:val="26"/>
          <w:szCs w:val="26"/>
          <w:lang w:val="en-GB"/>
        </w:rPr>
        <w:t>certificates</w:t>
      </w:r>
      <w:r w:rsidR="008A32CC" w:rsidRPr="00AB3196">
        <w:rPr>
          <w:rFonts w:ascii="Times New Roman" w:hAnsi="Times New Roman"/>
          <w:sz w:val="26"/>
          <w:szCs w:val="26"/>
          <w:lang w:val="en-GB"/>
        </w:rPr>
        <w:t xml:space="preserve"> and t</w:t>
      </w:r>
      <w:r w:rsidR="00944463" w:rsidRPr="00AB3196">
        <w:rPr>
          <w:rFonts w:ascii="Times New Roman" w:hAnsi="Times New Roman"/>
          <w:sz w:val="26"/>
          <w:szCs w:val="26"/>
          <w:lang w:val="en-GB"/>
        </w:rPr>
        <w:t xml:space="preserve">he Company will not </w:t>
      </w:r>
      <w:r w:rsidR="007C4579" w:rsidRPr="00AB3196">
        <w:rPr>
          <w:rFonts w:ascii="Times New Roman" w:hAnsi="Times New Roman"/>
          <w:sz w:val="26"/>
          <w:szCs w:val="26"/>
          <w:lang w:val="en-GB"/>
        </w:rPr>
        <w:t xml:space="preserve">be </w:t>
      </w:r>
      <w:r w:rsidR="00944463" w:rsidRPr="00AB3196">
        <w:rPr>
          <w:rFonts w:ascii="Times New Roman" w:hAnsi="Times New Roman"/>
          <w:sz w:val="26"/>
          <w:szCs w:val="26"/>
          <w:lang w:val="en-GB"/>
        </w:rPr>
        <w:t>responsib</w:t>
      </w:r>
      <w:r w:rsidR="007C4579" w:rsidRPr="00AB3196">
        <w:rPr>
          <w:rFonts w:ascii="Times New Roman" w:hAnsi="Times New Roman"/>
          <w:sz w:val="26"/>
          <w:szCs w:val="26"/>
          <w:lang w:val="en-GB"/>
        </w:rPr>
        <w:t xml:space="preserve">le </w:t>
      </w:r>
      <w:r w:rsidR="00944463" w:rsidRPr="00AB3196">
        <w:rPr>
          <w:rFonts w:ascii="Times New Roman" w:hAnsi="Times New Roman"/>
          <w:sz w:val="26"/>
          <w:szCs w:val="26"/>
          <w:lang w:val="en-GB"/>
        </w:rPr>
        <w:t xml:space="preserve">in any </w:t>
      </w:r>
      <w:r w:rsidR="009D687E" w:rsidRPr="00AB3196">
        <w:rPr>
          <w:rFonts w:ascii="Times New Roman" w:hAnsi="Times New Roman"/>
          <w:sz w:val="26"/>
          <w:szCs w:val="26"/>
          <w:lang w:val="en-GB"/>
        </w:rPr>
        <w:t xml:space="preserve">case where </w:t>
      </w:r>
      <w:r w:rsidR="00944463" w:rsidRPr="00AB3196">
        <w:rPr>
          <w:rFonts w:ascii="Times New Roman" w:hAnsi="Times New Roman"/>
          <w:sz w:val="26"/>
          <w:szCs w:val="26"/>
          <w:lang w:val="en-GB"/>
        </w:rPr>
        <w:t xml:space="preserve">these certificates are </w:t>
      </w:r>
      <w:r w:rsidR="009D687E" w:rsidRPr="00AB3196">
        <w:rPr>
          <w:rFonts w:ascii="Times New Roman" w:hAnsi="Times New Roman"/>
          <w:sz w:val="26"/>
          <w:szCs w:val="26"/>
          <w:lang w:val="en-GB"/>
        </w:rPr>
        <w:t xml:space="preserve">stolen </w:t>
      </w:r>
      <w:r w:rsidR="00944463" w:rsidRPr="00AB3196">
        <w:rPr>
          <w:rFonts w:ascii="Times New Roman" w:hAnsi="Times New Roman"/>
          <w:sz w:val="26"/>
          <w:szCs w:val="26"/>
          <w:lang w:val="en-GB"/>
        </w:rPr>
        <w:t xml:space="preserve">or used for </w:t>
      </w:r>
      <w:r w:rsidR="00FC0B1F" w:rsidRPr="00AB3196">
        <w:rPr>
          <w:rFonts w:ascii="Times New Roman" w:hAnsi="Times New Roman"/>
          <w:sz w:val="26"/>
          <w:szCs w:val="26"/>
          <w:lang w:val="en-GB"/>
        </w:rPr>
        <w:t>illegal</w:t>
      </w:r>
      <w:r w:rsidR="00944463" w:rsidRPr="00AB3196">
        <w:rPr>
          <w:rFonts w:ascii="Times New Roman" w:hAnsi="Times New Roman"/>
          <w:sz w:val="26"/>
          <w:szCs w:val="26"/>
          <w:lang w:val="en-GB"/>
        </w:rPr>
        <w:t xml:space="preserve"> purposes.</w:t>
      </w:r>
    </w:p>
    <w:p w14:paraId="3D1BD06B" w14:textId="77777777" w:rsidR="00944463" w:rsidRPr="00AB3196" w:rsidRDefault="00117EEE" w:rsidP="008056ED">
      <w:pPr>
        <w:pStyle w:val="BodyText3"/>
        <w:spacing w:after="120" w:line="240" w:lineRule="auto"/>
        <w:ind w:firstLine="720"/>
        <w:rPr>
          <w:rFonts w:ascii="Times New Roman" w:hAnsi="Times New Roman"/>
          <w:sz w:val="26"/>
          <w:szCs w:val="26"/>
          <w:lang w:val="en-GB"/>
        </w:rPr>
      </w:pPr>
      <w:r w:rsidRPr="00AB3196">
        <w:rPr>
          <w:rFonts w:ascii="Times New Roman" w:hAnsi="Times New Roman"/>
          <w:sz w:val="26"/>
          <w:szCs w:val="26"/>
          <w:lang w:val="en-GB"/>
        </w:rPr>
        <w:t>7.</w:t>
      </w:r>
      <w:r w:rsidR="00944463" w:rsidRPr="00AB3196">
        <w:rPr>
          <w:rFonts w:ascii="Times New Roman" w:hAnsi="Times New Roman"/>
          <w:sz w:val="26"/>
          <w:szCs w:val="26"/>
          <w:lang w:val="en-GB"/>
        </w:rPr>
        <w:tab/>
      </w:r>
      <w:r w:rsidR="00FC0B1F" w:rsidRPr="00AB3196">
        <w:rPr>
          <w:rFonts w:ascii="Times New Roman" w:hAnsi="Times New Roman"/>
          <w:sz w:val="26"/>
          <w:szCs w:val="26"/>
          <w:lang w:val="en-GB"/>
        </w:rPr>
        <w:t>B</w:t>
      </w:r>
      <w:r w:rsidR="00944463" w:rsidRPr="00AB3196">
        <w:rPr>
          <w:rFonts w:ascii="Times New Roman" w:hAnsi="Times New Roman"/>
          <w:sz w:val="26"/>
          <w:szCs w:val="26"/>
          <w:lang w:val="en-GB"/>
        </w:rPr>
        <w:t xml:space="preserve">onds or other securities </w:t>
      </w:r>
      <w:r w:rsidR="007C4579" w:rsidRPr="00AB3196">
        <w:rPr>
          <w:rFonts w:ascii="Times New Roman" w:hAnsi="Times New Roman"/>
          <w:sz w:val="26"/>
          <w:szCs w:val="26"/>
          <w:lang w:val="en-GB"/>
        </w:rPr>
        <w:t xml:space="preserve">certificates </w:t>
      </w:r>
      <w:r w:rsidR="00944463" w:rsidRPr="00AB3196">
        <w:rPr>
          <w:rFonts w:ascii="Times New Roman" w:hAnsi="Times New Roman"/>
          <w:sz w:val="26"/>
          <w:szCs w:val="26"/>
          <w:lang w:val="en-GB"/>
        </w:rPr>
        <w:t>of the Company (</w:t>
      </w:r>
      <w:r w:rsidR="002E339D" w:rsidRPr="00AB3196">
        <w:rPr>
          <w:rFonts w:ascii="Times New Roman" w:hAnsi="Times New Roman"/>
          <w:sz w:val="26"/>
          <w:szCs w:val="26"/>
          <w:lang w:val="en-GB"/>
        </w:rPr>
        <w:t xml:space="preserve">excluding </w:t>
      </w:r>
      <w:r w:rsidR="00944463" w:rsidRPr="00AB3196">
        <w:rPr>
          <w:rFonts w:ascii="Times New Roman" w:hAnsi="Times New Roman"/>
          <w:sz w:val="26"/>
          <w:szCs w:val="26"/>
          <w:lang w:val="en-GB"/>
        </w:rPr>
        <w:t>sale offer letters, temporary certificates and similar documents)</w:t>
      </w:r>
      <w:r w:rsidR="009D687E" w:rsidRPr="00AB3196">
        <w:rPr>
          <w:rFonts w:ascii="Times New Roman" w:hAnsi="Times New Roman"/>
          <w:sz w:val="26"/>
          <w:szCs w:val="26"/>
          <w:lang w:val="en-GB"/>
        </w:rPr>
        <w:t xml:space="preserve"> will be issued with the seal and signature of the </w:t>
      </w:r>
      <w:r w:rsidR="00534B4D" w:rsidRPr="00AB3196">
        <w:rPr>
          <w:rFonts w:ascii="Times New Roman" w:hAnsi="Times New Roman"/>
          <w:sz w:val="26"/>
          <w:szCs w:val="26"/>
          <w:lang w:val="en-GB"/>
        </w:rPr>
        <w:t>Legal R</w:t>
      </w:r>
      <w:r w:rsidR="009D687E" w:rsidRPr="00AB3196">
        <w:rPr>
          <w:rFonts w:ascii="Times New Roman" w:hAnsi="Times New Roman"/>
          <w:sz w:val="26"/>
          <w:szCs w:val="26"/>
          <w:lang w:val="en-GB"/>
        </w:rPr>
        <w:t>epresentative of the Company</w:t>
      </w:r>
      <w:r w:rsidR="00FC0B1F" w:rsidRPr="00AB3196">
        <w:rPr>
          <w:rFonts w:ascii="Times New Roman" w:hAnsi="Times New Roman"/>
          <w:sz w:val="26"/>
          <w:szCs w:val="26"/>
          <w:lang w:val="en-GB"/>
        </w:rPr>
        <w:t>.</w:t>
      </w:r>
    </w:p>
    <w:p w14:paraId="3D1BD06C" w14:textId="4C072320" w:rsidR="00944463" w:rsidRPr="00AB3196" w:rsidRDefault="00117EEE" w:rsidP="008056ED">
      <w:pPr>
        <w:pStyle w:val="BodyText3"/>
        <w:spacing w:after="120" w:line="240" w:lineRule="auto"/>
        <w:ind w:firstLine="720"/>
        <w:rPr>
          <w:rFonts w:ascii="Times New Roman" w:hAnsi="Times New Roman"/>
          <w:sz w:val="26"/>
          <w:szCs w:val="26"/>
          <w:lang w:val="en-GB"/>
        </w:rPr>
      </w:pPr>
      <w:r w:rsidRPr="00AB3196">
        <w:rPr>
          <w:rFonts w:ascii="Times New Roman" w:hAnsi="Times New Roman"/>
          <w:sz w:val="26"/>
          <w:szCs w:val="26"/>
          <w:lang w:val="en-GB"/>
        </w:rPr>
        <w:t>8.</w:t>
      </w:r>
      <w:r w:rsidR="00944463" w:rsidRPr="00AB3196">
        <w:rPr>
          <w:rFonts w:ascii="Times New Roman" w:hAnsi="Times New Roman"/>
          <w:sz w:val="26"/>
          <w:szCs w:val="26"/>
          <w:lang w:val="en-GB"/>
        </w:rPr>
        <w:tab/>
        <w:t xml:space="preserve">Within the framework of </w:t>
      </w:r>
      <w:r w:rsidR="002E339D" w:rsidRPr="00AB3196">
        <w:rPr>
          <w:rFonts w:ascii="Times New Roman" w:hAnsi="Times New Roman"/>
          <w:sz w:val="26"/>
          <w:szCs w:val="26"/>
          <w:lang w:val="en-GB"/>
        </w:rPr>
        <w:t xml:space="preserve">the </w:t>
      </w:r>
      <w:r w:rsidR="005215BA" w:rsidRPr="00AB3196">
        <w:rPr>
          <w:rFonts w:ascii="Times New Roman" w:hAnsi="Times New Roman"/>
          <w:sz w:val="26"/>
          <w:szCs w:val="26"/>
          <w:lang w:val="en-GB"/>
        </w:rPr>
        <w:t>La</w:t>
      </w:r>
      <w:r w:rsidR="00944463" w:rsidRPr="00AB3196">
        <w:rPr>
          <w:rFonts w:ascii="Times New Roman" w:hAnsi="Times New Roman"/>
          <w:sz w:val="26"/>
          <w:szCs w:val="26"/>
          <w:lang w:val="en-GB"/>
        </w:rPr>
        <w:t xml:space="preserve">w </w:t>
      </w:r>
      <w:r w:rsidR="005215BA" w:rsidRPr="00AB3196">
        <w:rPr>
          <w:rFonts w:ascii="Times New Roman" w:hAnsi="Times New Roman"/>
          <w:sz w:val="26"/>
          <w:szCs w:val="26"/>
          <w:lang w:val="en-GB"/>
        </w:rPr>
        <w:t xml:space="preserve">and </w:t>
      </w:r>
      <w:r w:rsidR="00944463" w:rsidRPr="00AB3196">
        <w:rPr>
          <w:rFonts w:ascii="Times New Roman" w:hAnsi="Times New Roman"/>
          <w:sz w:val="26"/>
          <w:szCs w:val="26"/>
          <w:lang w:val="en-GB"/>
        </w:rPr>
        <w:t xml:space="preserve">securities market, the Company </w:t>
      </w:r>
      <w:r w:rsidR="002D5962" w:rsidRPr="00AB3196">
        <w:rPr>
          <w:rFonts w:ascii="Times New Roman" w:hAnsi="Times New Roman"/>
          <w:sz w:val="26"/>
          <w:szCs w:val="26"/>
          <w:lang w:val="en-GB"/>
        </w:rPr>
        <w:t xml:space="preserve">may </w:t>
      </w:r>
      <w:r w:rsidR="00944463" w:rsidRPr="00AB3196">
        <w:rPr>
          <w:rFonts w:ascii="Times New Roman" w:hAnsi="Times New Roman"/>
          <w:sz w:val="26"/>
          <w:szCs w:val="26"/>
          <w:lang w:val="en-GB"/>
        </w:rPr>
        <w:t xml:space="preserve">issue </w:t>
      </w:r>
      <w:r w:rsidR="002E339D" w:rsidRPr="00AB3196">
        <w:rPr>
          <w:rFonts w:ascii="Times New Roman" w:hAnsi="Times New Roman"/>
          <w:sz w:val="26"/>
          <w:szCs w:val="26"/>
          <w:lang w:val="en-GB"/>
        </w:rPr>
        <w:t xml:space="preserve">named </w:t>
      </w:r>
      <w:r w:rsidR="00944463" w:rsidRPr="00AB3196">
        <w:rPr>
          <w:rFonts w:ascii="Times New Roman" w:hAnsi="Times New Roman"/>
          <w:sz w:val="26"/>
          <w:szCs w:val="26"/>
          <w:lang w:val="en-GB"/>
        </w:rPr>
        <w:t xml:space="preserve">shares </w:t>
      </w:r>
      <w:r w:rsidR="002E339D" w:rsidRPr="00AB3196">
        <w:rPr>
          <w:rFonts w:ascii="Times New Roman" w:hAnsi="Times New Roman"/>
          <w:sz w:val="26"/>
          <w:szCs w:val="26"/>
          <w:lang w:val="en-GB"/>
        </w:rPr>
        <w:t xml:space="preserve">which </w:t>
      </w:r>
      <w:r w:rsidR="00534B4D" w:rsidRPr="00AB3196">
        <w:rPr>
          <w:rFonts w:ascii="Times New Roman" w:hAnsi="Times New Roman"/>
          <w:sz w:val="26"/>
          <w:szCs w:val="26"/>
          <w:lang w:val="en-GB"/>
        </w:rPr>
        <w:t>shall not</w:t>
      </w:r>
      <w:r w:rsidR="002E339D" w:rsidRPr="00AB3196">
        <w:rPr>
          <w:rFonts w:ascii="Times New Roman" w:hAnsi="Times New Roman"/>
          <w:sz w:val="26"/>
          <w:szCs w:val="26"/>
          <w:lang w:val="en-GB"/>
        </w:rPr>
        <w:t xml:space="preserve"> take the form of </w:t>
      </w:r>
      <w:r w:rsidR="00944463" w:rsidRPr="00AB3196">
        <w:rPr>
          <w:rFonts w:ascii="Times New Roman" w:hAnsi="Times New Roman"/>
          <w:sz w:val="26"/>
          <w:szCs w:val="26"/>
          <w:lang w:val="en-GB"/>
        </w:rPr>
        <w:t xml:space="preserve">certificates, and </w:t>
      </w:r>
      <w:r w:rsidR="002E339D" w:rsidRPr="00AB3196">
        <w:rPr>
          <w:rFonts w:ascii="Times New Roman" w:hAnsi="Times New Roman"/>
          <w:sz w:val="26"/>
          <w:szCs w:val="26"/>
          <w:lang w:val="en-GB"/>
        </w:rPr>
        <w:t>allow</w:t>
      </w:r>
      <w:r w:rsidR="00FC0B1F" w:rsidRPr="00AB3196">
        <w:rPr>
          <w:rFonts w:ascii="Times New Roman" w:hAnsi="Times New Roman"/>
          <w:sz w:val="26"/>
          <w:szCs w:val="26"/>
          <w:lang w:val="en-GB"/>
        </w:rPr>
        <w:t xml:space="preserve"> t</w:t>
      </w:r>
      <w:r w:rsidR="00944463" w:rsidRPr="00AB3196">
        <w:rPr>
          <w:rFonts w:ascii="Times New Roman" w:hAnsi="Times New Roman"/>
          <w:sz w:val="26"/>
          <w:szCs w:val="26"/>
          <w:lang w:val="en-GB"/>
        </w:rPr>
        <w:t>he shares (</w:t>
      </w:r>
      <w:r w:rsidR="002E339D" w:rsidRPr="00AB3196">
        <w:rPr>
          <w:rFonts w:ascii="Times New Roman" w:hAnsi="Times New Roman"/>
          <w:sz w:val="26"/>
          <w:szCs w:val="26"/>
          <w:lang w:val="en-GB"/>
        </w:rPr>
        <w:t xml:space="preserve">regardless of </w:t>
      </w:r>
      <w:r w:rsidR="00AD64E9" w:rsidRPr="00AB3196">
        <w:rPr>
          <w:rFonts w:ascii="Times New Roman" w:hAnsi="Times New Roman"/>
          <w:sz w:val="26"/>
          <w:szCs w:val="26"/>
          <w:lang w:val="en-GB"/>
        </w:rPr>
        <w:t xml:space="preserve">whether </w:t>
      </w:r>
      <w:r w:rsidR="002E339D" w:rsidRPr="00AB3196">
        <w:rPr>
          <w:rFonts w:ascii="Times New Roman" w:hAnsi="Times New Roman"/>
          <w:sz w:val="26"/>
          <w:szCs w:val="26"/>
          <w:lang w:val="en-GB"/>
        </w:rPr>
        <w:t xml:space="preserve">being </w:t>
      </w:r>
      <w:r w:rsidR="00944463" w:rsidRPr="00AB3196">
        <w:rPr>
          <w:rFonts w:ascii="Times New Roman" w:hAnsi="Times New Roman"/>
          <w:sz w:val="26"/>
          <w:szCs w:val="26"/>
          <w:lang w:val="en-GB"/>
        </w:rPr>
        <w:t>issued in this form</w:t>
      </w:r>
      <w:r w:rsidR="00AD64E9" w:rsidRPr="00AB3196">
        <w:rPr>
          <w:rFonts w:ascii="Times New Roman" w:hAnsi="Times New Roman"/>
          <w:sz w:val="26"/>
          <w:szCs w:val="26"/>
          <w:lang w:val="en-GB"/>
        </w:rPr>
        <w:t xml:space="preserve"> or not</w:t>
      </w:r>
      <w:r w:rsidR="00944463" w:rsidRPr="00AB3196">
        <w:rPr>
          <w:rFonts w:ascii="Times New Roman" w:hAnsi="Times New Roman"/>
          <w:sz w:val="26"/>
          <w:szCs w:val="26"/>
          <w:lang w:val="en-GB"/>
        </w:rPr>
        <w:t xml:space="preserve">), </w:t>
      </w:r>
      <w:r w:rsidR="002E339D" w:rsidRPr="00AB3196">
        <w:rPr>
          <w:rFonts w:ascii="Times New Roman" w:hAnsi="Times New Roman"/>
          <w:sz w:val="26"/>
          <w:szCs w:val="26"/>
          <w:lang w:val="en-GB"/>
        </w:rPr>
        <w:t xml:space="preserve">to be </w:t>
      </w:r>
      <w:r w:rsidR="002D5962" w:rsidRPr="00AB3196">
        <w:rPr>
          <w:rFonts w:ascii="Times New Roman" w:hAnsi="Times New Roman"/>
          <w:sz w:val="26"/>
          <w:szCs w:val="26"/>
          <w:lang w:val="en-GB"/>
        </w:rPr>
        <w:t>assigned</w:t>
      </w:r>
      <w:r w:rsidR="002F699A" w:rsidRPr="00AB3196">
        <w:rPr>
          <w:rFonts w:ascii="Times New Roman" w:hAnsi="Times New Roman"/>
          <w:sz w:val="26"/>
          <w:szCs w:val="26"/>
          <w:lang w:val="en-GB"/>
        </w:rPr>
        <w:t xml:space="preserve"> and a document on such </w:t>
      </w:r>
      <w:r w:rsidR="002D5962" w:rsidRPr="00AB3196">
        <w:rPr>
          <w:rFonts w:ascii="Times New Roman" w:hAnsi="Times New Roman"/>
          <w:sz w:val="26"/>
          <w:szCs w:val="26"/>
          <w:lang w:val="en-GB"/>
        </w:rPr>
        <w:t>assignment</w:t>
      </w:r>
      <w:r w:rsidR="002F699A" w:rsidRPr="00AB3196">
        <w:rPr>
          <w:rFonts w:ascii="Times New Roman" w:hAnsi="Times New Roman"/>
          <w:sz w:val="26"/>
          <w:szCs w:val="26"/>
          <w:lang w:val="en-GB"/>
        </w:rPr>
        <w:t xml:space="preserve"> shall not necessarily be required</w:t>
      </w:r>
      <w:r w:rsidR="00944463" w:rsidRPr="00AB3196">
        <w:rPr>
          <w:rFonts w:ascii="Times New Roman" w:hAnsi="Times New Roman"/>
          <w:sz w:val="26"/>
          <w:szCs w:val="26"/>
          <w:lang w:val="en-GB"/>
        </w:rPr>
        <w:t xml:space="preserve">; or the </w:t>
      </w:r>
      <w:r w:rsidR="00DB20EC">
        <w:rPr>
          <w:rFonts w:ascii="Times New Roman" w:hAnsi="Times New Roman"/>
          <w:sz w:val="26"/>
          <w:szCs w:val="26"/>
          <w:lang w:val="en-GB"/>
        </w:rPr>
        <w:t>Board of Directors</w:t>
      </w:r>
      <w:r w:rsidR="00534B4D" w:rsidRPr="00AB3196">
        <w:rPr>
          <w:rFonts w:ascii="Times New Roman" w:hAnsi="Times New Roman"/>
          <w:sz w:val="26"/>
          <w:szCs w:val="26"/>
          <w:lang w:val="en-GB"/>
        </w:rPr>
        <w:t xml:space="preserve"> </w:t>
      </w:r>
      <w:r w:rsidR="002D5962" w:rsidRPr="00AB3196">
        <w:rPr>
          <w:rFonts w:ascii="Times New Roman" w:hAnsi="Times New Roman"/>
          <w:sz w:val="26"/>
          <w:szCs w:val="26"/>
          <w:lang w:val="en-GB"/>
        </w:rPr>
        <w:t>may</w:t>
      </w:r>
      <w:r w:rsidR="00AD64E9" w:rsidRPr="00AB3196">
        <w:rPr>
          <w:rFonts w:ascii="Times New Roman" w:hAnsi="Times New Roman"/>
          <w:sz w:val="26"/>
          <w:szCs w:val="26"/>
          <w:lang w:val="en-GB"/>
        </w:rPr>
        <w:t xml:space="preserve">, from time to time, </w:t>
      </w:r>
      <w:r w:rsidR="00AC026F" w:rsidRPr="00AB3196">
        <w:rPr>
          <w:rFonts w:ascii="Times New Roman" w:hAnsi="Times New Roman"/>
          <w:sz w:val="26"/>
          <w:szCs w:val="26"/>
          <w:lang w:val="en-GB"/>
        </w:rPr>
        <w:t xml:space="preserve">issue </w:t>
      </w:r>
      <w:r w:rsidR="00944463" w:rsidRPr="00AB3196">
        <w:rPr>
          <w:rFonts w:ascii="Times New Roman" w:hAnsi="Times New Roman"/>
          <w:sz w:val="26"/>
          <w:szCs w:val="26"/>
          <w:lang w:val="en-GB"/>
        </w:rPr>
        <w:t xml:space="preserve">other regulations </w:t>
      </w:r>
      <w:r w:rsidR="00AC026F" w:rsidRPr="00AB3196">
        <w:rPr>
          <w:rFonts w:ascii="Times New Roman" w:hAnsi="Times New Roman"/>
          <w:sz w:val="26"/>
          <w:szCs w:val="26"/>
          <w:lang w:val="en-GB"/>
        </w:rPr>
        <w:t>replacing respective</w:t>
      </w:r>
      <w:r w:rsidR="00944463" w:rsidRPr="00AB3196">
        <w:rPr>
          <w:rFonts w:ascii="Times New Roman" w:hAnsi="Times New Roman"/>
          <w:sz w:val="26"/>
          <w:szCs w:val="26"/>
          <w:lang w:val="en-GB"/>
        </w:rPr>
        <w:t xml:space="preserve"> regulations in this Charter regarding </w:t>
      </w:r>
      <w:r w:rsidR="005215BA" w:rsidRPr="00AB3196">
        <w:rPr>
          <w:rFonts w:ascii="Times New Roman" w:hAnsi="Times New Roman"/>
          <w:sz w:val="26"/>
          <w:szCs w:val="26"/>
          <w:lang w:val="en-GB"/>
        </w:rPr>
        <w:t xml:space="preserve">share </w:t>
      </w:r>
      <w:r w:rsidR="00944463" w:rsidRPr="00AB3196">
        <w:rPr>
          <w:rFonts w:ascii="Times New Roman" w:hAnsi="Times New Roman"/>
          <w:sz w:val="26"/>
          <w:szCs w:val="26"/>
          <w:lang w:val="en-GB"/>
        </w:rPr>
        <w:t xml:space="preserve">certificates and </w:t>
      </w:r>
      <w:r w:rsidR="002D5962" w:rsidRPr="00AB3196">
        <w:rPr>
          <w:rFonts w:ascii="Times New Roman" w:hAnsi="Times New Roman"/>
          <w:sz w:val="26"/>
          <w:szCs w:val="26"/>
          <w:lang w:val="en-GB"/>
        </w:rPr>
        <w:t>assignment of shares</w:t>
      </w:r>
      <w:r w:rsidR="00944463" w:rsidRPr="00AB3196">
        <w:rPr>
          <w:rFonts w:ascii="Times New Roman" w:hAnsi="Times New Roman"/>
          <w:sz w:val="26"/>
          <w:szCs w:val="26"/>
          <w:lang w:val="en-GB"/>
        </w:rPr>
        <w:t>.</w:t>
      </w:r>
    </w:p>
    <w:p w14:paraId="3D1BD06D" w14:textId="77777777" w:rsidR="00944463" w:rsidRPr="00AB3196" w:rsidRDefault="00944463" w:rsidP="008056ED">
      <w:pPr>
        <w:pStyle w:val="Heading2"/>
        <w:spacing w:after="120" w:line="240" w:lineRule="auto"/>
        <w:jc w:val="both"/>
        <w:rPr>
          <w:rFonts w:cs="Times New Roman"/>
          <w:lang w:val="en-GB"/>
        </w:rPr>
      </w:pPr>
      <w:bookmarkStart w:id="12" w:name="_Toc358021719"/>
      <w:r w:rsidRPr="00AB3196">
        <w:rPr>
          <w:rFonts w:cs="Times New Roman"/>
          <w:sz w:val="28"/>
          <w:szCs w:val="28"/>
          <w:lang w:val="en-GB"/>
        </w:rPr>
        <w:t>Article 7</w:t>
      </w:r>
      <w:r w:rsidR="00FB7A9C" w:rsidRPr="00AB3196">
        <w:rPr>
          <w:rFonts w:cs="Times New Roman"/>
          <w:sz w:val="28"/>
          <w:szCs w:val="28"/>
          <w:lang w:val="en-GB"/>
        </w:rPr>
        <w:t>.</w:t>
      </w:r>
      <w:r w:rsidRPr="00AB3196">
        <w:rPr>
          <w:rFonts w:cs="Times New Roman"/>
          <w:lang w:val="en-GB"/>
        </w:rPr>
        <w:tab/>
      </w:r>
      <w:r w:rsidR="00AB1B5D" w:rsidRPr="00AB3196">
        <w:rPr>
          <w:rFonts w:cs="Times New Roman"/>
          <w:lang w:val="en-GB"/>
        </w:rPr>
        <w:t>Assignment</w:t>
      </w:r>
      <w:r w:rsidR="00AD3094" w:rsidRPr="00AB3196">
        <w:rPr>
          <w:rFonts w:cs="Times New Roman"/>
          <w:lang w:val="en-GB"/>
        </w:rPr>
        <w:t xml:space="preserve"> of </w:t>
      </w:r>
      <w:r w:rsidRPr="00AB3196">
        <w:rPr>
          <w:rFonts w:cs="Times New Roman"/>
          <w:lang w:val="en-GB"/>
        </w:rPr>
        <w:t>Share</w:t>
      </w:r>
      <w:r w:rsidR="00AD3094" w:rsidRPr="00AB3196">
        <w:rPr>
          <w:rFonts w:cs="Times New Roman"/>
          <w:lang w:val="en-GB"/>
        </w:rPr>
        <w:t>s</w:t>
      </w:r>
      <w:bookmarkEnd w:id="12"/>
    </w:p>
    <w:p w14:paraId="3D1BD06E" w14:textId="77777777" w:rsidR="00944463" w:rsidRPr="00AB3196" w:rsidRDefault="00944463" w:rsidP="008056ED">
      <w:pPr>
        <w:pStyle w:val="BodyText3"/>
        <w:numPr>
          <w:ilvl w:val="0"/>
          <w:numId w:val="10"/>
        </w:numPr>
        <w:tabs>
          <w:tab w:val="clear" w:pos="720"/>
        </w:tabs>
        <w:spacing w:after="120" w:line="240" w:lineRule="auto"/>
        <w:ind w:left="0" w:firstLine="900"/>
        <w:rPr>
          <w:rFonts w:ascii="Times New Roman" w:hAnsi="Times New Roman"/>
          <w:sz w:val="26"/>
          <w:szCs w:val="26"/>
          <w:lang w:val="en-GB"/>
        </w:rPr>
      </w:pPr>
      <w:r w:rsidRPr="00AB3196">
        <w:rPr>
          <w:rStyle w:val="StyleBodyTextIndent3TimesNewRomanChar"/>
          <w:rFonts w:ascii="Times New Roman" w:hAnsi="Times New Roman"/>
          <w:sz w:val="26"/>
          <w:szCs w:val="26"/>
          <w:lang w:val="en-GB"/>
        </w:rPr>
        <w:t xml:space="preserve">All shares </w:t>
      </w:r>
      <w:r w:rsidR="00B04855" w:rsidRPr="00AB3196">
        <w:rPr>
          <w:rStyle w:val="StyleBodyTextIndent3TimesNewRomanChar"/>
          <w:rFonts w:ascii="Times New Roman" w:hAnsi="Times New Roman"/>
          <w:sz w:val="26"/>
          <w:szCs w:val="26"/>
          <w:lang w:val="en-GB"/>
        </w:rPr>
        <w:t xml:space="preserve">may </w:t>
      </w:r>
      <w:r w:rsidRPr="00AB3196">
        <w:rPr>
          <w:rStyle w:val="StyleBodyTextIndent3TimesNewRomanChar"/>
          <w:rFonts w:ascii="Times New Roman" w:hAnsi="Times New Roman"/>
          <w:sz w:val="26"/>
          <w:szCs w:val="26"/>
          <w:lang w:val="en-GB"/>
        </w:rPr>
        <w:t xml:space="preserve">be </w:t>
      </w:r>
      <w:r w:rsidR="00B04855" w:rsidRPr="00AB3196">
        <w:rPr>
          <w:rStyle w:val="StyleBodyTextIndent3TimesNewRomanChar"/>
          <w:rFonts w:ascii="Times New Roman" w:hAnsi="Times New Roman"/>
          <w:sz w:val="26"/>
          <w:szCs w:val="26"/>
          <w:lang w:val="en-GB"/>
        </w:rPr>
        <w:t xml:space="preserve">assigned </w:t>
      </w:r>
      <w:r w:rsidRPr="00AB3196">
        <w:rPr>
          <w:rStyle w:val="StyleBodyTextIndent3TimesNewRomanChar"/>
          <w:rFonts w:ascii="Times New Roman" w:hAnsi="Times New Roman"/>
          <w:sz w:val="26"/>
          <w:szCs w:val="26"/>
          <w:lang w:val="en-GB"/>
        </w:rPr>
        <w:t xml:space="preserve">freely unless </w:t>
      </w:r>
      <w:r w:rsidR="004D580A" w:rsidRPr="00AB3196">
        <w:rPr>
          <w:rStyle w:val="StyleBodyTextIndent3TimesNewRomanChar"/>
          <w:rFonts w:ascii="Times New Roman" w:hAnsi="Times New Roman"/>
          <w:sz w:val="26"/>
          <w:szCs w:val="26"/>
          <w:lang w:val="en-GB"/>
        </w:rPr>
        <w:t xml:space="preserve">otherwise stipulated by </w:t>
      </w:r>
      <w:r w:rsidRPr="00AB3196">
        <w:rPr>
          <w:rStyle w:val="StyleBodyTextIndent3TimesNewRomanChar"/>
          <w:rFonts w:ascii="Times New Roman" w:hAnsi="Times New Roman"/>
          <w:sz w:val="26"/>
          <w:szCs w:val="26"/>
          <w:lang w:val="en-GB"/>
        </w:rPr>
        <w:t>this Charter and the Law</w:t>
      </w:r>
      <w:r w:rsidRPr="00AB3196">
        <w:rPr>
          <w:rFonts w:ascii="Times New Roman" w:hAnsi="Times New Roman"/>
          <w:sz w:val="26"/>
          <w:szCs w:val="26"/>
          <w:lang w:val="en-GB"/>
        </w:rPr>
        <w:t xml:space="preserve">. All </w:t>
      </w:r>
      <w:r w:rsidR="00BC5972" w:rsidRPr="00AB3196">
        <w:rPr>
          <w:rFonts w:ascii="Times New Roman" w:hAnsi="Times New Roman"/>
          <w:sz w:val="26"/>
          <w:szCs w:val="26"/>
          <w:lang w:val="en-GB"/>
        </w:rPr>
        <w:t xml:space="preserve">share certificates </w:t>
      </w:r>
      <w:r w:rsidRPr="00AB3196">
        <w:rPr>
          <w:rFonts w:ascii="Times New Roman" w:hAnsi="Times New Roman"/>
          <w:sz w:val="26"/>
          <w:szCs w:val="26"/>
          <w:lang w:val="en-GB"/>
        </w:rPr>
        <w:t xml:space="preserve">listed </w:t>
      </w:r>
      <w:r w:rsidR="00AD64E9" w:rsidRPr="00AB3196">
        <w:rPr>
          <w:rFonts w:ascii="Times New Roman" w:hAnsi="Times New Roman"/>
          <w:sz w:val="26"/>
          <w:szCs w:val="26"/>
          <w:lang w:val="en-GB"/>
        </w:rPr>
        <w:t xml:space="preserve">at </w:t>
      </w:r>
      <w:r w:rsidRPr="00AB3196">
        <w:rPr>
          <w:rFonts w:ascii="Times New Roman" w:hAnsi="Times New Roman"/>
          <w:sz w:val="26"/>
          <w:szCs w:val="26"/>
          <w:lang w:val="en-GB"/>
        </w:rPr>
        <w:t xml:space="preserve">the </w:t>
      </w:r>
      <w:r w:rsidR="006E4DA5" w:rsidRPr="00AB3196">
        <w:rPr>
          <w:rFonts w:ascii="Times New Roman" w:hAnsi="Times New Roman"/>
          <w:sz w:val="26"/>
          <w:szCs w:val="26"/>
          <w:lang w:val="en-GB"/>
        </w:rPr>
        <w:t xml:space="preserve">Stock Exchange </w:t>
      </w:r>
      <w:r w:rsidR="00953034" w:rsidRPr="00AB3196">
        <w:rPr>
          <w:rFonts w:ascii="Times New Roman" w:hAnsi="Times New Roman"/>
          <w:sz w:val="26"/>
          <w:szCs w:val="26"/>
          <w:lang w:val="en-GB"/>
        </w:rPr>
        <w:t xml:space="preserve">shall </w:t>
      </w:r>
      <w:r w:rsidRPr="00AB3196">
        <w:rPr>
          <w:rFonts w:ascii="Times New Roman" w:hAnsi="Times New Roman"/>
          <w:sz w:val="26"/>
          <w:szCs w:val="26"/>
          <w:lang w:val="en-GB"/>
        </w:rPr>
        <w:t xml:space="preserve">be </w:t>
      </w:r>
      <w:r w:rsidR="00BC5972" w:rsidRPr="00AB3196">
        <w:rPr>
          <w:rFonts w:ascii="Times New Roman" w:hAnsi="Times New Roman"/>
          <w:sz w:val="26"/>
          <w:szCs w:val="26"/>
          <w:lang w:val="en-GB"/>
        </w:rPr>
        <w:t>assigned in accordance with</w:t>
      </w:r>
      <w:r w:rsidR="00AD64E9" w:rsidRPr="00AB3196">
        <w:rPr>
          <w:rFonts w:ascii="Times New Roman" w:hAnsi="Times New Roman"/>
          <w:sz w:val="26"/>
          <w:szCs w:val="26"/>
          <w:lang w:val="en-GB"/>
        </w:rPr>
        <w:t xml:space="preserve"> </w:t>
      </w:r>
      <w:r w:rsidR="00BC5972" w:rsidRPr="00AB3196">
        <w:rPr>
          <w:rFonts w:ascii="Times New Roman" w:hAnsi="Times New Roman"/>
          <w:sz w:val="26"/>
          <w:szCs w:val="26"/>
          <w:lang w:val="en-GB"/>
        </w:rPr>
        <w:t xml:space="preserve">the </w:t>
      </w:r>
      <w:r w:rsidRPr="00AB3196">
        <w:rPr>
          <w:rFonts w:ascii="Times New Roman" w:hAnsi="Times New Roman"/>
          <w:sz w:val="26"/>
          <w:szCs w:val="26"/>
          <w:lang w:val="en-GB"/>
        </w:rPr>
        <w:t xml:space="preserve">regulations of the State Securities Commission and the </w:t>
      </w:r>
      <w:r w:rsidR="006E4DA5" w:rsidRPr="00AB3196">
        <w:rPr>
          <w:rFonts w:ascii="Times New Roman" w:hAnsi="Times New Roman"/>
          <w:sz w:val="26"/>
          <w:szCs w:val="26"/>
          <w:lang w:val="en-GB"/>
        </w:rPr>
        <w:t>Stock Exchange</w:t>
      </w:r>
      <w:r w:rsidR="009B30F7" w:rsidRPr="00AB3196">
        <w:rPr>
          <w:rFonts w:ascii="Times New Roman" w:hAnsi="Times New Roman"/>
          <w:sz w:val="26"/>
          <w:szCs w:val="26"/>
          <w:lang w:val="en-GB"/>
        </w:rPr>
        <w:t>.</w:t>
      </w:r>
    </w:p>
    <w:p w14:paraId="3D1BD06F" w14:textId="48DB726B" w:rsidR="00944463" w:rsidRPr="00AB3196" w:rsidRDefault="004D580A" w:rsidP="008056ED">
      <w:pPr>
        <w:pStyle w:val="BodyText3"/>
        <w:numPr>
          <w:ilvl w:val="0"/>
          <w:numId w:val="10"/>
        </w:numPr>
        <w:tabs>
          <w:tab w:val="clear" w:pos="72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lastRenderedPageBreak/>
        <w:t>A</w:t>
      </w:r>
      <w:r w:rsidR="00BC5972" w:rsidRPr="00AB3196">
        <w:rPr>
          <w:rFonts w:ascii="Times New Roman" w:hAnsi="Times New Roman"/>
          <w:sz w:val="26"/>
          <w:szCs w:val="26"/>
          <w:lang w:val="en-GB"/>
        </w:rPr>
        <w:t xml:space="preserve">ssignments </w:t>
      </w:r>
      <w:r w:rsidR="00944463" w:rsidRPr="00AB3196">
        <w:rPr>
          <w:rFonts w:ascii="Times New Roman" w:hAnsi="Times New Roman"/>
          <w:sz w:val="26"/>
          <w:szCs w:val="26"/>
          <w:lang w:val="en-GB"/>
        </w:rPr>
        <w:t xml:space="preserve">of </w:t>
      </w:r>
      <w:r w:rsidR="00BC5972" w:rsidRPr="00AB3196">
        <w:rPr>
          <w:rFonts w:ascii="Times New Roman" w:hAnsi="Times New Roman"/>
          <w:sz w:val="26"/>
          <w:szCs w:val="26"/>
          <w:lang w:val="en-GB"/>
        </w:rPr>
        <w:t xml:space="preserve">named </w:t>
      </w:r>
      <w:r w:rsidR="00944463" w:rsidRPr="00AB3196">
        <w:rPr>
          <w:rFonts w:ascii="Times New Roman" w:hAnsi="Times New Roman"/>
          <w:sz w:val="26"/>
          <w:szCs w:val="26"/>
          <w:lang w:val="en-GB"/>
        </w:rPr>
        <w:t xml:space="preserve">shares </w:t>
      </w:r>
      <w:r w:rsidR="00B6656F" w:rsidRPr="00AB3196">
        <w:rPr>
          <w:rFonts w:ascii="Times New Roman" w:hAnsi="Times New Roman"/>
          <w:sz w:val="26"/>
          <w:szCs w:val="26"/>
          <w:lang w:val="en-GB"/>
        </w:rPr>
        <w:t>shall be condu</w:t>
      </w:r>
      <w:r w:rsidR="00953034" w:rsidRPr="00AB3196">
        <w:rPr>
          <w:rFonts w:ascii="Times New Roman" w:hAnsi="Times New Roman"/>
          <w:sz w:val="26"/>
          <w:szCs w:val="26"/>
          <w:lang w:val="en-GB"/>
        </w:rPr>
        <w:t>c</w:t>
      </w:r>
      <w:r w:rsidR="00B6656F" w:rsidRPr="00AB3196">
        <w:rPr>
          <w:rFonts w:ascii="Times New Roman" w:hAnsi="Times New Roman"/>
          <w:sz w:val="26"/>
          <w:szCs w:val="26"/>
          <w:lang w:val="en-GB"/>
        </w:rPr>
        <w:t>ted (i) in writing by no</w:t>
      </w:r>
      <w:r w:rsidR="00953034" w:rsidRPr="00AB3196">
        <w:rPr>
          <w:rFonts w:ascii="Times New Roman" w:hAnsi="Times New Roman"/>
          <w:sz w:val="26"/>
          <w:szCs w:val="26"/>
          <w:lang w:val="en-GB"/>
        </w:rPr>
        <w:t>r</w:t>
      </w:r>
      <w:r w:rsidR="00B6656F" w:rsidRPr="00AB3196">
        <w:rPr>
          <w:rFonts w:ascii="Times New Roman" w:hAnsi="Times New Roman"/>
          <w:sz w:val="26"/>
          <w:szCs w:val="26"/>
          <w:lang w:val="en-GB"/>
        </w:rPr>
        <w:t xml:space="preserve">mal method; </w:t>
      </w:r>
      <w:r w:rsidRPr="00AB3196">
        <w:rPr>
          <w:rFonts w:ascii="Times New Roman" w:hAnsi="Times New Roman"/>
          <w:sz w:val="26"/>
          <w:szCs w:val="26"/>
          <w:lang w:val="en-GB"/>
        </w:rPr>
        <w:t>(i</w:t>
      </w:r>
      <w:r w:rsidR="00B6656F" w:rsidRPr="00AB3196">
        <w:rPr>
          <w:rFonts w:ascii="Times New Roman" w:hAnsi="Times New Roman"/>
          <w:sz w:val="26"/>
          <w:szCs w:val="26"/>
          <w:lang w:val="en-GB"/>
        </w:rPr>
        <w:t>i</w:t>
      </w:r>
      <w:r w:rsidRPr="00AB3196">
        <w:rPr>
          <w:rFonts w:ascii="Times New Roman" w:hAnsi="Times New Roman"/>
          <w:sz w:val="26"/>
          <w:szCs w:val="26"/>
          <w:lang w:val="en-GB"/>
        </w:rPr>
        <w:t xml:space="preserve">) </w:t>
      </w:r>
      <w:r w:rsidR="00B6656F" w:rsidRPr="00AB3196">
        <w:rPr>
          <w:rFonts w:ascii="Times New Roman" w:hAnsi="Times New Roman"/>
          <w:sz w:val="26"/>
          <w:szCs w:val="26"/>
          <w:lang w:val="en-GB"/>
        </w:rPr>
        <w:t xml:space="preserve">by hand delivery of share certificates; </w:t>
      </w:r>
      <w:r w:rsidR="00944463" w:rsidRPr="00AB3196">
        <w:rPr>
          <w:rFonts w:ascii="Times New Roman" w:hAnsi="Times New Roman"/>
          <w:sz w:val="26"/>
          <w:szCs w:val="26"/>
          <w:lang w:val="en-GB"/>
        </w:rPr>
        <w:t>or</w:t>
      </w:r>
      <w:r w:rsidRPr="00AB3196">
        <w:rPr>
          <w:rFonts w:ascii="Times New Roman" w:hAnsi="Times New Roman"/>
          <w:sz w:val="26"/>
          <w:szCs w:val="26"/>
          <w:lang w:val="en-GB"/>
        </w:rPr>
        <w:t xml:space="preserve"> (ii</w:t>
      </w:r>
      <w:r w:rsidR="00953034" w:rsidRPr="00AB3196">
        <w:rPr>
          <w:rFonts w:ascii="Times New Roman" w:hAnsi="Times New Roman"/>
          <w:sz w:val="26"/>
          <w:szCs w:val="26"/>
          <w:lang w:val="en-GB"/>
        </w:rPr>
        <w:t>i</w:t>
      </w:r>
      <w:r w:rsidRPr="00AB3196">
        <w:rPr>
          <w:rFonts w:ascii="Times New Roman" w:hAnsi="Times New Roman"/>
          <w:sz w:val="26"/>
          <w:szCs w:val="26"/>
          <w:lang w:val="en-GB"/>
        </w:rPr>
        <w:t xml:space="preserve">) </w:t>
      </w:r>
      <w:r w:rsidR="00944463" w:rsidRPr="00AB3196">
        <w:rPr>
          <w:rFonts w:ascii="Times New Roman" w:hAnsi="Times New Roman"/>
          <w:sz w:val="26"/>
          <w:szCs w:val="26"/>
          <w:lang w:val="en-GB"/>
        </w:rPr>
        <w:t xml:space="preserve">in any </w:t>
      </w:r>
      <w:r w:rsidR="00953034" w:rsidRPr="00AB3196">
        <w:rPr>
          <w:rFonts w:ascii="Times New Roman" w:hAnsi="Times New Roman"/>
          <w:sz w:val="26"/>
          <w:szCs w:val="26"/>
          <w:lang w:val="en-GB"/>
        </w:rPr>
        <w:t xml:space="preserve">other </w:t>
      </w:r>
      <w:r w:rsidR="00944463" w:rsidRPr="00AB3196">
        <w:rPr>
          <w:rFonts w:ascii="Times New Roman" w:hAnsi="Times New Roman"/>
          <w:sz w:val="26"/>
          <w:szCs w:val="26"/>
          <w:lang w:val="en-GB"/>
        </w:rPr>
        <w:t xml:space="preserve">way which </w:t>
      </w:r>
      <w:r w:rsidR="001A08A1" w:rsidRPr="00AB3196">
        <w:rPr>
          <w:rFonts w:ascii="Times New Roman" w:hAnsi="Times New Roman"/>
          <w:sz w:val="26"/>
          <w:szCs w:val="26"/>
          <w:lang w:val="en-GB"/>
        </w:rPr>
        <w:t xml:space="preserve">may </w:t>
      </w:r>
      <w:r w:rsidR="00944463" w:rsidRPr="00AB3196">
        <w:rPr>
          <w:rFonts w:ascii="Times New Roman" w:hAnsi="Times New Roman"/>
          <w:sz w:val="26"/>
          <w:szCs w:val="26"/>
          <w:lang w:val="en-GB"/>
        </w:rPr>
        <w:t>be accept</w:t>
      </w:r>
      <w:r w:rsidR="00BC5972" w:rsidRPr="00AB3196">
        <w:rPr>
          <w:rFonts w:ascii="Times New Roman" w:hAnsi="Times New Roman"/>
          <w:sz w:val="26"/>
          <w:szCs w:val="26"/>
          <w:lang w:val="en-GB"/>
        </w:rPr>
        <w:t>able</w:t>
      </w:r>
      <w:r w:rsidR="00953034" w:rsidRPr="00AB3196">
        <w:rPr>
          <w:rFonts w:ascii="Times New Roman" w:hAnsi="Times New Roman"/>
          <w:sz w:val="26"/>
          <w:szCs w:val="26"/>
          <w:lang w:val="en-GB"/>
        </w:rPr>
        <w:t xml:space="preserve"> </w:t>
      </w:r>
      <w:r w:rsidR="00BC5972" w:rsidRPr="00AB3196">
        <w:rPr>
          <w:rFonts w:ascii="Times New Roman" w:hAnsi="Times New Roman"/>
          <w:sz w:val="26"/>
          <w:szCs w:val="26"/>
          <w:lang w:val="en-GB"/>
        </w:rPr>
        <w:t xml:space="preserve">to </w:t>
      </w:r>
      <w:r w:rsidR="00944463" w:rsidRPr="00AB3196">
        <w:rPr>
          <w:rFonts w:ascii="Times New Roman" w:hAnsi="Times New Roman"/>
          <w:sz w:val="26"/>
          <w:szCs w:val="26"/>
          <w:lang w:val="en-GB"/>
        </w:rPr>
        <w:t xml:space="preserve">the </w:t>
      </w:r>
      <w:r w:rsidR="00DB20EC">
        <w:rPr>
          <w:rFonts w:ascii="Times New Roman" w:hAnsi="Times New Roman"/>
          <w:sz w:val="26"/>
          <w:szCs w:val="26"/>
          <w:lang w:val="en-GB"/>
        </w:rPr>
        <w:t>Board of Directors</w:t>
      </w:r>
      <w:r w:rsidR="00944463" w:rsidRPr="00AB3196">
        <w:rPr>
          <w:rFonts w:ascii="Times New Roman" w:hAnsi="Times New Roman"/>
          <w:sz w:val="26"/>
          <w:szCs w:val="26"/>
          <w:lang w:val="en-GB"/>
        </w:rPr>
        <w:t>.</w:t>
      </w:r>
      <w:r w:rsidR="00B10D20" w:rsidRPr="00AB3196">
        <w:rPr>
          <w:rFonts w:ascii="Times New Roman" w:hAnsi="Times New Roman"/>
          <w:sz w:val="26"/>
          <w:szCs w:val="26"/>
          <w:lang w:val="en-GB"/>
        </w:rPr>
        <w:t xml:space="preserve"> L</w:t>
      </w:r>
      <w:r w:rsidR="00944463" w:rsidRPr="00AB3196">
        <w:rPr>
          <w:rFonts w:ascii="Times New Roman" w:hAnsi="Times New Roman"/>
          <w:sz w:val="26"/>
          <w:szCs w:val="26"/>
          <w:lang w:val="en-GB"/>
        </w:rPr>
        <w:t xml:space="preserve">isted </w:t>
      </w:r>
      <w:r w:rsidR="001A08A1" w:rsidRPr="00AB3196">
        <w:rPr>
          <w:rFonts w:ascii="Times New Roman" w:hAnsi="Times New Roman"/>
          <w:sz w:val="26"/>
          <w:szCs w:val="26"/>
          <w:lang w:val="en-GB"/>
        </w:rPr>
        <w:t>shares</w:t>
      </w:r>
      <w:r w:rsidR="00953034" w:rsidRPr="00AB3196">
        <w:rPr>
          <w:rFonts w:ascii="Times New Roman" w:hAnsi="Times New Roman"/>
          <w:sz w:val="26"/>
          <w:szCs w:val="26"/>
          <w:lang w:val="en-GB"/>
        </w:rPr>
        <w:t xml:space="preserve"> </w:t>
      </w:r>
      <w:r w:rsidR="00944463" w:rsidRPr="00AB3196">
        <w:rPr>
          <w:rFonts w:ascii="Times New Roman" w:hAnsi="Times New Roman"/>
          <w:sz w:val="26"/>
          <w:szCs w:val="26"/>
          <w:lang w:val="en-GB"/>
        </w:rPr>
        <w:t xml:space="preserve">must be </w:t>
      </w:r>
      <w:r w:rsidR="00D14663" w:rsidRPr="00AB3196">
        <w:rPr>
          <w:rFonts w:ascii="Times New Roman" w:hAnsi="Times New Roman"/>
          <w:sz w:val="26"/>
          <w:szCs w:val="26"/>
          <w:lang w:val="en-GB"/>
        </w:rPr>
        <w:t xml:space="preserve">assigned </w:t>
      </w:r>
      <w:r w:rsidR="00944463" w:rsidRPr="00AB3196">
        <w:rPr>
          <w:rFonts w:ascii="Times New Roman" w:hAnsi="Times New Roman"/>
          <w:sz w:val="26"/>
          <w:szCs w:val="26"/>
          <w:lang w:val="en-GB"/>
        </w:rPr>
        <w:t xml:space="preserve">via the </w:t>
      </w:r>
      <w:r w:rsidR="00314324" w:rsidRPr="00AB3196">
        <w:rPr>
          <w:rFonts w:ascii="Times New Roman" w:hAnsi="Times New Roman"/>
          <w:sz w:val="26"/>
          <w:szCs w:val="26"/>
          <w:lang w:val="en-GB"/>
        </w:rPr>
        <w:t xml:space="preserve">Stock Exchange </w:t>
      </w:r>
      <w:r w:rsidR="00944463" w:rsidRPr="00AB3196">
        <w:rPr>
          <w:rFonts w:ascii="Times New Roman" w:hAnsi="Times New Roman"/>
          <w:sz w:val="26"/>
          <w:szCs w:val="26"/>
          <w:lang w:val="en-GB"/>
        </w:rPr>
        <w:t xml:space="preserve">in accordance with </w:t>
      </w:r>
      <w:r w:rsidR="00D14663" w:rsidRPr="00AB3196">
        <w:rPr>
          <w:rFonts w:ascii="Times New Roman" w:hAnsi="Times New Roman"/>
          <w:sz w:val="26"/>
          <w:szCs w:val="26"/>
          <w:lang w:val="en-GB"/>
        </w:rPr>
        <w:t xml:space="preserve">the </w:t>
      </w:r>
      <w:r w:rsidR="00944463" w:rsidRPr="00AB3196">
        <w:rPr>
          <w:rFonts w:ascii="Times New Roman" w:hAnsi="Times New Roman"/>
          <w:sz w:val="26"/>
          <w:szCs w:val="26"/>
          <w:lang w:val="en-GB"/>
        </w:rPr>
        <w:t xml:space="preserve">regulations </w:t>
      </w:r>
      <w:r w:rsidR="00D14663" w:rsidRPr="00AB3196">
        <w:rPr>
          <w:rFonts w:ascii="Times New Roman" w:hAnsi="Times New Roman"/>
          <w:sz w:val="26"/>
          <w:szCs w:val="26"/>
          <w:lang w:val="en-GB"/>
        </w:rPr>
        <w:t xml:space="preserve">and </w:t>
      </w:r>
      <w:r w:rsidR="001A08A1" w:rsidRPr="00AB3196">
        <w:rPr>
          <w:rFonts w:ascii="Times New Roman" w:hAnsi="Times New Roman"/>
          <w:sz w:val="26"/>
          <w:szCs w:val="26"/>
          <w:lang w:val="en-GB"/>
        </w:rPr>
        <w:t>rules</w:t>
      </w:r>
      <w:r w:rsidR="00953034" w:rsidRPr="00AB3196">
        <w:rPr>
          <w:rFonts w:ascii="Times New Roman" w:hAnsi="Times New Roman"/>
          <w:sz w:val="26"/>
          <w:szCs w:val="26"/>
          <w:lang w:val="en-GB"/>
        </w:rPr>
        <w:t xml:space="preserve"> </w:t>
      </w:r>
      <w:r w:rsidR="00944463" w:rsidRPr="00AB3196">
        <w:rPr>
          <w:rFonts w:ascii="Times New Roman" w:hAnsi="Times New Roman"/>
          <w:sz w:val="26"/>
          <w:szCs w:val="26"/>
          <w:lang w:val="en-GB"/>
        </w:rPr>
        <w:t xml:space="preserve">of the State Securities Commission and </w:t>
      </w:r>
      <w:r w:rsidR="00AB76E0" w:rsidRPr="00AB3196">
        <w:rPr>
          <w:rFonts w:ascii="Times New Roman" w:hAnsi="Times New Roman"/>
          <w:sz w:val="26"/>
          <w:szCs w:val="26"/>
          <w:lang w:val="en-GB"/>
        </w:rPr>
        <w:t>the Stock Exchang</w:t>
      </w:r>
      <w:r w:rsidR="009B30F7" w:rsidRPr="00AB3196">
        <w:rPr>
          <w:rFonts w:ascii="Times New Roman" w:hAnsi="Times New Roman"/>
          <w:sz w:val="26"/>
          <w:szCs w:val="26"/>
          <w:lang w:val="en-GB"/>
        </w:rPr>
        <w:t xml:space="preserve">e. </w:t>
      </w:r>
      <w:r w:rsidR="00B6656F" w:rsidRPr="00AB3196">
        <w:rPr>
          <w:rFonts w:ascii="Times New Roman" w:hAnsi="Times New Roman"/>
          <w:sz w:val="26"/>
          <w:szCs w:val="26"/>
          <w:lang w:val="en-GB"/>
        </w:rPr>
        <w:t xml:space="preserve">Assignment </w:t>
      </w:r>
      <w:r w:rsidR="00944463" w:rsidRPr="00AB3196">
        <w:rPr>
          <w:rFonts w:ascii="Times New Roman" w:hAnsi="Times New Roman"/>
          <w:sz w:val="26"/>
          <w:szCs w:val="26"/>
          <w:lang w:val="en-GB"/>
        </w:rPr>
        <w:t xml:space="preserve">documents </w:t>
      </w:r>
      <w:r w:rsidR="00B6656F" w:rsidRPr="00AB3196">
        <w:rPr>
          <w:rFonts w:ascii="Times New Roman" w:hAnsi="Times New Roman"/>
          <w:sz w:val="26"/>
          <w:szCs w:val="26"/>
          <w:lang w:val="en-GB"/>
        </w:rPr>
        <w:t xml:space="preserve">must </w:t>
      </w:r>
      <w:r w:rsidR="00D14663" w:rsidRPr="00AB3196">
        <w:rPr>
          <w:rFonts w:ascii="Times New Roman" w:hAnsi="Times New Roman"/>
          <w:sz w:val="26"/>
          <w:szCs w:val="26"/>
          <w:lang w:val="en-GB"/>
        </w:rPr>
        <w:t xml:space="preserve">be </w:t>
      </w:r>
      <w:r w:rsidR="00944463" w:rsidRPr="00AB3196">
        <w:rPr>
          <w:rFonts w:ascii="Times New Roman" w:hAnsi="Times New Roman"/>
          <w:sz w:val="26"/>
          <w:szCs w:val="26"/>
          <w:lang w:val="en-GB"/>
        </w:rPr>
        <w:t xml:space="preserve">signed by the </w:t>
      </w:r>
      <w:r w:rsidR="00D12C33" w:rsidRPr="00AB3196">
        <w:rPr>
          <w:rFonts w:ascii="Times New Roman" w:hAnsi="Times New Roman"/>
          <w:sz w:val="26"/>
          <w:szCs w:val="26"/>
          <w:lang w:val="en-GB"/>
        </w:rPr>
        <w:t>assignor</w:t>
      </w:r>
      <w:r w:rsidR="00953034" w:rsidRPr="00AB3196">
        <w:rPr>
          <w:rFonts w:ascii="Times New Roman" w:hAnsi="Times New Roman"/>
          <w:sz w:val="26"/>
          <w:szCs w:val="26"/>
          <w:lang w:val="en-GB"/>
        </w:rPr>
        <w:t xml:space="preserve"> </w:t>
      </w:r>
      <w:r w:rsidR="00944463" w:rsidRPr="00AB3196">
        <w:rPr>
          <w:rFonts w:ascii="Times New Roman" w:hAnsi="Times New Roman"/>
          <w:sz w:val="26"/>
          <w:szCs w:val="26"/>
          <w:lang w:val="en-GB"/>
        </w:rPr>
        <w:t xml:space="preserve">and the </w:t>
      </w:r>
      <w:r w:rsidR="00D12C33" w:rsidRPr="00AB3196">
        <w:rPr>
          <w:rFonts w:ascii="Times New Roman" w:hAnsi="Times New Roman"/>
          <w:sz w:val="26"/>
          <w:szCs w:val="26"/>
          <w:lang w:val="en-GB"/>
        </w:rPr>
        <w:t>assignee</w:t>
      </w:r>
      <w:r w:rsidR="00B10D20" w:rsidRPr="00AB3196">
        <w:rPr>
          <w:rFonts w:ascii="Times New Roman" w:hAnsi="Times New Roman"/>
          <w:sz w:val="26"/>
          <w:szCs w:val="26"/>
          <w:lang w:val="en-GB"/>
        </w:rPr>
        <w:t xml:space="preserve"> (</w:t>
      </w:r>
      <w:r w:rsidR="00140C9A" w:rsidRPr="00AB3196">
        <w:rPr>
          <w:rFonts w:ascii="Times New Roman" w:hAnsi="Times New Roman"/>
          <w:sz w:val="26"/>
          <w:szCs w:val="26"/>
          <w:lang w:val="en-GB"/>
        </w:rPr>
        <w:t>except</w:t>
      </w:r>
      <w:r w:rsidR="00953034" w:rsidRPr="00AB3196">
        <w:rPr>
          <w:rFonts w:ascii="Times New Roman" w:hAnsi="Times New Roman"/>
          <w:sz w:val="26"/>
          <w:szCs w:val="26"/>
          <w:lang w:val="en-GB"/>
        </w:rPr>
        <w:t xml:space="preserve"> where </w:t>
      </w:r>
      <w:r w:rsidR="00140C9A" w:rsidRPr="00AB3196">
        <w:rPr>
          <w:rFonts w:ascii="Times New Roman" w:hAnsi="Times New Roman"/>
          <w:sz w:val="26"/>
          <w:szCs w:val="26"/>
          <w:lang w:val="en-GB"/>
        </w:rPr>
        <w:t>the shares are paid in full)</w:t>
      </w:r>
      <w:r w:rsidR="00944463" w:rsidRPr="00AB3196">
        <w:rPr>
          <w:rFonts w:ascii="Times New Roman" w:hAnsi="Times New Roman"/>
          <w:sz w:val="26"/>
          <w:szCs w:val="26"/>
          <w:lang w:val="en-GB"/>
        </w:rPr>
        <w:t xml:space="preserve">. The </w:t>
      </w:r>
      <w:r w:rsidR="003400CE" w:rsidRPr="00AB3196">
        <w:rPr>
          <w:rFonts w:ascii="Times New Roman" w:hAnsi="Times New Roman"/>
          <w:sz w:val="26"/>
          <w:szCs w:val="26"/>
          <w:lang w:val="en-GB"/>
        </w:rPr>
        <w:t xml:space="preserve">assignor </w:t>
      </w:r>
      <w:r w:rsidR="001A08A1" w:rsidRPr="00AB3196">
        <w:rPr>
          <w:rFonts w:ascii="Times New Roman" w:hAnsi="Times New Roman"/>
          <w:sz w:val="26"/>
          <w:szCs w:val="26"/>
          <w:lang w:val="en-GB"/>
        </w:rPr>
        <w:t>shall</w:t>
      </w:r>
      <w:r w:rsidR="00953034" w:rsidRPr="00AB3196">
        <w:rPr>
          <w:rFonts w:ascii="Times New Roman" w:hAnsi="Times New Roman"/>
          <w:sz w:val="26"/>
          <w:szCs w:val="26"/>
          <w:lang w:val="en-GB"/>
        </w:rPr>
        <w:t xml:space="preserve"> </w:t>
      </w:r>
      <w:r w:rsidR="00B10D20" w:rsidRPr="00AB3196">
        <w:rPr>
          <w:rFonts w:ascii="Times New Roman" w:hAnsi="Times New Roman"/>
          <w:sz w:val="26"/>
          <w:szCs w:val="26"/>
          <w:lang w:val="en-GB"/>
        </w:rPr>
        <w:t xml:space="preserve">remain the owner of </w:t>
      </w:r>
      <w:r w:rsidR="00944463" w:rsidRPr="00AB3196">
        <w:rPr>
          <w:rFonts w:ascii="Times New Roman" w:hAnsi="Times New Roman"/>
          <w:sz w:val="26"/>
          <w:szCs w:val="26"/>
          <w:lang w:val="en-GB"/>
        </w:rPr>
        <w:t xml:space="preserve">the </w:t>
      </w:r>
      <w:r w:rsidR="001A08A1" w:rsidRPr="00AB3196">
        <w:rPr>
          <w:rFonts w:ascii="Times New Roman" w:hAnsi="Times New Roman"/>
          <w:sz w:val="26"/>
          <w:szCs w:val="26"/>
          <w:lang w:val="en-GB"/>
        </w:rPr>
        <w:t xml:space="preserve">relevant </w:t>
      </w:r>
      <w:r w:rsidR="00944463" w:rsidRPr="00AB3196">
        <w:rPr>
          <w:rFonts w:ascii="Times New Roman" w:hAnsi="Times New Roman"/>
          <w:sz w:val="26"/>
          <w:szCs w:val="26"/>
          <w:lang w:val="en-GB"/>
        </w:rPr>
        <w:t>share</w:t>
      </w:r>
      <w:r w:rsidR="001A08A1" w:rsidRPr="00AB3196">
        <w:rPr>
          <w:rFonts w:ascii="Times New Roman" w:hAnsi="Times New Roman"/>
          <w:sz w:val="26"/>
          <w:szCs w:val="26"/>
          <w:lang w:val="en-GB"/>
        </w:rPr>
        <w:t>s</w:t>
      </w:r>
      <w:r w:rsidR="00944463" w:rsidRPr="00AB3196">
        <w:rPr>
          <w:rFonts w:ascii="Times New Roman" w:hAnsi="Times New Roman"/>
          <w:sz w:val="26"/>
          <w:szCs w:val="26"/>
          <w:lang w:val="en-GB"/>
        </w:rPr>
        <w:t xml:space="preserve"> until the name of the </w:t>
      </w:r>
      <w:r w:rsidR="00F705CC" w:rsidRPr="00AB3196">
        <w:rPr>
          <w:rFonts w:ascii="Times New Roman" w:hAnsi="Times New Roman"/>
          <w:sz w:val="26"/>
          <w:szCs w:val="26"/>
          <w:lang w:val="en-GB"/>
        </w:rPr>
        <w:t xml:space="preserve">assignee </w:t>
      </w:r>
      <w:r w:rsidR="00944463" w:rsidRPr="00AB3196">
        <w:rPr>
          <w:rFonts w:ascii="Times New Roman" w:hAnsi="Times New Roman"/>
          <w:sz w:val="26"/>
          <w:szCs w:val="26"/>
          <w:lang w:val="en-GB"/>
        </w:rPr>
        <w:t xml:space="preserve">is </w:t>
      </w:r>
      <w:r w:rsidR="00B10D20" w:rsidRPr="00AB3196">
        <w:rPr>
          <w:rFonts w:ascii="Times New Roman" w:hAnsi="Times New Roman"/>
          <w:sz w:val="26"/>
          <w:szCs w:val="26"/>
          <w:lang w:val="en-GB"/>
        </w:rPr>
        <w:t xml:space="preserve">registered </w:t>
      </w:r>
      <w:r w:rsidR="00944463" w:rsidRPr="00AB3196">
        <w:rPr>
          <w:rFonts w:ascii="Times New Roman" w:hAnsi="Times New Roman"/>
          <w:sz w:val="26"/>
          <w:szCs w:val="26"/>
          <w:lang w:val="en-GB"/>
        </w:rPr>
        <w:t xml:space="preserve">in the </w:t>
      </w:r>
      <w:r w:rsidR="00FF4809" w:rsidRPr="00AB3196">
        <w:rPr>
          <w:rFonts w:ascii="Times New Roman" w:hAnsi="Times New Roman"/>
          <w:sz w:val="26"/>
          <w:szCs w:val="26"/>
          <w:lang w:val="en-GB"/>
        </w:rPr>
        <w:t>Register of Shareholders</w:t>
      </w:r>
      <w:r w:rsidR="00944463" w:rsidRPr="00AB3196">
        <w:rPr>
          <w:rFonts w:ascii="Times New Roman" w:hAnsi="Times New Roman"/>
          <w:sz w:val="26"/>
          <w:szCs w:val="26"/>
          <w:lang w:val="en-GB"/>
        </w:rPr>
        <w:t xml:space="preserve">, </w:t>
      </w:r>
      <w:r w:rsidR="00F705CC" w:rsidRPr="00AB3196">
        <w:rPr>
          <w:rFonts w:ascii="Times New Roman" w:hAnsi="Times New Roman"/>
          <w:sz w:val="26"/>
          <w:szCs w:val="26"/>
          <w:lang w:val="en-GB"/>
        </w:rPr>
        <w:t xml:space="preserve">except for </w:t>
      </w:r>
      <w:r w:rsidR="002F03C1" w:rsidRPr="00AB3196">
        <w:rPr>
          <w:rFonts w:ascii="Times New Roman" w:hAnsi="Times New Roman"/>
          <w:sz w:val="26"/>
          <w:szCs w:val="26"/>
          <w:lang w:val="en-GB"/>
        </w:rPr>
        <w:t xml:space="preserve">the </w:t>
      </w:r>
      <w:r w:rsidR="00F705CC" w:rsidRPr="00AB3196">
        <w:rPr>
          <w:rFonts w:ascii="Times New Roman" w:hAnsi="Times New Roman"/>
          <w:sz w:val="26"/>
          <w:szCs w:val="26"/>
          <w:lang w:val="en-GB"/>
        </w:rPr>
        <w:t xml:space="preserve">case where </w:t>
      </w:r>
      <w:r w:rsidR="00944463" w:rsidRPr="00AB3196">
        <w:rPr>
          <w:rFonts w:ascii="Times New Roman" w:hAnsi="Times New Roman"/>
          <w:sz w:val="26"/>
          <w:szCs w:val="26"/>
          <w:lang w:val="en-GB"/>
        </w:rPr>
        <w:t xml:space="preserve">a </w:t>
      </w:r>
      <w:r w:rsidR="00B17EA3" w:rsidRPr="00AB3196">
        <w:rPr>
          <w:rFonts w:ascii="Times New Roman" w:hAnsi="Times New Roman"/>
          <w:sz w:val="26"/>
          <w:szCs w:val="26"/>
          <w:lang w:val="en-GB"/>
        </w:rPr>
        <w:t xml:space="preserve">meeting of the </w:t>
      </w:r>
      <w:r w:rsidR="001C4887" w:rsidRPr="00AB3196">
        <w:rPr>
          <w:rFonts w:ascii="Times New Roman" w:hAnsi="Times New Roman"/>
          <w:sz w:val="26"/>
          <w:szCs w:val="26"/>
          <w:lang w:val="en-GB"/>
        </w:rPr>
        <w:t>General Meeting of Shareholders</w:t>
      </w:r>
      <w:r w:rsidR="00944463" w:rsidRPr="00AB3196">
        <w:rPr>
          <w:rFonts w:ascii="Times New Roman" w:hAnsi="Times New Roman"/>
          <w:sz w:val="26"/>
          <w:szCs w:val="26"/>
          <w:lang w:val="en-GB"/>
        </w:rPr>
        <w:t xml:space="preserve"> takes place during that time, in which case the </w:t>
      </w:r>
      <w:r w:rsidR="00F705CC" w:rsidRPr="00AB3196">
        <w:rPr>
          <w:rFonts w:ascii="Times New Roman" w:hAnsi="Times New Roman"/>
          <w:sz w:val="26"/>
          <w:szCs w:val="26"/>
          <w:lang w:val="en-GB"/>
        </w:rPr>
        <w:t xml:space="preserve">assignee shall have </w:t>
      </w:r>
      <w:r w:rsidR="00944463" w:rsidRPr="00AB3196">
        <w:rPr>
          <w:rFonts w:ascii="Times New Roman" w:hAnsi="Times New Roman"/>
          <w:sz w:val="26"/>
          <w:szCs w:val="26"/>
          <w:lang w:val="en-GB"/>
        </w:rPr>
        <w:t xml:space="preserve">the right to attend the </w:t>
      </w:r>
      <w:r w:rsidR="00B17EA3" w:rsidRPr="00AB3196">
        <w:rPr>
          <w:rFonts w:ascii="Times New Roman" w:hAnsi="Times New Roman"/>
          <w:sz w:val="26"/>
          <w:szCs w:val="26"/>
          <w:lang w:val="en-GB"/>
        </w:rPr>
        <w:t xml:space="preserve">meeting of the </w:t>
      </w:r>
      <w:r w:rsidR="001A08A1" w:rsidRPr="00AB3196">
        <w:rPr>
          <w:rFonts w:ascii="Times New Roman" w:hAnsi="Times New Roman"/>
          <w:sz w:val="26"/>
          <w:szCs w:val="26"/>
          <w:lang w:val="en-GB"/>
        </w:rPr>
        <w:t xml:space="preserve">General Meeting of Shareholders </w:t>
      </w:r>
      <w:r w:rsidR="00944463" w:rsidRPr="00AB3196">
        <w:rPr>
          <w:rFonts w:ascii="Times New Roman" w:hAnsi="Times New Roman"/>
          <w:sz w:val="26"/>
          <w:szCs w:val="26"/>
          <w:lang w:val="en-GB"/>
        </w:rPr>
        <w:t xml:space="preserve">in </w:t>
      </w:r>
      <w:r w:rsidR="00B10D20" w:rsidRPr="00AB3196">
        <w:rPr>
          <w:rFonts w:ascii="Times New Roman" w:hAnsi="Times New Roman"/>
          <w:sz w:val="26"/>
          <w:szCs w:val="26"/>
          <w:lang w:val="en-GB"/>
        </w:rPr>
        <w:t xml:space="preserve">place </w:t>
      </w:r>
      <w:r w:rsidR="00944463" w:rsidRPr="00AB3196">
        <w:rPr>
          <w:rFonts w:ascii="Times New Roman" w:hAnsi="Times New Roman"/>
          <w:sz w:val="26"/>
          <w:szCs w:val="26"/>
          <w:lang w:val="en-GB"/>
        </w:rPr>
        <w:t xml:space="preserve">of the </w:t>
      </w:r>
      <w:r w:rsidR="00953034" w:rsidRPr="00AB3196">
        <w:rPr>
          <w:rFonts w:ascii="Times New Roman" w:hAnsi="Times New Roman"/>
          <w:sz w:val="26"/>
          <w:szCs w:val="26"/>
          <w:lang w:val="en-GB"/>
        </w:rPr>
        <w:t xml:space="preserve">assignor </w:t>
      </w:r>
      <w:r w:rsidR="00944463" w:rsidRPr="00AB3196">
        <w:rPr>
          <w:rFonts w:ascii="Times New Roman" w:hAnsi="Times New Roman"/>
          <w:sz w:val="26"/>
          <w:szCs w:val="26"/>
          <w:lang w:val="en-GB"/>
        </w:rPr>
        <w:t xml:space="preserve">for </w:t>
      </w:r>
      <w:r w:rsidR="001A08A1" w:rsidRPr="00AB3196">
        <w:rPr>
          <w:rFonts w:ascii="Times New Roman" w:hAnsi="Times New Roman"/>
          <w:sz w:val="26"/>
          <w:szCs w:val="26"/>
          <w:lang w:val="en-GB"/>
        </w:rPr>
        <w:t xml:space="preserve">the assigned </w:t>
      </w:r>
      <w:r w:rsidR="00944463" w:rsidRPr="00AB3196">
        <w:rPr>
          <w:rFonts w:ascii="Times New Roman" w:hAnsi="Times New Roman"/>
          <w:sz w:val="26"/>
          <w:szCs w:val="26"/>
          <w:lang w:val="en-GB"/>
        </w:rPr>
        <w:t xml:space="preserve">shares </w:t>
      </w:r>
      <w:r w:rsidR="0053520D" w:rsidRPr="00AB3196">
        <w:rPr>
          <w:rFonts w:ascii="Times New Roman" w:hAnsi="Times New Roman"/>
          <w:sz w:val="26"/>
          <w:szCs w:val="26"/>
          <w:lang w:val="en-GB"/>
        </w:rPr>
        <w:t xml:space="preserve">as stipulated </w:t>
      </w:r>
      <w:r w:rsidR="00944463" w:rsidRPr="00AB3196">
        <w:rPr>
          <w:rFonts w:ascii="Times New Roman" w:hAnsi="Times New Roman"/>
          <w:sz w:val="26"/>
          <w:szCs w:val="26"/>
          <w:lang w:val="en-GB"/>
        </w:rPr>
        <w:t xml:space="preserve">in </w:t>
      </w:r>
      <w:r w:rsidR="00EC593C" w:rsidRPr="00AB3196">
        <w:rPr>
          <w:rFonts w:ascii="Times New Roman" w:hAnsi="Times New Roman"/>
          <w:sz w:val="26"/>
          <w:szCs w:val="26"/>
          <w:lang w:val="en-GB"/>
        </w:rPr>
        <w:t xml:space="preserve">the </w:t>
      </w:r>
      <w:r w:rsidR="00F65C5E" w:rsidRPr="00AB3196">
        <w:rPr>
          <w:rFonts w:ascii="Times New Roman" w:hAnsi="Times New Roman"/>
          <w:sz w:val="26"/>
          <w:szCs w:val="26"/>
          <w:lang w:val="en-GB"/>
        </w:rPr>
        <w:t>Law on Enterprises</w:t>
      </w:r>
      <w:r w:rsidR="00944463" w:rsidRPr="00AB3196">
        <w:rPr>
          <w:rFonts w:ascii="Times New Roman" w:hAnsi="Times New Roman"/>
          <w:sz w:val="26"/>
          <w:szCs w:val="26"/>
          <w:lang w:val="en-GB"/>
        </w:rPr>
        <w:t>.</w:t>
      </w:r>
    </w:p>
    <w:p w14:paraId="3D1BD070" w14:textId="25C14D03" w:rsidR="00944463" w:rsidRPr="00AB3196" w:rsidRDefault="00944463" w:rsidP="008056ED">
      <w:pPr>
        <w:pStyle w:val="BodyText3"/>
        <w:numPr>
          <w:ilvl w:val="0"/>
          <w:numId w:val="10"/>
        </w:numPr>
        <w:tabs>
          <w:tab w:val="clear" w:pos="72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Employees and farm</w:t>
      </w:r>
      <w:r w:rsidR="00761F6D" w:rsidRPr="00AB3196">
        <w:rPr>
          <w:rFonts w:ascii="Times New Roman" w:hAnsi="Times New Roman"/>
          <w:sz w:val="26"/>
          <w:szCs w:val="26"/>
          <w:lang w:val="en-GB"/>
        </w:rPr>
        <w:t xml:space="preserve">er </w:t>
      </w:r>
      <w:r w:rsidRPr="00AB3196">
        <w:rPr>
          <w:rFonts w:ascii="Times New Roman" w:hAnsi="Times New Roman"/>
          <w:sz w:val="26"/>
          <w:szCs w:val="26"/>
          <w:lang w:val="en-GB"/>
        </w:rPr>
        <w:t xml:space="preserve">households which own a number of shares purchased at preferential prices </w:t>
      </w:r>
      <w:r w:rsidR="001C4C5C" w:rsidRPr="00AB3196">
        <w:rPr>
          <w:rFonts w:ascii="Times New Roman" w:hAnsi="Times New Roman"/>
          <w:sz w:val="26"/>
          <w:szCs w:val="26"/>
          <w:lang w:val="en-GB"/>
        </w:rPr>
        <w:t xml:space="preserve">shall </w:t>
      </w:r>
      <w:r w:rsidRPr="00AB3196">
        <w:rPr>
          <w:rFonts w:ascii="Times New Roman" w:hAnsi="Times New Roman"/>
          <w:sz w:val="26"/>
          <w:szCs w:val="26"/>
          <w:lang w:val="en-GB"/>
        </w:rPr>
        <w:t xml:space="preserve">have </w:t>
      </w:r>
      <w:r w:rsidR="00C02C15" w:rsidRPr="00AB3196">
        <w:rPr>
          <w:rFonts w:ascii="Times New Roman" w:hAnsi="Times New Roman"/>
          <w:sz w:val="26"/>
          <w:szCs w:val="26"/>
          <w:lang w:val="en-GB"/>
        </w:rPr>
        <w:t xml:space="preserve">the right to </w:t>
      </w:r>
      <w:r w:rsidR="00F4024F" w:rsidRPr="00AB3196">
        <w:rPr>
          <w:rFonts w:ascii="Times New Roman" w:hAnsi="Times New Roman"/>
          <w:sz w:val="26"/>
          <w:szCs w:val="26"/>
          <w:lang w:val="en-GB"/>
        </w:rPr>
        <w:t>bequeath</w:t>
      </w:r>
      <w:r w:rsidR="00F4024F" w:rsidRPr="00AB3196" w:rsidDel="00F4024F">
        <w:rPr>
          <w:rFonts w:ascii="Times New Roman" w:hAnsi="Times New Roman"/>
          <w:sz w:val="26"/>
          <w:szCs w:val="26"/>
          <w:lang w:val="en-GB"/>
        </w:rPr>
        <w:t xml:space="preserve"> </w:t>
      </w:r>
      <w:r w:rsidRPr="00AB3196">
        <w:rPr>
          <w:rFonts w:ascii="Times New Roman" w:hAnsi="Times New Roman"/>
          <w:sz w:val="26"/>
          <w:szCs w:val="26"/>
          <w:lang w:val="en-GB"/>
        </w:rPr>
        <w:t>and other rights of Shareholders in accordance with the Law and th</w:t>
      </w:r>
      <w:r w:rsidR="00F4024F" w:rsidRPr="00AB3196">
        <w:rPr>
          <w:rFonts w:ascii="Times New Roman" w:hAnsi="Times New Roman"/>
          <w:sz w:val="26"/>
          <w:szCs w:val="26"/>
          <w:lang w:val="en-GB"/>
        </w:rPr>
        <w:t>is</w:t>
      </w:r>
      <w:r w:rsidRPr="00AB3196">
        <w:rPr>
          <w:rFonts w:ascii="Times New Roman" w:hAnsi="Times New Roman"/>
          <w:sz w:val="26"/>
          <w:szCs w:val="26"/>
          <w:lang w:val="en-GB"/>
        </w:rPr>
        <w:t xml:space="preserve"> </w:t>
      </w:r>
      <w:r w:rsidR="00DB1D8A" w:rsidRPr="00AB3196">
        <w:rPr>
          <w:rFonts w:ascii="Times New Roman" w:hAnsi="Times New Roman"/>
          <w:sz w:val="26"/>
          <w:szCs w:val="26"/>
          <w:lang w:val="en-GB"/>
        </w:rPr>
        <w:t>Charter</w:t>
      </w:r>
      <w:r w:rsidRPr="00AB3196">
        <w:rPr>
          <w:rFonts w:ascii="Times New Roman" w:hAnsi="Times New Roman"/>
          <w:sz w:val="26"/>
          <w:szCs w:val="26"/>
          <w:lang w:val="en-GB"/>
        </w:rPr>
        <w:t xml:space="preserve">. </w:t>
      </w:r>
      <w:r w:rsidR="00B17481" w:rsidRPr="00AB3196">
        <w:rPr>
          <w:rFonts w:ascii="Times New Roman" w:hAnsi="Times New Roman"/>
          <w:sz w:val="26"/>
          <w:szCs w:val="26"/>
          <w:lang w:val="en-GB"/>
        </w:rPr>
        <w:t>Share certificates of this class of shares</w:t>
      </w:r>
      <w:r w:rsidRPr="00AB3196">
        <w:rPr>
          <w:rFonts w:ascii="Times New Roman" w:hAnsi="Times New Roman"/>
          <w:sz w:val="26"/>
          <w:szCs w:val="26"/>
          <w:lang w:val="en-GB"/>
        </w:rPr>
        <w:t xml:space="preserve"> </w:t>
      </w:r>
      <w:r w:rsidR="00B17EA3" w:rsidRPr="00AB3196">
        <w:rPr>
          <w:rFonts w:ascii="Times New Roman" w:hAnsi="Times New Roman"/>
          <w:sz w:val="26"/>
          <w:szCs w:val="26"/>
          <w:lang w:val="en-GB"/>
        </w:rPr>
        <w:t xml:space="preserve">shall be </w:t>
      </w:r>
      <w:r w:rsidR="00B17481" w:rsidRPr="00AB3196">
        <w:rPr>
          <w:rFonts w:ascii="Times New Roman" w:hAnsi="Times New Roman"/>
          <w:sz w:val="26"/>
          <w:szCs w:val="26"/>
          <w:lang w:val="en-GB"/>
        </w:rPr>
        <w:t xml:space="preserve">named </w:t>
      </w:r>
      <w:r w:rsidRPr="00AB3196">
        <w:rPr>
          <w:rFonts w:ascii="Times New Roman" w:hAnsi="Times New Roman"/>
          <w:sz w:val="26"/>
          <w:szCs w:val="26"/>
          <w:lang w:val="en-GB"/>
        </w:rPr>
        <w:t>share</w:t>
      </w:r>
      <w:r w:rsidR="00B17481" w:rsidRPr="00AB3196">
        <w:rPr>
          <w:rFonts w:ascii="Times New Roman" w:hAnsi="Times New Roman"/>
          <w:sz w:val="26"/>
          <w:szCs w:val="26"/>
          <w:lang w:val="en-GB"/>
        </w:rPr>
        <w:t xml:space="preserve"> certificates</w:t>
      </w:r>
      <w:r w:rsidRPr="00AB3196">
        <w:rPr>
          <w:rFonts w:ascii="Times New Roman" w:hAnsi="Times New Roman"/>
          <w:sz w:val="26"/>
          <w:szCs w:val="26"/>
          <w:lang w:val="en-GB"/>
        </w:rPr>
        <w:t xml:space="preserve"> and </w:t>
      </w:r>
      <w:r w:rsidR="00F13D4F" w:rsidRPr="00AB3196">
        <w:rPr>
          <w:rFonts w:ascii="Times New Roman" w:hAnsi="Times New Roman"/>
          <w:sz w:val="26"/>
          <w:szCs w:val="26"/>
          <w:lang w:val="en-GB"/>
        </w:rPr>
        <w:t xml:space="preserve">may </w:t>
      </w:r>
      <w:r w:rsidR="00AA57A1" w:rsidRPr="00AB3196">
        <w:rPr>
          <w:rFonts w:ascii="Times New Roman" w:hAnsi="Times New Roman"/>
          <w:sz w:val="26"/>
          <w:szCs w:val="26"/>
          <w:lang w:val="en-GB"/>
        </w:rPr>
        <w:t xml:space="preserve">only </w:t>
      </w:r>
      <w:r w:rsidRPr="00AB3196">
        <w:rPr>
          <w:rFonts w:ascii="Times New Roman" w:hAnsi="Times New Roman"/>
          <w:sz w:val="26"/>
          <w:szCs w:val="26"/>
          <w:lang w:val="en-GB"/>
        </w:rPr>
        <w:t xml:space="preserve">be </w:t>
      </w:r>
      <w:r w:rsidR="00B17481" w:rsidRPr="00AB3196">
        <w:rPr>
          <w:rFonts w:ascii="Times New Roman" w:hAnsi="Times New Roman"/>
          <w:sz w:val="26"/>
          <w:szCs w:val="26"/>
          <w:lang w:val="en-GB"/>
        </w:rPr>
        <w:t xml:space="preserve">assigned </w:t>
      </w:r>
      <w:r w:rsidRPr="00AB3196">
        <w:rPr>
          <w:rFonts w:ascii="Times New Roman" w:hAnsi="Times New Roman"/>
          <w:sz w:val="26"/>
          <w:szCs w:val="26"/>
          <w:lang w:val="en-GB"/>
        </w:rPr>
        <w:t xml:space="preserve">after three </w:t>
      </w:r>
      <w:r w:rsidR="00B17481" w:rsidRPr="00AB3196">
        <w:rPr>
          <w:rFonts w:ascii="Times New Roman" w:hAnsi="Times New Roman"/>
          <w:sz w:val="26"/>
          <w:szCs w:val="26"/>
          <w:lang w:val="en-GB"/>
        </w:rPr>
        <w:t xml:space="preserve">(3) </w:t>
      </w:r>
      <w:r w:rsidRPr="00AB3196">
        <w:rPr>
          <w:rFonts w:ascii="Times New Roman" w:hAnsi="Times New Roman"/>
          <w:sz w:val="26"/>
          <w:szCs w:val="26"/>
          <w:lang w:val="en-GB"/>
        </w:rPr>
        <w:t xml:space="preserve">years from the purchase </w:t>
      </w:r>
      <w:r w:rsidR="00E079EF" w:rsidRPr="00AB3196">
        <w:rPr>
          <w:rFonts w:ascii="Times New Roman" w:hAnsi="Times New Roman"/>
          <w:sz w:val="26"/>
          <w:szCs w:val="26"/>
          <w:lang w:val="en-GB"/>
        </w:rPr>
        <w:t xml:space="preserve">date </w:t>
      </w:r>
      <w:r w:rsidR="00B17481" w:rsidRPr="00AB3196">
        <w:rPr>
          <w:rFonts w:ascii="Times New Roman" w:hAnsi="Times New Roman"/>
          <w:sz w:val="26"/>
          <w:szCs w:val="26"/>
          <w:lang w:val="en-GB"/>
        </w:rPr>
        <w:t>thereof</w:t>
      </w:r>
      <w:r w:rsidRPr="00AB3196">
        <w:rPr>
          <w:rFonts w:ascii="Times New Roman" w:hAnsi="Times New Roman"/>
          <w:sz w:val="26"/>
          <w:szCs w:val="26"/>
          <w:lang w:val="en-GB"/>
        </w:rPr>
        <w:t xml:space="preserve">. </w:t>
      </w:r>
      <w:r w:rsidR="00AA57A1" w:rsidRPr="00AB3196">
        <w:rPr>
          <w:rFonts w:ascii="Times New Roman" w:hAnsi="Times New Roman"/>
          <w:sz w:val="26"/>
          <w:szCs w:val="26"/>
          <w:lang w:val="en-GB"/>
        </w:rPr>
        <w:t>In</w:t>
      </w:r>
      <w:r w:rsidRPr="00AB3196">
        <w:rPr>
          <w:rFonts w:ascii="Times New Roman" w:hAnsi="Times New Roman"/>
          <w:sz w:val="26"/>
          <w:szCs w:val="26"/>
          <w:lang w:val="en-GB"/>
        </w:rPr>
        <w:t xml:space="preserve"> special cases </w:t>
      </w:r>
      <w:r w:rsidR="00B17EA3" w:rsidRPr="00AB3196">
        <w:rPr>
          <w:rFonts w:ascii="Times New Roman" w:hAnsi="Times New Roman"/>
          <w:sz w:val="26"/>
          <w:szCs w:val="26"/>
          <w:lang w:val="en-GB"/>
        </w:rPr>
        <w:t>where</w:t>
      </w:r>
      <w:r w:rsidRPr="00AB3196">
        <w:rPr>
          <w:rFonts w:ascii="Times New Roman" w:hAnsi="Times New Roman"/>
          <w:sz w:val="26"/>
          <w:szCs w:val="26"/>
          <w:lang w:val="en-GB"/>
        </w:rPr>
        <w:t xml:space="preserve"> the</w:t>
      </w:r>
      <w:r w:rsidR="005F4E2C" w:rsidRPr="00AB3196">
        <w:rPr>
          <w:rFonts w:ascii="Times New Roman" w:hAnsi="Times New Roman"/>
          <w:sz w:val="26"/>
          <w:szCs w:val="26"/>
          <w:lang w:val="en-GB"/>
        </w:rPr>
        <w:t>se</w:t>
      </w:r>
      <w:r w:rsidRPr="00AB3196">
        <w:rPr>
          <w:rFonts w:ascii="Times New Roman" w:hAnsi="Times New Roman"/>
          <w:sz w:val="26"/>
          <w:szCs w:val="26"/>
          <w:lang w:val="en-GB"/>
        </w:rPr>
        <w:t xml:space="preserve"> shares </w:t>
      </w:r>
      <w:r w:rsidR="00B17EA3" w:rsidRPr="00AB3196">
        <w:rPr>
          <w:rFonts w:ascii="Times New Roman" w:hAnsi="Times New Roman"/>
          <w:sz w:val="26"/>
          <w:szCs w:val="26"/>
          <w:lang w:val="en-GB"/>
        </w:rPr>
        <w:t xml:space="preserve">shall be </w:t>
      </w:r>
      <w:r w:rsidR="00607794" w:rsidRPr="00AB3196">
        <w:rPr>
          <w:rFonts w:ascii="Times New Roman" w:hAnsi="Times New Roman"/>
          <w:sz w:val="26"/>
          <w:szCs w:val="26"/>
          <w:lang w:val="en-GB"/>
        </w:rPr>
        <w:t xml:space="preserve">needed </w:t>
      </w:r>
      <w:r w:rsidRPr="00AB3196">
        <w:rPr>
          <w:rFonts w:ascii="Times New Roman" w:hAnsi="Times New Roman"/>
          <w:sz w:val="26"/>
          <w:szCs w:val="26"/>
          <w:lang w:val="en-GB"/>
        </w:rPr>
        <w:t xml:space="preserve">to be </w:t>
      </w:r>
      <w:r w:rsidR="005F4E2C" w:rsidRPr="00AB3196">
        <w:rPr>
          <w:rFonts w:ascii="Times New Roman" w:hAnsi="Times New Roman"/>
          <w:sz w:val="26"/>
          <w:szCs w:val="26"/>
          <w:lang w:val="en-GB"/>
        </w:rPr>
        <w:t>assigned prior to the expiration of the above-mentioned time-limit</w:t>
      </w:r>
      <w:r w:rsidRPr="00AB3196">
        <w:rPr>
          <w:rFonts w:ascii="Times New Roman" w:hAnsi="Times New Roman"/>
          <w:sz w:val="26"/>
          <w:szCs w:val="26"/>
          <w:lang w:val="en-GB"/>
        </w:rPr>
        <w:t xml:space="preserve">, </w:t>
      </w:r>
      <w:r w:rsidR="005F4E2C" w:rsidRPr="00AB3196">
        <w:rPr>
          <w:rFonts w:ascii="Times New Roman" w:hAnsi="Times New Roman"/>
          <w:sz w:val="26"/>
          <w:szCs w:val="26"/>
          <w:lang w:val="en-GB"/>
        </w:rPr>
        <w:t xml:space="preserve">an approval </w:t>
      </w:r>
      <w:r w:rsidRPr="00AB3196">
        <w:rPr>
          <w:rFonts w:ascii="Times New Roman" w:hAnsi="Times New Roman"/>
          <w:sz w:val="26"/>
          <w:szCs w:val="26"/>
          <w:lang w:val="en-GB"/>
        </w:rPr>
        <w:t xml:space="preserve">from 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o</w:t>
      </w:r>
      <w:r w:rsidR="00242CC1" w:rsidRPr="00AB3196">
        <w:rPr>
          <w:rFonts w:ascii="Times New Roman" w:hAnsi="Times New Roman"/>
          <w:sz w:val="26"/>
          <w:szCs w:val="26"/>
          <w:lang w:val="en-GB"/>
        </w:rPr>
        <w:t>f the Company must be obtained and the Company</w:t>
      </w:r>
      <w:r w:rsidR="006E66E5" w:rsidRPr="00AB3196">
        <w:rPr>
          <w:rFonts w:ascii="Times New Roman" w:hAnsi="Times New Roman"/>
          <w:sz w:val="26"/>
          <w:szCs w:val="26"/>
          <w:lang w:val="en-GB"/>
        </w:rPr>
        <w:t xml:space="preserve"> </w:t>
      </w:r>
      <w:r w:rsidR="00B17EA3" w:rsidRPr="00AB3196">
        <w:rPr>
          <w:rFonts w:ascii="Times New Roman" w:hAnsi="Times New Roman"/>
          <w:sz w:val="26"/>
          <w:szCs w:val="26"/>
          <w:lang w:val="en-GB"/>
        </w:rPr>
        <w:t xml:space="preserve">shall be </w:t>
      </w:r>
      <w:r w:rsidRPr="00AB3196">
        <w:rPr>
          <w:rFonts w:ascii="Times New Roman" w:hAnsi="Times New Roman"/>
          <w:sz w:val="26"/>
          <w:szCs w:val="26"/>
          <w:lang w:val="en-GB"/>
        </w:rPr>
        <w:t xml:space="preserve">given priority to buy back </w:t>
      </w:r>
      <w:r w:rsidR="004E3904" w:rsidRPr="00AB3196">
        <w:rPr>
          <w:rFonts w:ascii="Times New Roman" w:hAnsi="Times New Roman"/>
          <w:sz w:val="26"/>
          <w:szCs w:val="26"/>
          <w:lang w:val="en-GB"/>
        </w:rPr>
        <w:t xml:space="preserve">the </w:t>
      </w:r>
      <w:r w:rsidRPr="00AB3196">
        <w:rPr>
          <w:rFonts w:ascii="Times New Roman" w:hAnsi="Times New Roman"/>
          <w:sz w:val="26"/>
          <w:szCs w:val="26"/>
          <w:lang w:val="en-GB"/>
        </w:rPr>
        <w:t>shares at market price at the selling time.</w:t>
      </w:r>
    </w:p>
    <w:p w14:paraId="3D1BD071" w14:textId="77777777" w:rsidR="00944463" w:rsidRPr="00AB3196" w:rsidRDefault="00502FC1" w:rsidP="008056ED">
      <w:pPr>
        <w:pStyle w:val="BodyText3"/>
        <w:numPr>
          <w:ilvl w:val="0"/>
          <w:numId w:val="10"/>
        </w:numPr>
        <w:tabs>
          <w:tab w:val="clear" w:pos="720"/>
        </w:tabs>
        <w:spacing w:after="120" w:line="240" w:lineRule="auto"/>
        <w:ind w:left="0" w:firstLine="720"/>
        <w:rPr>
          <w:rFonts w:ascii="Times New Roman" w:hAnsi="Times New Roman"/>
          <w:sz w:val="26"/>
          <w:szCs w:val="26"/>
          <w:lang w:val="en-GB"/>
        </w:rPr>
      </w:pPr>
      <w:r w:rsidRPr="00AB3196">
        <w:rPr>
          <w:rFonts w:ascii="Times New Roman" w:hAnsi="Times New Roman"/>
          <w:sz w:val="26"/>
          <w:szCs w:val="26"/>
          <w:lang w:val="en-GB"/>
        </w:rPr>
        <w:t xml:space="preserve">Employees </w:t>
      </w:r>
      <w:r w:rsidR="00DB1D8A" w:rsidRPr="00AB3196">
        <w:rPr>
          <w:rFonts w:ascii="Times New Roman" w:hAnsi="Times New Roman"/>
          <w:sz w:val="26"/>
          <w:szCs w:val="26"/>
          <w:lang w:val="en-GB"/>
        </w:rPr>
        <w:t xml:space="preserve">of </w:t>
      </w:r>
      <w:r w:rsidR="00242CC1" w:rsidRPr="00AB3196">
        <w:rPr>
          <w:rFonts w:ascii="Times New Roman" w:hAnsi="Times New Roman"/>
          <w:sz w:val="26"/>
          <w:szCs w:val="26"/>
          <w:lang w:val="en-GB"/>
        </w:rPr>
        <w:t>the Company</w:t>
      </w:r>
      <w:r w:rsidR="00903D09" w:rsidRPr="00AB3196">
        <w:rPr>
          <w:rFonts w:ascii="Times New Roman" w:hAnsi="Times New Roman"/>
          <w:sz w:val="26"/>
          <w:szCs w:val="26"/>
          <w:lang w:val="en-GB"/>
        </w:rPr>
        <w:t xml:space="preserve"> </w:t>
      </w:r>
      <w:r w:rsidRPr="00AB3196">
        <w:rPr>
          <w:rFonts w:ascii="Times New Roman" w:hAnsi="Times New Roman"/>
          <w:sz w:val="26"/>
          <w:szCs w:val="26"/>
          <w:lang w:val="en-GB"/>
        </w:rPr>
        <w:t>own</w:t>
      </w:r>
      <w:r w:rsidR="005F4E2C" w:rsidRPr="00AB3196">
        <w:rPr>
          <w:rFonts w:ascii="Times New Roman" w:hAnsi="Times New Roman"/>
          <w:sz w:val="26"/>
          <w:szCs w:val="26"/>
          <w:lang w:val="en-GB"/>
        </w:rPr>
        <w:t>ing</w:t>
      </w:r>
      <w:r w:rsidRPr="00AB3196">
        <w:rPr>
          <w:rFonts w:ascii="Times New Roman" w:hAnsi="Times New Roman"/>
          <w:sz w:val="26"/>
          <w:szCs w:val="26"/>
          <w:lang w:val="en-GB"/>
        </w:rPr>
        <w:t xml:space="preserve"> shares </w:t>
      </w:r>
      <w:r w:rsidR="009814AB" w:rsidRPr="00AB3196">
        <w:rPr>
          <w:rFonts w:ascii="Times New Roman" w:hAnsi="Times New Roman"/>
          <w:sz w:val="26"/>
          <w:szCs w:val="26"/>
          <w:lang w:val="en-GB"/>
        </w:rPr>
        <w:t>purchase</w:t>
      </w:r>
      <w:r w:rsidR="00903D09" w:rsidRPr="00AB3196">
        <w:rPr>
          <w:rFonts w:ascii="Times New Roman" w:hAnsi="Times New Roman"/>
          <w:sz w:val="26"/>
          <w:szCs w:val="26"/>
          <w:lang w:val="en-GB"/>
        </w:rPr>
        <w:t>d</w:t>
      </w:r>
      <w:r w:rsidR="009814AB" w:rsidRPr="00AB3196">
        <w:rPr>
          <w:rFonts w:ascii="Times New Roman" w:hAnsi="Times New Roman"/>
          <w:sz w:val="26"/>
          <w:szCs w:val="26"/>
          <w:lang w:val="en-GB"/>
        </w:rPr>
        <w:t xml:space="preserve"> by deferred payment </w:t>
      </w:r>
      <w:r w:rsidR="006E5240" w:rsidRPr="00AB3196">
        <w:rPr>
          <w:rFonts w:ascii="Times New Roman" w:hAnsi="Times New Roman"/>
          <w:sz w:val="26"/>
          <w:szCs w:val="26"/>
          <w:lang w:val="en-GB"/>
        </w:rPr>
        <w:t>at preferential prices (</w:t>
      </w:r>
      <w:r w:rsidR="002210F5" w:rsidRPr="00AB3196">
        <w:rPr>
          <w:rFonts w:ascii="Times New Roman" w:hAnsi="Times New Roman"/>
          <w:sz w:val="26"/>
          <w:szCs w:val="26"/>
          <w:lang w:val="en-GB"/>
        </w:rPr>
        <w:t xml:space="preserve">the </w:t>
      </w:r>
      <w:r w:rsidRPr="00AB3196">
        <w:rPr>
          <w:rFonts w:ascii="Times New Roman" w:hAnsi="Times New Roman"/>
          <w:sz w:val="26"/>
          <w:szCs w:val="26"/>
          <w:lang w:val="en-GB"/>
        </w:rPr>
        <w:t xml:space="preserve">payment </w:t>
      </w:r>
      <w:r w:rsidR="002210F5" w:rsidRPr="00AB3196">
        <w:rPr>
          <w:rFonts w:ascii="Times New Roman" w:hAnsi="Times New Roman"/>
          <w:sz w:val="26"/>
          <w:szCs w:val="26"/>
          <w:lang w:val="en-GB"/>
        </w:rPr>
        <w:t xml:space="preserve">thereof may be </w:t>
      </w:r>
      <w:r w:rsidRPr="00AB3196">
        <w:rPr>
          <w:rFonts w:ascii="Times New Roman" w:hAnsi="Times New Roman"/>
          <w:sz w:val="26"/>
          <w:szCs w:val="26"/>
          <w:lang w:val="en-GB"/>
        </w:rPr>
        <w:t xml:space="preserve">deferred for the first three years and then </w:t>
      </w:r>
      <w:r w:rsidR="002210F5" w:rsidRPr="00AB3196">
        <w:rPr>
          <w:rFonts w:ascii="Times New Roman" w:hAnsi="Times New Roman"/>
          <w:sz w:val="26"/>
          <w:szCs w:val="26"/>
          <w:lang w:val="en-GB"/>
        </w:rPr>
        <w:t xml:space="preserve">gradually </w:t>
      </w:r>
      <w:r w:rsidRPr="00AB3196">
        <w:rPr>
          <w:rFonts w:ascii="Times New Roman" w:hAnsi="Times New Roman"/>
          <w:sz w:val="26"/>
          <w:szCs w:val="26"/>
          <w:lang w:val="en-GB"/>
        </w:rPr>
        <w:t xml:space="preserve">made within </w:t>
      </w:r>
      <w:r w:rsidR="002210F5" w:rsidRPr="00AB3196">
        <w:rPr>
          <w:rFonts w:ascii="Times New Roman" w:hAnsi="Times New Roman"/>
          <w:sz w:val="26"/>
          <w:szCs w:val="26"/>
          <w:lang w:val="en-GB"/>
        </w:rPr>
        <w:t xml:space="preserve">a </w:t>
      </w:r>
      <w:r w:rsidR="006E5240" w:rsidRPr="00AB3196">
        <w:rPr>
          <w:rFonts w:ascii="Times New Roman" w:hAnsi="Times New Roman"/>
          <w:sz w:val="26"/>
          <w:szCs w:val="26"/>
          <w:lang w:val="en-GB"/>
        </w:rPr>
        <w:t>maximum pe</w:t>
      </w:r>
      <w:r w:rsidRPr="00AB3196">
        <w:rPr>
          <w:rFonts w:ascii="Times New Roman" w:hAnsi="Times New Roman"/>
          <w:sz w:val="26"/>
          <w:szCs w:val="26"/>
          <w:lang w:val="en-GB"/>
        </w:rPr>
        <w:t xml:space="preserve">riod of </w:t>
      </w:r>
      <w:r w:rsidR="00CB3970" w:rsidRPr="00AB3196">
        <w:rPr>
          <w:rFonts w:ascii="Times New Roman" w:hAnsi="Times New Roman"/>
          <w:sz w:val="26"/>
          <w:szCs w:val="26"/>
          <w:lang w:val="en-GB"/>
        </w:rPr>
        <w:t xml:space="preserve">the following seven </w:t>
      </w:r>
      <w:r w:rsidRPr="00AB3196">
        <w:rPr>
          <w:rFonts w:ascii="Times New Roman" w:hAnsi="Times New Roman"/>
          <w:sz w:val="26"/>
          <w:szCs w:val="26"/>
          <w:lang w:val="en-GB"/>
        </w:rPr>
        <w:t>years</w:t>
      </w:r>
      <w:r w:rsidR="00CB3970" w:rsidRPr="00AB3196">
        <w:rPr>
          <w:rFonts w:ascii="Times New Roman" w:hAnsi="Times New Roman"/>
          <w:sz w:val="26"/>
          <w:szCs w:val="26"/>
          <w:lang w:val="en-GB"/>
        </w:rPr>
        <w:t xml:space="preserve"> without interest</w:t>
      </w:r>
      <w:r w:rsidRPr="00AB3196">
        <w:rPr>
          <w:rFonts w:ascii="Times New Roman" w:hAnsi="Times New Roman"/>
          <w:sz w:val="26"/>
          <w:szCs w:val="26"/>
          <w:lang w:val="en-GB"/>
        </w:rPr>
        <w:t>),</w:t>
      </w:r>
      <w:r w:rsidR="00903D09" w:rsidRPr="00AB3196">
        <w:rPr>
          <w:rFonts w:ascii="Times New Roman" w:hAnsi="Times New Roman"/>
          <w:sz w:val="26"/>
          <w:szCs w:val="26"/>
          <w:lang w:val="en-GB"/>
        </w:rPr>
        <w:t xml:space="preserve"> and </w:t>
      </w:r>
      <w:r w:rsidRPr="00AB3196">
        <w:rPr>
          <w:rFonts w:ascii="Times New Roman" w:hAnsi="Times New Roman"/>
          <w:sz w:val="26"/>
          <w:szCs w:val="26"/>
          <w:lang w:val="en-GB"/>
        </w:rPr>
        <w:t>a</w:t>
      </w:r>
      <w:r w:rsidR="006E5240" w:rsidRPr="00AB3196">
        <w:rPr>
          <w:rFonts w:ascii="Times New Roman" w:hAnsi="Times New Roman"/>
          <w:sz w:val="26"/>
          <w:szCs w:val="26"/>
          <w:lang w:val="en-GB"/>
        </w:rPr>
        <w:t xml:space="preserve">fter full </w:t>
      </w:r>
      <w:r w:rsidR="00CB3970" w:rsidRPr="00AB3196">
        <w:rPr>
          <w:rFonts w:ascii="Times New Roman" w:hAnsi="Times New Roman"/>
          <w:sz w:val="26"/>
          <w:szCs w:val="26"/>
          <w:lang w:val="en-GB"/>
        </w:rPr>
        <w:t xml:space="preserve">payment of </w:t>
      </w:r>
      <w:r w:rsidR="00F4024F" w:rsidRPr="00AB3196">
        <w:rPr>
          <w:rFonts w:ascii="Times New Roman" w:hAnsi="Times New Roman"/>
          <w:sz w:val="26"/>
          <w:szCs w:val="26"/>
          <w:lang w:val="en-GB"/>
        </w:rPr>
        <w:t>the outstanding amount</w:t>
      </w:r>
      <w:r w:rsidR="006E5240" w:rsidRPr="00AB3196">
        <w:rPr>
          <w:rFonts w:ascii="Times New Roman" w:hAnsi="Times New Roman"/>
          <w:sz w:val="26"/>
          <w:szCs w:val="26"/>
          <w:lang w:val="en-GB"/>
        </w:rPr>
        <w:t xml:space="preserve">, </w:t>
      </w:r>
      <w:r w:rsidR="005E0EBF" w:rsidRPr="00AB3196">
        <w:rPr>
          <w:rFonts w:ascii="Times New Roman" w:hAnsi="Times New Roman"/>
          <w:sz w:val="26"/>
          <w:szCs w:val="26"/>
          <w:lang w:val="en-GB"/>
        </w:rPr>
        <w:t>then</w:t>
      </w:r>
      <w:r w:rsidR="00903D09" w:rsidRPr="00AB3196">
        <w:rPr>
          <w:rFonts w:ascii="Times New Roman" w:hAnsi="Times New Roman"/>
          <w:sz w:val="26"/>
          <w:szCs w:val="26"/>
          <w:lang w:val="en-GB"/>
        </w:rPr>
        <w:t xml:space="preserve"> </w:t>
      </w:r>
      <w:r w:rsidR="00CB3970" w:rsidRPr="00AB3196">
        <w:rPr>
          <w:rFonts w:ascii="Times New Roman" w:hAnsi="Times New Roman"/>
          <w:sz w:val="26"/>
          <w:szCs w:val="26"/>
          <w:lang w:val="en-GB"/>
        </w:rPr>
        <w:t xml:space="preserve">shall be freely permitted </w:t>
      </w:r>
      <w:r w:rsidR="006E5240" w:rsidRPr="00AB3196">
        <w:rPr>
          <w:rFonts w:ascii="Times New Roman" w:hAnsi="Times New Roman"/>
          <w:sz w:val="26"/>
          <w:szCs w:val="26"/>
          <w:lang w:val="en-GB"/>
        </w:rPr>
        <w:t xml:space="preserve">to </w:t>
      </w:r>
      <w:r w:rsidR="00CB3970" w:rsidRPr="00AB3196">
        <w:rPr>
          <w:rFonts w:ascii="Times New Roman" w:hAnsi="Times New Roman"/>
          <w:sz w:val="26"/>
          <w:szCs w:val="26"/>
          <w:lang w:val="en-GB"/>
        </w:rPr>
        <w:t xml:space="preserve">assign </w:t>
      </w:r>
      <w:r w:rsidR="006E5240" w:rsidRPr="00AB3196">
        <w:rPr>
          <w:rFonts w:ascii="Times New Roman" w:hAnsi="Times New Roman"/>
          <w:sz w:val="26"/>
          <w:szCs w:val="26"/>
          <w:lang w:val="en-GB"/>
        </w:rPr>
        <w:t xml:space="preserve">the </w:t>
      </w:r>
      <w:r w:rsidRPr="00AB3196">
        <w:rPr>
          <w:rFonts w:ascii="Times New Roman" w:hAnsi="Times New Roman"/>
          <w:sz w:val="26"/>
          <w:szCs w:val="26"/>
          <w:lang w:val="en-GB"/>
        </w:rPr>
        <w:t>shares</w:t>
      </w:r>
      <w:r w:rsidR="00903D09" w:rsidRPr="00AB3196">
        <w:rPr>
          <w:rFonts w:ascii="Times New Roman" w:hAnsi="Times New Roman"/>
          <w:sz w:val="26"/>
          <w:szCs w:val="26"/>
          <w:lang w:val="en-GB"/>
        </w:rPr>
        <w:t xml:space="preserve"> </w:t>
      </w:r>
      <w:r w:rsidR="00CB3970" w:rsidRPr="00AB3196">
        <w:rPr>
          <w:rFonts w:ascii="Times New Roman" w:hAnsi="Times New Roman"/>
          <w:sz w:val="26"/>
          <w:szCs w:val="26"/>
          <w:lang w:val="en-GB"/>
        </w:rPr>
        <w:t xml:space="preserve">and </w:t>
      </w:r>
      <w:r w:rsidR="00B17EA3" w:rsidRPr="00AB3196">
        <w:rPr>
          <w:rFonts w:ascii="Times New Roman" w:hAnsi="Times New Roman"/>
          <w:sz w:val="26"/>
          <w:szCs w:val="26"/>
          <w:lang w:val="en-GB"/>
        </w:rPr>
        <w:t xml:space="preserve">shall </w:t>
      </w:r>
      <w:r w:rsidR="00CB3970" w:rsidRPr="00AB3196">
        <w:rPr>
          <w:rFonts w:ascii="Times New Roman" w:hAnsi="Times New Roman"/>
          <w:sz w:val="26"/>
          <w:szCs w:val="26"/>
          <w:lang w:val="en-GB"/>
        </w:rPr>
        <w:t xml:space="preserve">not </w:t>
      </w:r>
      <w:r w:rsidR="00706886" w:rsidRPr="00AB3196">
        <w:rPr>
          <w:rFonts w:ascii="Times New Roman" w:hAnsi="Times New Roman"/>
          <w:sz w:val="26"/>
          <w:szCs w:val="26"/>
          <w:lang w:val="en-GB"/>
        </w:rPr>
        <w:t xml:space="preserve">be subject to </w:t>
      </w:r>
      <w:r w:rsidR="00CB3970" w:rsidRPr="00AB3196">
        <w:rPr>
          <w:rFonts w:ascii="Times New Roman" w:hAnsi="Times New Roman"/>
          <w:sz w:val="26"/>
          <w:szCs w:val="26"/>
          <w:lang w:val="en-GB"/>
        </w:rPr>
        <w:t xml:space="preserve">any </w:t>
      </w:r>
      <w:r w:rsidR="006E5240" w:rsidRPr="00AB3196">
        <w:rPr>
          <w:rFonts w:ascii="Times New Roman" w:hAnsi="Times New Roman"/>
          <w:sz w:val="26"/>
          <w:szCs w:val="26"/>
          <w:lang w:val="en-GB"/>
        </w:rPr>
        <w:t>restrictions</w:t>
      </w:r>
      <w:r w:rsidR="00CB3970" w:rsidRPr="00AB3196">
        <w:rPr>
          <w:rFonts w:ascii="Times New Roman" w:hAnsi="Times New Roman"/>
          <w:sz w:val="26"/>
          <w:szCs w:val="26"/>
          <w:lang w:val="en-GB"/>
        </w:rPr>
        <w:t xml:space="preserve"> on the time for which they hold the share</w:t>
      </w:r>
      <w:r w:rsidR="00706886" w:rsidRPr="00AB3196">
        <w:rPr>
          <w:rFonts w:ascii="Times New Roman" w:hAnsi="Times New Roman"/>
          <w:sz w:val="26"/>
          <w:szCs w:val="26"/>
          <w:lang w:val="en-GB"/>
        </w:rPr>
        <w:t>s</w:t>
      </w:r>
      <w:r w:rsidR="006E5240" w:rsidRPr="00AB3196">
        <w:rPr>
          <w:rFonts w:ascii="Times New Roman" w:hAnsi="Times New Roman"/>
          <w:sz w:val="26"/>
          <w:szCs w:val="26"/>
          <w:lang w:val="en-GB"/>
        </w:rPr>
        <w:t xml:space="preserve">, except for the case of </w:t>
      </w:r>
      <w:r w:rsidRPr="00AB3196">
        <w:rPr>
          <w:rFonts w:ascii="Times New Roman" w:hAnsi="Times New Roman"/>
          <w:sz w:val="26"/>
          <w:szCs w:val="26"/>
          <w:lang w:val="en-GB"/>
        </w:rPr>
        <w:t>F</w:t>
      </w:r>
      <w:r w:rsidR="006E5240" w:rsidRPr="00AB3196">
        <w:rPr>
          <w:rFonts w:ascii="Times New Roman" w:hAnsi="Times New Roman"/>
          <w:sz w:val="26"/>
          <w:szCs w:val="26"/>
          <w:lang w:val="en-GB"/>
        </w:rPr>
        <w:t xml:space="preserve">ounding </w:t>
      </w:r>
      <w:r w:rsidRPr="00AB3196">
        <w:rPr>
          <w:rFonts w:ascii="Times New Roman" w:hAnsi="Times New Roman"/>
          <w:sz w:val="26"/>
          <w:szCs w:val="26"/>
          <w:lang w:val="en-GB"/>
        </w:rPr>
        <w:t>S</w:t>
      </w:r>
      <w:r w:rsidR="006E5240" w:rsidRPr="00AB3196">
        <w:rPr>
          <w:rFonts w:ascii="Times New Roman" w:hAnsi="Times New Roman"/>
          <w:sz w:val="26"/>
          <w:szCs w:val="26"/>
          <w:lang w:val="en-GB"/>
        </w:rPr>
        <w:t xml:space="preserve">hareholders who have to </w:t>
      </w:r>
      <w:r w:rsidR="008D1AD8" w:rsidRPr="00AB3196">
        <w:rPr>
          <w:rFonts w:ascii="Times New Roman" w:hAnsi="Times New Roman"/>
          <w:sz w:val="26"/>
          <w:szCs w:val="26"/>
          <w:lang w:val="en-GB"/>
        </w:rPr>
        <w:t xml:space="preserve">perform in accordance with </w:t>
      </w:r>
      <w:r w:rsidR="00706886" w:rsidRPr="00AB3196">
        <w:rPr>
          <w:rFonts w:ascii="Times New Roman" w:hAnsi="Times New Roman"/>
          <w:sz w:val="26"/>
          <w:szCs w:val="26"/>
          <w:lang w:val="en-GB"/>
        </w:rPr>
        <w:t>this</w:t>
      </w:r>
      <w:r w:rsidR="006E5240" w:rsidRPr="00AB3196">
        <w:rPr>
          <w:rFonts w:ascii="Times New Roman" w:hAnsi="Times New Roman"/>
          <w:sz w:val="26"/>
          <w:szCs w:val="26"/>
          <w:lang w:val="en-GB"/>
        </w:rPr>
        <w:t xml:space="preserve"> Charter.</w:t>
      </w:r>
    </w:p>
    <w:p w14:paraId="3D1BD072" w14:textId="77777777" w:rsidR="00944463" w:rsidRPr="00AB3196" w:rsidRDefault="006249CC" w:rsidP="008056ED">
      <w:pPr>
        <w:pStyle w:val="BodyText3"/>
        <w:numPr>
          <w:ilvl w:val="0"/>
          <w:numId w:val="10"/>
        </w:numPr>
        <w:tabs>
          <w:tab w:val="clear" w:pos="72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Within</w:t>
      </w:r>
      <w:r w:rsidR="0006112F" w:rsidRPr="00AB3196">
        <w:rPr>
          <w:rFonts w:ascii="Times New Roman" w:hAnsi="Times New Roman"/>
          <w:sz w:val="26"/>
          <w:szCs w:val="26"/>
          <w:lang w:val="en-GB"/>
        </w:rPr>
        <w:t xml:space="preserve"> three (0</w:t>
      </w:r>
      <w:r w:rsidRPr="00AB3196">
        <w:rPr>
          <w:rFonts w:ascii="Times New Roman" w:hAnsi="Times New Roman"/>
          <w:sz w:val="26"/>
          <w:szCs w:val="26"/>
          <w:lang w:val="en-GB"/>
        </w:rPr>
        <w:t>3</w:t>
      </w:r>
      <w:r w:rsidR="0006112F" w:rsidRPr="00AB3196">
        <w:rPr>
          <w:rFonts w:ascii="Times New Roman" w:hAnsi="Times New Roman"/>
          <w:sz w:val="26"/>
          <w:szCs w:val="26"/>
          <w:lang w:val="en-GB"/>
        </w:rPr>
        <w:t>)</w:t>
      </w:r>
      <w:r w:rsidR="00944463" w:rsidRPr="00AB3196">
        <w:rPr>
          <w:rFonts w:ascii="Times New Roman" w:hAnsi="Times New Roman"/>
          <w:sz w:val="26"/>
          <w:szCs w:val="26"/>
          <w:lang w:val="en-GB"/>
        </w:rPr>
        <w:t xml:space="preserve"> years from </w:t>
      </w:r>
      <w:r w:rsidR="00903D09" w:rsidRPr="00AB3196">
        <w:rPr>
          <w:rFonts w:ascii="Times New Roman" w:hAnsi="Times New Roman"/>
          <w:sz w:val="26"/>
          <w:szCs w:val="26"/>
          <w:lang w:val="en-GB"/>
        </w:rPr>
        <w:t xml:space="preserve">the </w:t>
      </w:r>
      <w:r w:rsidR="0006112F" w:rsidRPr="00AB3196">
        <w:rPr>
          <w:rFonts w:ascii="Times New Roman" w:hAnsi="Times New Roman"/>
          <w:sz w:val="26"/>
          <w:szCs w:val="26"/>
          <w:lang w:val="en-GB"/>
        </w:rPr>
        <w:t>Establishment Date</w:t>
      </w:r>
      <w:r w:rsidR="00944463" w:rsidRPr="00AB3196">
        <w:rPr>
          <w:rFonts w:ascii="Times New Roman" w:hAnsi="Times New Roman"/>
          <w:sz w:val="26"/>
          <w:szCs w:val="26"/>
          <w:lang w:val="en-GB"/>
        </w:rPr>
        <w:t xml:space="preserve">, Founding Shareholders must </w:t>
      </w:r>
      <w:r w:rsidRPr="00AB3196">
        <w:rPr>
          <w:rFonts w:ascii="Times New Roman" w:hAnsi="Times New Roman"/>
          <w:sz w:val="26"/>
          <w:szCs w:val="26"/>
          <w:lang w:val="en-GB"/>
        </w:rPr>
        <w:t xml:space="preserve">jointly </w:t>
      </w:r>
      <w:r w:rsidR="003667FF" w:rsidRPr="00AB3196">
        <w:rPr>
          <w:rFonts w:ascii="Times New Roman" w:hAnsi="Times New Roman"/>
          <w:sz w:val="26"/>
          <w:szCs w:val="26"/>
          <w:lang w:val="en-GB"/>
        </w:rPr>
        <w:t>hold</w:t>
      </w:r>
      <w:r w:rsidR="00944463" w:rsidRPr="00AB3196">
        <w:rPr>
          <w:rFonts w:ascii="Times New Roman" w:hAnsi="Times New Roman"/>
          <w:sz w:val="26"/>
          <w:szCs w:val="26"/>
          <w:lang w:val="en-GB"/>
        </w:rPr>
        <w:t xml:space="preserve"> at least </w:t>
      </w:r>
      <w:r w:rsidR="00761F6D" w:rsidRPr="00AB3196">
        <w:rPr>
          <w:rFonts w:ascii="Times New Roman" w:hAnsi="Times New Roman"/>
          <w:sz w:val="26"/>
          <w:szCs w:val="26"/>
          <w:lang w:val="en-GB"/>
        </w:rPr>
        <w:t>twenty percent (</w:t>
      </w:r>
      <w:r w:rsidR="00944463" w:rsidRPr="00AB3196">
        <w:rPr>
          <w:rFonts w:ascii="Times New Roman" w:hAnsi="Times New Roman"/>
          <w:sz w:val="26"/>
          <w:szCs w:val="26"/>
          <w:lang w:val="en-GB"/>
        </w:rPr>
        <w:t>20%</w:t>
      </w:r>
      <w:r w:rsidR="00761F6D" w:rsidRPr="00AB3196">
        <w:rPr>
          <w:rFonts w:ascii="Times New Roman" w:hAnsi="Times New Roman"/>
          <w:sz w:val="26"/>
          <w:szCs w:val="26"/>
          <w:lang w:val="en-GB"/>
        </w:rPr>
        <w:t>)</w:t>
      </w:r>
      <w:r w:rsidR="00944463" w:rsidRPr="00AB3196">
        <w:rPr>
          <w:rFonts w:ascii="Times New Roman" w:hAnsi="Times New Roman"/>
          <w:sz w:val="26"/>
          <w:szCs w:val="26"/>
          <w:lang w:val="en-GB"/>
        </w:rPr>
        <w:t xml:space="preserve"> of the total </w:t>
      </w:r>
      <w:r w:rsidR="008526D8" w:rsidRPr="00AB3196">
        <w:rPr>
          <w:rFonts w:ascii="Times New Roman" w:hAnsi="Times New Roman"/>
          <w:sz w:val="26"/>
          <w:szCs w:val="26"/>
          <w:lang w:val="en-GB"/>
        </w:rPr>
        <w:t>ordinary share</w:t>
      </w:r>
      <w:r w:rsidR="00944463" w:rsidRPr="00AB3196">
        <w:rPr>
          <w:rFonts w:ascii="Times New Roman" w:hAnsi="Times New Roman"/>
          <w:sz w:val="26"/>
          <w:szCs w:val="26"/>
          <w:lang w:val="en-GB"/>
        </w:rPr>
        <w:t xml:space="preserve">s which are transferable, and if </w:t>
      </w:r>
      <w:r w:rsidRPr="00AB3196">
        <w:rPr>
          <w:rFonts w:ascii="Times New Roman" w:hAnsi="Times New Roman"/>
          <w:sz w:val="26"/>
          <w:szCs w:val="26"/>
          <w:lang w:val="en-GB"/>
        </w:rPr>
        <w:t xml:space="preserve">these shares are assigned </w:t>
      </w:r>
      <w:r w:rsidR="00944463" w:rsidRPr="00AB3196">
        <w:rPr>
          <w:rFonts w:ascii="Times New Roman" w:hAnsi="Times New Roman"/>
          <w:sz w:val="26"/>
          <w:szCs w:val="26"/>
          <w:lang w:val="en-GB"/>
        </w:rPr>
        <w:t xml:space="preserve">to </w:t>
      </w:r>
      <w:r w:rsidR="003667FF" w:rsidRPr="00AB3196">
        <w:rPr>
          <w:rFonts w:ascii="Times New Roman" w:hAnsi="Times New Roman"/>
          <w:sz w:val="26"/>
          <w:szCs w:val="26"/>
          <w:lang w:val="en-GB"/>
        </w:rPr>
        <w:t>persons</w:t>
      </w:r>
      <w:r w:rsidR="00944463" w:rsidRPr="00AB3196">
        <w:rPr>
          <w:rFonts w:ascii="Times New Roman" w:hAnsi="Times New Roman"/>
          <w:sz w:val="26"/>
          <w:szCs w:val="26"/>
          <w:lang w:val="en-GB"/>
        </w:rPr>
        <w:t xml:space="preserve"> who are not Founding Shareholders, </w:t>
      </w:r>
      <w:r w:rsidR="00162C6B" w:rsidRPr="00AB3196">
        <w:rPr>
          <w:rFonts w:ascii="Times New Roman" w:hAnsi="Times New Roman"/>
          <w:sz w:val="26"/>
          <w:szCs w:val="26"/>
          <w:lang w:val="en-GB"/>
        </w:rPr>
        <w:t>a</w:t>
      </w:r>
      <w:r w:rsidR="00FF6B88" w:rsidRPr="00AB3196">
        <w:rPr>
          <w:rFonts w:ascii="Times New Roman" w:hAnsi="Times New Roman"/>
          <w:sz w:val="26"/>
          <w:szCs w:val="26"/>
          <w:lang w:val="en-GB"/>
        </w:rPr>
        <w:t>n</w:t>
      </w:r>
      <w:r w:rsidR="00944463" w:rsidRPr="00AB3196">
        <w:rPr>
          <w:rFonts w:ascii="Times New Roman" w:hAnsi="Times New Roman"/>
          <w:sz w:val="26"/>
          <w:szCs w:val="26"/>
          <w:lang w:val="en-GB"/>
        </w:rPr>
        <w:t xml:space="preserve"> approval of </w:t>
      </w:r>
      <w:r w:rsidR="00FF6B88" w:rsidRPr="00AB3196">
        <w:rPr>
          <w:rFonts w:ascii="Times New Roman" w:hAnsi="Times New Roman"/>
          <w:sz w:val="26"/>
          <w:szCs w:val="26"/>
          <w:lang w:val="en-GB"/>
        </w:rPr>
        <w:t xml:space="preserve">the </w:t>
      </w:r>
      <w:r w:rsidR="001C4887" w:rsidRPr="00AB3196">
        <w:rPr>
          <w:rFonts w:ascii="Times New Roman" w:hAnsi="Times New Roman"/>
          <w:sz w:val="26"/>
          <w:szCs w:val="26"/>
          <w:lang w:val="en-GB"/>
        </w:rPr>
        <w:t>General Meeting of Shareholders</w:t>
      </w:r>
      <w:r w:rsidR="00FF6B88" w:rsidRPr="00AB3196">
        <w:rPr>
          <w:rFonts w:ascii="Times New Roman" w:hAnsi="Times New Roman"/>
          <w:sz w:val="26"/>
          <w:szCs w:val="26"/>
          <w:lang w:val="en-GB"/>
        </w:rPr>
        <w:t xml:space="preserve"> in the Company must be obtained</w:t>
      </w:r>
      <w:r w:rsidR="00944463" w:rsidRPr="00AB3196">
        <w:rPr>
          <w:rFonts w:ascii="Times New Roman" w:hAnsi="Times New Roman"/>
          <w:sz w:val="26"/>
          <w:szCs w:val="26"/>
          <w:lang w:val="en-GB"/>
        </w:rPr>
        <w:t>. Shareholders who intend to</w:t>
      </w:r>
      <w:r w:rsidR="00903D09" w:rsidRPr="00AB3196">
        <w:rPr>
          <w:rFonts w:ascii="Times New Roman" w:hAnsi="Times New Roman"/>
          <w:sz w:val="26"/>
          <w:szCs w:val="26"/>
          <w:lang w:val="en-GB"/>
        </w:rPr>
        <w:t xml:space="preserve"> </w:t>
      </w:r>
      <w:r w:rsidR="00395017" w:rsidRPr="00AB3196">
        <w:rPr>
          <w:rFonts w:ascii="Times New Roman" w:hAnsi="Times New Roman"/>
          <w:sz w:val="26"/>
          <w:szCs w:val="26"/>
          <w:lang w:val="en-GB"/>
        </w:rPr>
        <w:t>assign</w:t>
      </w:r>
      <w:r w:rsidR="00FF6B88" w:rsidRPr="00AB3196">
        <w:rPr>
          <w:rFonts w:ascii="Times New Roman" w:hAnsi="Times New Roman"/>
          <w:sz w:val="26"/>
          <w:szCs w:val="26"/>
          <w:lang w:val="en-GB"/>
        </w:rPr>
        <w:t xml:space="preserve"> their </w:t>
      </w:r>
      <w:r w:rsidR="00944463" w:rsidRPr="00AB3196">
        <w:rPr>
          <w:rFonts w:ascii="Times New Roman" w:hAnsi="Times New Roman"/>
          <w:sz w:val="26"/>
          <w:szCs w:val="26"/>
          <w:lang w:val="en-GB"/>
        </w:rPr>
        <w:t xml:space="preserve">shares </w:t>
      </w:r>
      <w:r w:rsidR="00FF6B88" w:rsidRPr="00AB3196">
        <w:rPr>
          <w:rFonts w:ascii="Times New Roman" w:hAnsi="Times New Roman"/>
          <w:sz w:val="26"/>
          <w:szCs w:val="26"/>
          <w:lang w:val="en-GB"/>
        </w:rPr>
        <w:t xml:space="preserve">shall </w:t>
      </w:r>
      <w:r w:rsidR="00944463" w:rsidRPr="00AB3196">
        <w:rPr>
          <w:rFonts w:ascii="Times New Roman" w:hAnsi="Times New Roman"/>
          <w:sz w:val="26"/>
          <w:szCs w:val="26"/>
          <w:lang w:val="en-GB"/>
        </w:rPr>
        <w:t xml:space="preserve">not have </w:t>
      </w:r>
      <w:r w:rsidR="009B3E72" w:rsidRPr="00AB3196">
        <w:rPr>
          <w:rFonts w:ascii="Times New Roman" w:hAnsi="Times New Roman"/>
          <w:sz w:val="26"/>
          <w:szCs w:val="26"/>
          <w:lang w:val="en-GB"/>
        </w:rPr>
        <w:t xml:space="preserve">the right to </w:t>
      </w:r>
      <w:r w:rsidR="00944463" w:rsidRPr="00AB3196">
        <w:rPr>
          <w:rFonts w:ascii="Times New Roman" w:hAnsi="Times New Roman"/>
          <w:sz w:val="26"/>
          <w:szCs w:val="26"/>
          <w:lang w:val="en-GB"/>
        </w:rPr>
        <w:t>vot</w:t>
      </w:r>
      <w:r w:rsidR="009B3E72" w:rsidRPr="00AB3196">
        <w:rPr>
          <w:rFonts w:ascii="Times New Roman" w:hAnsi="Times New Roman"/>
          <w:sz w:val="26"/>
          <w:szCs w:val="26"/>
          <w:lang w:val="en-GB"/>
        </w:rPr>
        <w:t xml:space="preserve">e </w:t>
      </w:r>
      <w:r w:rsidR="00944463" w:rsidRPr="00AB3196">
        <w:rPr>
          <w:rFonts w:ascii="Times New Roman" w:hAnsi="Times New Roman"/>
          <w:sz w:val="26"/>
          <w:szCs w:val="26"/>
          <w:lang w:val="en-GB"/>
        </w:rPr>
        <w:t xml:space="preserve">on the </w:t>
      </w:r>
      <w:r w:rsidR="00FF6B88" w:rsidRPr="00AB3196">
        <w:rPr>
          <w:rFonts w:ascii="Times New Roman" w:hAnsi="Times New Roman"/>
          <w:sz w:val="26"/>
          <w:szCs w:val="26"/>
          <w:lang w:val="en-GB"/>
        </w:rPr>
        <w:t xml:space="preserve">assignment </w:t>
      </w:r>
      <w:r w:rsidR="00944463" w:rsidRPr="00AB3196">
        <w:rPr>
          <w:rFonts w:ascii="Times New Roman" w:hAnsi="Times New Roman"/>
          <w:sz w:val="26"/>
          <w:szCs w:val="26"/>
          <w:lang w:val="en-GB"/>
        </w:rPr>
        <w:t xml:space="preserve">of </w:t>
      </w:r>
      <w:r w:rsidR="00FF6B88" w:rsidRPr="00AB3196">
        <w:rPr>
          <w:rFonts w:ascii="Times New Roman" w:hAnsi="Times New Roman"/>
          <w:sz w:val="26"/>
          <w:szCs w:val="26"/>
          <w:lang w:val="en-GB"/>
        </w:rPr>
        <w:t>such</w:t>
      </w:r>
      <w:r w:rsidR="00944463" w:rsidRPr="00AB3196">
        <w:rPr>
          <w:rFonts w:ascii="Times New Roman" w:hAnsi="Times New Roman"/>
          <w:sz w:val="26"/>
          <w:szCs w:val="26"/>
          <w:lang w:val="en-GB"/>
        </w:rPr>
        <w:t xml:space="preserve"> shares.</w:t>
      </w:r>
    </w:p>
    <w:p w14:paraId="3D1BD073" w14:textId="03B43347" w:rsidR="00944463" w:rsidRPr="00AB3196" w:rsidRDefault="00944463" w:rsidP="008056ED">
      <w:pPr>
        <w:pStyle w:val="BodyText3"/>
        <w:spacing w:after="120" w:line="240" w:lineRule="auto"/>
        <w:ind w:firstLine="900"/>
        <w:rPr>
          <w:rFonts w:ascii="Times New Roman" w:hAnsi="Times New Roman"/>
          <w:sz w:val="26"/>
          <w:szCs w:val="26"/>
          <w:lang w:val="en-GB"/>
        </w:rPr>
      </w:pPr>
      <w:r w:rsidRPr="00AB3196">
        <w:rPr>
          <w:rFonts w:ascii="Times New Roman" w:hAnsi="Times New Roman"/>
          <w:sz w:val="26"/>
          <w:szCs w:val="26"/>
          <w:lang w:val="en-GB"/>
        </w:rPr>
        <w:t>6.</w:t>
      </w:r>
      <w:r w:rsidRPr="00AB3196">
        <w:rPr>
          <w:rFonts w:ascii="Times New Roman" w:hAnsi="Times New Roman"/>
          <w:sz w:val="26"/>
          <w:szCs w:val="26"/>
          <w:lang w:val="en-GB"/>
        </w:rPr>
        <w:tab/>
        <w:t xml:space="preserve">Founding Shareholders </w:t>
      </w:r>
      <w:r w:rsidR="009B3E72" w:rsidRPr="00AB3196">
        <w:rPr>
          <w:rFonts w:ascii="Times New Roman" w:hAnsi="Times New Roman"/>
          <w:sz w:val="26"/>
          <w:szCs w:val="26"/>
          <w:lang w:val="en-GB"/>
        </w:rPr>
        <w:t xml:space="preserve">shall </w:t>
      </w:r>
      <w:r w:rsidRPr="00AB3196">
        <w:rPr>
          <w:rFonts w:ascii="Times New Roman" w:hAnsi="Times New Roman"/>
          <w:sz w:val="26"/>
          <w:szCs w:val="26"/>
          <w:lang w:val="en-GB"/>
        </w:rPr>
        <w:t>not</w:t>
      </w:r>
      <w:r w:rsidR="009B3E72" w:rsidRPr="00AB3196">
        <w:rPr>
          <w:rFonts w:ascii="Times New Roman" w:hAnsi="Times New Roman"/>
          <w:sz w:val="26"/>
          <w:szCs w:val="26"/>
          <w:lang w:val="en-GB"/>
        </w:rPr>
        <w:t xml:space="preserve"> be</w:t>
      </w:r>
      <w:r w:rsidRPr="00AB3196">
        <w:rPr>
          <w:rFonts w:ascii="Times New Roman" w:hAnsi="Times New Roman"/>
          <w:sz w:val="26"/>
          <w:szCs w:val="26"/>
          <w:lang w:val="en-GB"/>
        </w:rPr>
        <w:t xml:space="preserve"> allowed to withdraw from their status as member </w:t>
      </w:r>
      <w:r w:rsidR="005930A1" w:rsidRPr="00AB3196">
        <w:rPr>
          <w:rFonts w:ascii="Times New Roman" w:hAnsi="Times New Roman"/>
          <w:sz w:val="26"/>
          <w:szCs w:val="26"/>
          <w:lang w:val="en-GB"/>
        </w:rPr>
        <w:t xml:space="preserve">of the Company </w:t>
      </w:r>
      <w:r w:rsidRPr="00AB3196">
        <w:rPr>
          <w:rFonts w:ascii="Times New Roman" w:hAnsi="Times New Roman"/>
          <w:sz w:val="26"/>
          <w:szCs w:val="26"/>
          <w:lang w:val="en-GB"/>
        </w:rPr>
        <w:t>for the first two</w:t>
      </w:r>
      <w:r w:rsidR="009B67F6" w:rsidRPr="00AB3196">
        <w:rPr>
          <w:rFonts w:ascii="Times New Roman" w:hAnsi="Times New Roman"/>
          <w:sz w:val="26"/>
          <w:szCs w:val="26"/>
          <w:lang w:val="en-GB"/>
        </w:rPr>
        <w:t xml:space="preserve"> (02)</w:t>
      </w:r>
      <w:r w:rsidRPr="00AB3196">
        <w:rPr>
          <w:rFonts w:ascii="Times New Roman" w:hAnsi="Times New Roman"/>
          <w:sz w:val="26"/>
          <w:szCs w:val="26"/>
          <w:lang w:val="en-GB"/>
        </w:rPr>
        <w:t xml:space="preserve"> fiscal years of the Company. Termination of status</w:t>
      </w:r>
      <w:r w:rsidR="005930A1" w:rsidRPr="00AB3196">
        <w:rPr>
          <w:rFonts w:ascii="Times New Roman" w:hAnsi="Times New Roman"/>
          <w:sz w:val="26"/>
          <w:szCs w:val="26"/>
          <w:lang w:val="en-GB"/>
        </w:rPr>
        <w:t xml:space="preserve"> as member</w:t>
      </w:r>
      <w:r w:rsidRPr="00AB3196">
        <w:rPr>
          <w:rFonts w:ascii="Times New Roman" w:hAnsi="Times New Roman"/>
          <w:sz w:val="26"/>
          <w:szCs w:val="26"/>
          <w:lang w:val="en-GB"/>
        </w:rPr>
        <w:t xml:space="preserve"> must be proposed in writing and sent to 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by </w:t>
      </w:r>
      <w:r w:rsidR="00903D09" w:rsidRPr="00AB3196">
        <w:rPr>
          <w:rFonts w:ascii="Times New Roman" w:hAnsi="Times New Roman"/>
          <w:sz w:val="26"/>
          <w:szCs w:val="26"/>
          <w:lang w:val="en-GB"/>
        </w:rPr>
        <w:t xml:space="preserve">registered </w:t>
      </w:r>
      <w:r w:rsidRPr="00AB3196">
        <w:rPr>
          <w:rFonts w:ascii="Times New Roman" w:hAnsi="Times New Roman"/>
          <w:sz w:val="26"/>
          <w:szCs w:val="26"/>
          <w:lang w:val="en-GB"/>
        </w:rPr>
        <w:t xml:space="preserve">mail. In this case, the remaining Founding Shareholders </w:t>
      </w:r>
      <w:r w:rsidR="00F5462A" w:rsidRPr="00AB3196">
        <w:rPr>
          <w:rFonts w:ascii="Times New Roman" w:hAnsi="Times New Roman"/>
          <w:sz w:val="26"/>
          <w:szCs w:val="26"/>
          <w:lang w:val="en-GB"/>
        </w:rPr>
        <w:t>shall have</w:t>
      </w:r>
      <w:r w:rsidR="00E163C1" w:rsidRPr="00AB3196">
        <w:rPr>
          <w:rFonts w:ascii="Times New Roman" w:hAnsi="Times New Roman"/>
          <w:sz w:val="26"/>
          <w:szCs w:val="26"/>
          <w:lang w:val="en-GB"/>
        </w:rPr>
        <w:t xml:space="preserve"> the</w:t>
      </w:r>
      <w:r w:rsidR="00F5462A" w:rsidRPr="00AB3196">
        <w:rPr>
          <w:rFonts w:ascii="Times New Roman" w:hAnsi="Times New Roman"/>
          <w:sz w:val="26"/>
          <w:szCs w:val="26"/>
          <w:lang w:val="en-GB"/>
        </w:rPr>
        <w:t xml:space="preserve"> </w:t>
      </w:r>
      <w:r w:rsidRPr="00AB3196">
        <w:rPr>
          <w:rFonts w:ascii="Times New Roman" w:hAnsi="Times New Roman"/>
          <w:sz w:val="26"/>
          <w:szCs w:val="26"/>
          <w:lang w:val="en-GB"/>
        </w:rPr>
        <w:t>priority</w:t>
      </w:r>
      <w:r w:rsidR="00162C6B" w:rsidRPr="00AB3196">
        <w:rPr>
          <w:rFonts w:ascii="Times New Roman" w:hAnsi="Times New Roman"/>
          <w:sz w:val="26"/>
          <w:szCs w:val="26"/>
          <w:lang w:val="en-GB"/>
        </w:rPr>
        <w:t xml:space="preserve"> </w:t>
      </w:r>
      <w:r w:rsidR="00F5462A" w:rsidRPr="00AB3196">
        <w:rPr>
          <w:rFonts w:ascii="Times New Roman" w:hAnsi="Times New Roman"/>
          <w:sz w:val="26"/>
          <w:szCs w:val="26"/>
          <w:lang w:val="en-GB"/>
        </w:rPr>
        <w:t>right</w:t>
      </w:r>
      <w:r w:rsidR="00162C6B" w:rsidRPr="00AB3196">
        <w:rPr>
          <w:rFonts w:ascii="Times New Roman" w:hAnsi="Times New Roman"/>
          <w:sz w:val="26"/>
          <w:szCs w:val="26"/>
          <w:lang w:val="en-GB"/>
        </w:rPr>
        <w:t xml:space="preserve"> to</w:t>
      </w:r>
      <w:r w:rsidR="00F5462A" w:rsidRPr="00AB3196">
        <w:rPr>
          <w:rFonts w:ascii="Times New Roman" w:hAnsi="Times New Roman"/>
          <w:sz w:val="26"/>
          <w:szCs w:val="26"/>
          <w:lang w:val="en-GB"/>
        </w:rPr>
        <w:t xml:space="preserve"> subscri</w:t>
      </w:r>
      <w:r w:rsidR="00E163C1" w:rsidRPr="00AB3196">
        <w:rPr>
          <w:rFonts w:ascii="Times New Roman" w:hAnsi="Times New Roman"/>
          <w:sz w:val="26"/>
          <w:szCs w:val="26"/>
          <w:lang w:val="en-GB"/>
        </w:rPr>
        <w:t xml:space="preserve">be </w:t>
      </w:r>
      <w:r w:rsidRPr="00AB3196">
        <w:rPr>
          <w:rFonts w:ascii="Times New Roman" w:hAnsi="Times New Roman"/>
          <w:sz w:val="26"/>
          <w:szCs w:val="26"/>
          <w:lang w:val="en-GB"/>
        </w:rPr>
        <w:t xml:space="preserve">the shares of the </w:t>
      </w:r>
      <w:r w:rsidR="00374D99" w:rsidRPr="00AB3196">
        <w:rPr>
          <w:rFonts w:ascii="Times New Roman" w:hAnsi="Times New Roman"/>
          <w:sz w:val="26"/>
          <w:szCs w:val="26"/>
          <w:lang w:val="en-GB"/>
        </w:rPr>
        <w:t xml:space="preserve">above </w:t>
      </w:r>
      <w:r w:rsidRPr="00AB3196">
        <w:rPr>
          <w:rFonts w:ascii="Times New Roman" w:hAnsi="Times New Roman"/>
          <w:sz w:val="26"/>
          <w:szCs w:val="26"/>
          <w:lang w:val="en-GB"/>
        </w:rPr>
        <w:t>Founding Shareholder</w:t>
      </w:r>
      <w:r w:rsidR="00F5462A" w:rsidRPr="00AB3196">
        <w:rPr>
          <w:rFonts w:ascii="Times New Roman" w:hAnsi="Times New Roman"/>
          <w:sz w:val="26"/>
          <w:szCs w:val="26"/>
          <w:lang w:val="en-GB"/>
        </w:rPr>
        <w:t>s</w:t>
      </w:r>
      <w:r w:rsidR="00903D09" w:rsidRPr="00AB3196">
        <w:rPr>
          <w:rFonts w:ascii="Times New Roman" w:hAnsi="Times New Roman"/>
          <w:sz w:val="26"/>
          <w:szCs w:val="26"/>
          <w:lang w:val="en-GB"/>
        </w:rPr>
        <w:t xml:space="preserve"> </w:t>
      </w:r>
      <w:r w:rsidR="008D4CCC" w:rsidRPr="00AB3196">
        <w:rPr>
          <w:rFonts w:ascii="Times New Roman" w:hAnsi="Times New Roman"/>
          <w:sz w:val="26"/>
          <w:szCs w:val="26"/>
          <w:lang w:val="en-GB"/>
        </w:rPr>
        <w:t xml:space="preserve">in </w:t>
      </w:r>
      <w:r w:rsidR="00E163C1" w:rsidRPr="00AB3196">
        <w:rPr>
          <w:rFonts w:ascii="Times New Roman" w:hAnsi="Times New Roman"/>
          <w:sz w:val="26"/>
          <w:szCs w:val="26"/>
          <w:lang w:val="en-GB"/>
        </w:rPr>
        <w:t xml:space="preserve">proportion to </w:t>
      </w:r>
      <w:r w:rsidRPr="00AB3196">
        <w:rPr>
          <w:rFonts w:ascii="Times New Roman" w:hAnsi="Times New Roman"/>
          <w:sz w:val="26"/>
          <w:szCs w:val="26"/>
          <w:lang w:val="en-GB"/>
        </w:rPr>
        <w:t>the number of shares they own.</w:t>
      </w:r>
    </w:p>
    <w:p w14:paraId="3D1BD074" w14:textId="331FCD56" w:rsidR="00944463" w:rsidRPr="00AB3196" w:rsidRDefault="00944463" w:rsidP="008056ED">
      <w:pPr>
        <w:pStyle w:val="BodyText3"/>
        <w:spacing w:after="120" w:line="240" w:lineRule="auto"/>
        <w:ind w:firstLine="900"/>
        <w:rPr>
          <w:rFonts w:ascii="Times New Roman" w:hAnsi="Times New Roman"/>
          <w:sz w:val="26"/>
          <w:szCs w:val="26"/>
          <w:lang w:val="en-GB"/>
        </w:rPr>
      </w:pPr>
      <w:r w:rsidRPr="00AB3196">
        <w:rPr>
          <w:rFonts w:ascii="Times New Roman" w:hAnsi="Times New Roman"/>
          <w:sz w:val="26"/>
          <w:szCs w:val="26"/>
          <w:lang w:val="en-GB"/>
        </w:rPr>
        <w:t>7.</w:t>
      </w:r>
      <w:r w:rsidRPr="00AB3196">
        <w:rPr>
          <w:rFonts w:ascii="Times New Roman" w:hAnsi="Times New Roman"/>
          <w:sz w:val="26"/>
          <w:szCs w:val="26"/>
          <w:lang w:val="en-GB"/>
        </w:rPr>
        <w:tab/>
        <w:t xml:space="preserve">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w:t>
      </w:r>
      <w:r w:rsidR="009B3E72" w:rsidRPr="00AB3196">
        <w:rPr>
          <w:rFonts w:ascii="Times New Roman" w:hAnsi="Times New Roman"/>
          <w:sz w:val="26"/>
          <w:szCs w:val="26"/>
          <w:lang w:val="en-GB"/>
        </w:rPr>
        <w:t xml:space="preserve">shall have </w:t>
      </w:r>
      <w:r w:rsidR="0014505F" w:rsidRPr="00AB3196">
        <w:rPr>
          <w:rFonts w:ascii="Times New Roman" w:hAnsi="Times New Roman"/>
          <w:sz w:val="26"/>
          <w:szCs w:val="26"/>
          <w:lang w:val="en-GB"/>
        </w:rPr>
        <w:t xml:space="preserve">the </w:t>
      </w:r>
      <w:r w:rsidR="001C1062" w:rsidRPr="00AB3196">
        <w:rPr>
          <w:rFonts w:ascii="Times New Roman" w:hAnsi="Times New Roman"/>
          <w:sz w:val="26"/>
          <w:szCs w:val="26"/>
          <w:lang w:val="en-GB"/>
        </w:rPr>
        <w:t>sole</w:t>
      </w:r>
      <w:r w:rsidR="009B3E72" w:rsidRPr="00AB3196">
        <w:rPr>
          <w:rFonts w:ascii="Times New Roman" w:hAnsi="Times New Roman"/>
          <w:sz w:val="26"/>
          <w:szCs w:val="26"/>
          <w:lang w:val="en-GB"/>
        </w:rPr>
        <w:t xml:space="preserve"> </w:t>
      </w:r>
      <w:r w:rsidRPr="00AB3196">
        <w:rPr>
          <w:rFonts w:ascii="Times New Roman" w:hAnsi="Times New Roman"/>
          <w:sz w:val="26"/>
          <w:szCs w:val="26"/>
          <w:lang w:val="en-GB"/>
        </w:rPr>
        <w:t xml:space="preserve">right to refuse </w:t>
      </w:r>
      <w:r w:rsidR="001C1062" w:rsidRPr="00AB3196">
        <w:rPr>
          <w:rFonts w:ascii="Times New Roman" w:hAnsi="Times New Roman"/>
          <w:sz w:val="26"/>
          <w:szCs w:val="26"/>
          <w:lang w:val="en-GB"/>
        </w:rPr>
        <w:t xml:space="preserve">to </w:t>
      </w:r>
      <w:r w:rsidRPr="00AB3196">
        <w:rPr>
          <w:rFonts w:ascii="Times New Roman" w:hAnsi="Times New Roman"/>
          <w:sz w:val="26"/>
          <w:szCs w:val="26"/>
          <w:lang w:val="en-GB"/>
        </w:rPr>
        <w:t>regist</w:t>
      </w:r>
      <w:r w:rsidR="001C1062" w:rsidRPr="00AB3196">
        <w:rPr>
          <w:rFonts w:ascii="Times New Roman" w:hAnsi="Times New Roman"/>
          <w:sz w:val="26"/>
          <w:szCs w:val="26"/>
          <w:lang w:val="en-GB"/>
        </w:rPr>
        <w:t>e</w:t>
      </w:r>
      <w:r w:rsidRPr="00AB3196">
        <w:rPr>
          <w:rFonts w:ascii="Times New Roman" w:hAnsi="Times New Roman"/>
          <w:sz w:val="26"/>
          <w:szCs w:val="26"/>
          <w:lang w:val="en-GB"/>
        </w:rPr>
        <w:t>r</w:t>
      </w:r>
      <w:r w:rsidR="001C1062" w:rsidRPr="00AB3196">
        <w:rPr>
          <w:rFonts w:ascii="Times New Roman" w:hAnsi="Times New Roman"/>
          <w:sz w:val="26"/>
          <w:szCs w:val="26"/>
          <w:lang w:val="en-GB"/>
        </w:rPr>
        <w:t xml:space="preserve"> </w:t>
      </w:r>
      <w:r w:rsidR="008D4CCC" w:rsidRPr="00AB3196">
        <w:rPr>
          <w:rFonts w:ascii="Times New Roman" w:hAnsi="Times New Roman"/>
          <w:sz w:val="26"/>
          <w:szCs w:val="26"/>
          <w:lang w:val="en-GB"/>
        </w:rPr>
        <w:t>the</w:t>
      </w:r>
      <w:r w:rsidR="00263797" w:rsidRPr="00AB3196">
        <w:rPr>
          <w:rFonts w:ascii="Times New Roman" w:hAnsi="Times New Roman"/>
          <w:sz w:val="26"/>
          <w:szCs w:val="26"/>
          <w:lang w:val="en-GB"/>
        </w:rPr>
        <w:t xml:space="preserve"> </w:t>
      </w:r>
      <w:r w:rsidR="00395017" w:rsidRPr="00AB3196">
        <w:rPr>
          <w:rFonts w:ascii="Times New Roman" w:hAnsi="Times New Roman"/>
          <w:sz w:val="26"/>
          <w:szCs w:val="26"/>
          <w:lang w:val="en-GB"/>
        </w:rPr>
        <w:t xml:space="preserve">assignment </w:t>
      </w:r>
      <w:r w:rsidRPr="00AB3196">
        <w:rPr>
          <w:rFonts w:ascii="Times New Roman" w:hAnsi="Times New Roman"/>
          <w:sz w:val="26"/>
          <w:szCs w:val="26"/>
          <w:lang w:val="en-GB"/>
        </w:rPr>
        <w:t xml:space="preserve">of any </w:t>
      </w:r>
      <w:r w:rsidR="00395017" w:rsidRPr="00AB3196">
        <w:rPr>
          <w:rFonts w:ascii="Times New Roman" w:hAnsi="Times New Roman"/>
          <w:sz w:val="26"/>
          <w:szCs w:val="26"/>
          <w:lang w:val="en-GB"/>
        </w:rPr>
        <w:t xml:space="preserve">named </w:t>
      </w:r>
      <w:r w:rsidRPr="00AB3196">
        <w:rPr>
          <w:rFonts w:ascii="Times New Roman" w:hAnsi="Times New Roman"/>
          <w:sz w:val="26"/>
          <w:szCs w:val="26"/>
          <w:lang w:val="en-GB"/>
        </w:rPr>
        <w:t xml:space="preserve">share for which has not </w:t>
      </w:r>
      <w:r w:rsidR="008D4CCC" w:rsidRPr="00AB3196">
        <w:rPr>
          <w:rFonts w:ascii="Times New Roman" w:hAnsi="Times New Roman"/>
          <w:sz w:val="26"/>
          <w:szCs w:val="26"/>
          <w:lang w:val="en-GB"/>
        </w:rPr>
        <w:t xml:space="preserve">yet </w:t>
      </w:r>
      <w:r w:rsidRPr="00AB3196">
        <w:rPr>
          <w:rFonts w:ascii="Times New Roman" w:hAnsi="Times New Roman"/>
          <w:sz w:val="26"/>
          <w:szCs w:val="26"/>
          <w:lang w:val="en-GB"/>
        </w:rPr>
        <w:t xml:space="preserve">been </w:t>
      </w:r>
      <w:r w:rsidR="00374D99" w:rsidRPr="00AB3196">
        <w:rPr>
          <w:rFonts w:ascii="Times New Roman" w:hAnsi="Times New Roman"/>
          <w:sz w:val="26"/>
          <w:szCs w:val="26"/>
          <w:lang w:val="en-GB"/>
        </w:rPr>
        <w:t>paid in full</w:t>
      </w:r>
      <w:r w:rsidRPr="00AB3196">
        <w:rPr>
          <w:rFonts w:ascii="Times New Roman" w:hAnsi="Times New Roman"/>
          <w:sz w:val="26"/>
          <w:szCs w:val="26"/>
          <w:lang w:val="en-GB"/>
        </w:rPr>
        <w:t>.</w:t>
      </w:r>
      <w:r w:rsidR="00263797" w:rsidRPr="00AB3196">
        <w:rPr>
          <w:rFonts w:ascii="Times New Roman" w:hAnsi="Times New Roman"/>
          <w:sz w:val="26"/>
          <w:szCs w:val="26"/>
          <w:lang w:val="en-GB"/>
        </w:rPr>
        <w:t xml:space="preserve"> </w:t>
      </w:r>
      <w:r w:rsidR="004B0E6A" w:rsidRPr="00AB3196">
        <w:rPr>
          <w:rFonts w:ascii="Times New Roman" w:hAnsi="Times New Roman"/>
          <w:sz w:val="26"/>
          <w:szCs w:val="26"/>
          <w:lang w:val="en-GB"/>
        </w:rPr>
        <w:t xml:space="preserve">Shares which have not yet been fully paid shall not be </w:t>
      </w:r>
      <w:r w:rsidR="00374D99" w:rsidRPr="00AB3196">
        <w:rPr>
          <w:rFonts w:ascii="Times New Roman" w:hAnsi="Times New Roman"/>
          <w:sz w:val="26"/>
          <w:szCs w:val="26"/>
          <w:lang w:val="en-GB"/>
        </w:rPr>
        <w:t xml:space="preserve">permitted to be assigned </w:t>
      </w:r>
      <w:r w:rsidR="004B0E6A" w:rsidRPr="00AB3196">
        <w:rPr>
          <w:rFonts w:ascii="Times New Roman" w:hAnsi="Times New Roman"/>
          <w:sz w:val="26"/>
          <w:szCs w:val="26"/>
          <w:lang w:val="en-GB"/>
        </w:rPr>
        <w:t>or entitled</w:t>
      </w:r>
      <w:r w:rsidR="00263797" w:rsidRPr="00AB3196">
        <w:rPr>
          <w:rFonts w:ascii="Times New Roman" w:hAnsi="Times New Roman"/>
          <w:sz w:val="26"/>
          <w:szCs w:val="26"/>
          <w:lang w:val="en-GB"/>
        </w:rPr>
        <w:t xml:space="preserve"> </w:t>
      </w:r>
      <w:r w:rsidR="004B0E6A" w:rsidRPr="00AB3196">
        <w:rPr>
          <w:rFonts w:ascii="Times New Roman" w:hAnsi="Times New Roman"/>
          <w:sz w:val="26"/>
          <w:szCs w:val="26"/>
          <w:lang w:val="en-GB"/>
        </w:rPr>
        <w:t>to dividends</w:t>
      </w:r>
      <w:r w:rsidR="00684C17" w:rsidRPr="00AB3196">
        <w:rPr>
          <w:rFonts w:ascii="Times New Roman" w:hAnsi="Times New Roman"/>
          <w:sz w:val="26"/>
          <w:szCs w:val="26"/>
          <w:lang w:val="en-GB"/>
        </w:rPr>
        <w:t>.</w:t>
      </w:r>
    </w:p>
    <w:p w14:paraId="3D1BD075" w14:textId="66152BF7" w:rsidR="005313A7" w:rsidRPr="00AB3196" w:rsidRDefault="005313A7" w:rsidP="008056ED">
      <w:pPr>
        <w:pStyle w:val="BodyText3"/>
        <w:tabs>
          <w:tab w:val="left" w:pos="900"/>
        </w:tabs>
        <w:spacing w:after="120" w:line="240" w:lineRule="auto"/>
        <w:ind w:firstLine="90"/>
        <w:rPr>
          <w:rFonts w:ascii="Times New Roman" w:hAnsi="Times New Roman"/>
          <w:sz w:val="26"/>
          <w:szCs w:val="26"/>
          <w:lang w:val="en-GB"/>
        </w:rPr>
      </w:pPr>
      <w:r w:rsidRPr="00AB3196">
        <w:rPr>
          <w:rFonts w:ascii="Times New Roman" w:hAnsi="Times New Roman"/>
          <w:sz w:val="26"/>
          <w:szCs w:val="26"/>
          <w:lang w:val="en-GB"/>
        </w:rPr>
        <w:lastRenderedPageBreak/>
        <w:t xml:space="preserve">            </w:t>
      </w:r>
      <w:r w:rsidR="005D7D88" w:rsidRPr="00AB3196">
        <w:rPr>
          <w:rFonts w:ascii="Times New Roman" w:hAnsi="Times New Roman"/>
          <w:sz w:val="26"/>
          <w:szCs w:val="26"/>
          <w:lang w:val="en-GB"/>
        </w:rPr>
        <w:tab/>
      </w:r>
      <w:r w:rsidR="001C1062" w:rsidRPr="00AB3196">
        <w:rPr>
          <w:rFonts w:ascii="Times New Roman" w:hAnsi="Times New Roman"/>
          <w:sz w:val="26"/>
          <w:szCs w:val="26"/>
          <w:lang w:val="en-GB"/>
        </w:rPr>
        <w:t>Registration p</w:t>
      </w:r>
      <w:r w:rsidRPr="00AB3196">
        <w:rPr>
          <w:rFonts w:ascii="Times New Roman" w:hAnsi="Times New Roman"/>
          <w:sz w:val="26"/>
          <w:szCs w:val="26"/>
          <w:lang w:val="en-GB"/>
        </w:rPr>
        <w:t xml:space="preserve">rocedures for </w:t>
      </w:r>
      <w:r w:rsidR="001C1062" w:rsidRPr="00AB3196">
        <w:rPr>
          <w:rFonts w:ascii="Times New Roman" w:hAnsi="Times New Roman"/>
          <w:sz w:val="26"/>
          <w:szCs w:val="26"/>
          <w:lang w:val="en-GB"/>
        </w:rPr>
        <w:t xml:space="preserve">share </w:t>
      </w:r>
      <w:r w:rsidRPr="00AB3196">
        <w:rPr>
          <w:rFonts w:ascii="Times New Roman" w:hAnsi="Times New Roman"/>
          <w:sz w:val="26"/>
          <w:szCs w:val="26"/>
          <w:lang w:val="en-GB"/>
        </w:rPr>
        <w:t xml:space="preserve">assignment </w:t>
      </w:r>
      <w:r w:rsidR="001C1062" w:rsidRPr="00AB3196">
        <w:rPr>
          <w:rFonts w:ascii="Times New Roman" w:hAnsi="Times New Roman"/>
          <w:sz w:val="26"/>
          <w:szCs w:val="26"/>
          <w:lang w:val="en-GB"/>
        </w:rPr>
        <w:t>shall be</w:t>
      </w:r>
      <w:r w:rsidRPr="00AB3196">
        <w:rPr>
          <w:rFonts w:ascii="Times New Roman" w:hAnsi="Times New Roman"/>
          <w:sz w:val="26"/>
          <w:szCs w:val="26"/>
          <w:lang w:val="en-GB"/>
        </w:rPr>
        <w:t xml:space="preserve"> stipulate</w:t>
      </w:r>
      <w:r w:rsidR="001C1062" w:rsidRPr="00AB3196">
        <w:rPr>
          <w:rFonts w:ascii="Times New Roman" w:hAnsi="Times New Roman"/>
          <w:sz w:val="26"/>
          <w:szCs w:val="26"/>
          <w:lang w:val="en-GB"/>
        </w:rPr>
        <w:t>d</w:t>
      </w:r>
      <w:r w:rsidRPr="00AB3196">
        <w:rPr>
          <w:rFonts w:ascii="Times New Roman" w:hAnsi="Times New Roman"/>
          <w:sz w:val="26"/>
          <w:szCs w:val="26"/>
          <w:lang w:val="en-GB"/>
        </w:rPr>
        <w:t xml:space="preserve"> in </w:t>
      </w:r>
      <w:r w:rsidR="001C1062" w:rsidRPr="00AB3196">
        <w:rPr>
          <w:rFonts w:ascii="Times New Roman" w:hAnsi="Times New Roman"/>
          <w:sz w:val="26"/>
          <w:szCs w:val="26"/>
          <w:lang w:val="en-GB"/>
        </w:rPr>
        <w:t xml:space="preserve">a </w:t>
      </w:r>
      <w:r w:rsidRPr="00AB3196">
        <w:rPr>
          <w:rFonts w:ascii="Times New Roman" w:hAnsi="Times New Roman"/>
          <w:sz w:val="26"/>
          <w:szCs w:val="26"/>
          <w:lang w:val="en-GB"/>
        </w:rPr>
        <w:t xml:space="preserve">specific document or in issuance </w:t>
      </w:r>
      <w:r w:rsidR="001C1062" w:rsidRPr="00AB3196">
        <w:rPr>
          <w:rFonts w:ascii="Times New Roman" w:hAnsi="Times New Roman"/>
          <w:sz w:val="26"/>
          <w:szCs w:val="26"/>
          <w:lang w:val="en-GB"/>
        </w:rPr>
        <w:t xml:space="preserve">plan </w:t>
      </w:r>
      <w:r w:rsidRPr="00AB3196">
        <w:rPr>
          <w:rFonts w:ascii="Times New Roman" w:hAnsi="Times New Roman"/>
          <w:sz w:val="26"/>
          <w:szCs w:val="26"/>
          <w:lang w:val="en-GB"/>
        </w:rPr>
        <w:t xml:space="preserve">by the </w:t>
      </w:r>
      <w:r w:rsidR="00DB20EC">
        <w:rPr>
          <w:rFonts w:ascii="Times New Roman" w:hAnsi="Times New Roman"/>
          <w:sz w:val="26"/>
          <w:szCs w:val="26"/>
          <w:lang w:val="en-GB"/>
        </w:rPr>
        <w:t>Board of Directors</w:t>
      </w:r>
      <w:r w:rsidRPr="00AB3196">
        <w:rPr>
          <w:rFonts w:ascii="Times New Roman" w:hAnsi="Times New Roman"/>
          <w:sz w:val="26"/>
          <w:szCs w:val="26"/>
          <w:lang w:val="en-GB"/>
        </w:rPr>
        <w:t>.</w:t>
      </w:r>
    </w:p>
    <w:p w14:paraId="3D1BD076" w14:textId="77777777" w:rsidR="00944463" w:rsidRPr="00AB3196" w:rsidRDefault="00944463" w:rsidP="008056ED">
      <w:pPr>
        <w:pStyle w:val="BodyText3"/>
        <w:spacing w:after="120" w:line="240" w:lineRule="auto"/>
        <w:ind w:firstLine="900"/>
        <w:rPr>
          <w:rFonts w:ascii="Times New Roman" w:hAnsi="Times New Roman"/>
          <w:sz w:val="26"/>
          <w:szCs w:val="26"/>
          <w:lang w:val="en-GB"/>
        </w:rPr>
      </w:pPr>
      <w:r w:rsidRPr="00AB3196">
        <w:rPr>
          <w:rFonts w:ascii="Times New Roman" w:hAnsi="Times New Roman"/>
          <w:sz w:val="26"/>
          <w:szCs w:val="26"/>
          <w:lang w:val="en-GB"/>
        </w:rPr>
        <w:t>8.</w:t>
      </w:r>
      <w:r w:rsidRPr="00AB3196">
        <w:rPr>
          <w:rFonts w:ascii="Times New Roman" w:hAnsi="Times New Roman"/>
          <w:sz w:val="26"/>
          <w:szCs w:val="26"/>
          <w:lang w:val="en-GB"/>
        </w:rPr>
        <w:tab/>
        <w:t>In the event of the death</w:t>
      </w:r>
      <w:r w:rsidR="00263797" w:rsidRPr="00AB3196">
        <w:rPr>
          <w:rFonts w:ascii="Times New Roman" w:hAnsi="Times New Roman"/>
          <w:sz w:val="26"/>
          <w:szCs w:val="26"/>
          <w:lang w:val="en-GB"/>
        </w:rPr>
        <w:t>, the loss of capacity for civil act, or the restriction of capacity for civil acts</w:t>
      </w:r>
      <w:r w:rsidRPr="00AB3196">
        <w:rPr>
          <w:rFonts w:ascii="Times New Roman" w:hAnsi="Times New Roman"/>
          <w:sz w:val="26"/>
          <w:szCs w:val="26"/>
          <w:lang w:val="en-GB"/>
        </w:rPr>
        <w:t xml:space="preserve"> of a</w:t>
      </w:r>
      <w:r w:rsidR="001C1062" w:rsidRPr="00AB3196">
        <w:rPr>
          <w:rFonts w:ascii="Times New Roman" w:hAnsi="Times New Roman"/>
          <w:sz w:val="26"/>
          <w:szCs w:val="26"/>
          <w:lang w:val="en-GB"/>
        </w:rPr>
        <w:t xml:space="preserve">n individual </w:t>
      </w:r>
      <w:r w:rsidRPr="00AB3196">
        <w:rPr>
          <w:rFonts w:ascii="Times New Roman" w:hAnsi="Times New Roman"/>
          <w:sz w:val="26"/>
          <w:szCs w:val="26"/>
          <w:lang w:val="en-GB"/>
        </w:rPr>
        <w:t xml:space="preserve">Shareholder, </w:t>
      </w:r>
      <w:r w:rsidR="00263797" w:rsidRPr="00AB3196">
        <w:rPr>
          <w:rFonts w:ascii="Times New Roman" w:hAnsi="Times New Roman"/>
          <w:sz w:val="26"/>
          <w:szCs w:val="26"/>
          <w:lang w:val="en-GB"/>
        </w:rPr>
        <w:t xml:space="preserve">the </w:t>
      </w:r>
      <w:r w:rsidR="00395017" w:rsidRPr="00AB3196">
        <w:rPr>
          <w:rFonts w:ascii="Times New Roman" w:hAnsi="Times New Roman"/>
          <w:sz w:val="26"/>
          <w:szCs w:val="26"/>
          <w:lang w:val="en-GB"/>
        </w:rPr>
        <w:t xml:space="preserve">heirs </w:t>
      </w:r>
      <w:r w:rsidRPr="00AB3196">
        <w:rPr>
          <w:rFonts w:ascii="Times New Roman" w:hAnsi="Times New Roman"/>
          <w:sz w:val="26"/>
          <w:szCs w:val="26"/>
          <w:lang w:val="en-GB"/>
        </w:rPr>
        <w:t xml:space="preserve">or </w:t>
      </w:r>
      <w:r w:rsidR="00713242" w:rsidRPr="00AB3196">
        <w:rPr>
          <w:rFonts w:ascii="Times New Roman" w:hAnsi="Times New Roman"/>
          <w:sz w:val="26"/>
          <w:szCs w:val="26"/>
          <w:lang w:val="en-GB"/>
        </w:rPr>
        <w:t xml:space="preserve">executors </w:t>
      </w:r>
      <w:r w:rsidR="00311CA1" w:rsidRPr="00AB3196">
        <w:rPr>
          <w:rFonts w:ascii="Times New Roman" w:hAnsi="Times New Roman"/>
          <w:sz w:val="26"/>
          <w:szCs w:val="26"/>
          <w:lang w:val="en-GB"/>
        </w:rPr>
        <w:t>of</w:t>
      </w:r>
      <w:r w:rsidRPr="00AB3196">
        <w:rPr>
          <w:rFonts w:ascii="Times New Roman" w:hAnsi="Times New Roman"/>
          <w:sz w:val="26"/>
          <w:szCs w:val="26"/>
          <w:lang w:val="en-GB"/>
        </w:rPr>
        <w:t xml:space="preserve"> the deceased </w:t>
      </w:r>
      <w:r w:rsidR="00263797" w:rsidRPr="00AB3196">
        <w:rPr>
          <w:rFonts w:ascii="Times New Roman" w:hAnsi="Times New Roman"/>
          <w:sz w:val="26"/>
          <w:szCs w:val="26"/>
          <w:lang w:val="en-GB"/>
        </w:rPr>
        <w:t>Shareholder</w:t>
      </w:r>
      <w:r w:rsidRPr="00AB3196">
        <w:rPr>
          <w:rFonts w:ascii="Times New Roman" w:hAnsi="Times New Roman"/>
          <w:sz w:val="26"/>
          <w:szCs w:val="26"/>
          <w:lang w:val="en-GB"/>
        </w:rPr>
        <w:t xml:space="preserve"> will be the only person or persons recognize</w:t>
      </w:r>
      <w:r w:rsidR="009E0397" w:rsidRPr="00AB3196">
        <w:rPr>
          <w:rFonts w:ascii="Times New Roman" w:hAnsi="Times New Roman"/>
          <w:sz w:val="26"/>
          <w:szCs w:val="26"/>
          <w:lang w:val="en-GB"/>
        </w:rPr>
        <w:t>d by the Company</w:t>
      </w:r>
      <w:r w:rsidR="00263797" w:rsidRPr="00AB3196">
        <w:rPr>
          <w:rFonts w:ascii="Times New Roman" w:hAnsi="Times New Roman"/>
          <w:sz w:val="26"/>
          <w:szCs w:val="26"/>
          <w:lang w:val="en-GB"/>
        </w:rPr>
        <w:t xml:space="preserve"> </w:t>
      </w:r>
      <w:r w:rsidR="009E0397" w:rsidRPr="00AB3196">
        <w:rPr>
          <w:rFonts w:ascii="Times New Roman" w:hAnsi="Times New Roman"/>
          <w:sz w:val="26"/>
          <w:szCs w:val="26"/>
          <w:lang w:val="en-GB"/>
        </w:rPr>
        <w:t xml:space="preserve">to have the rights </w:t>
      </w:r>
      <w:r w:rsidR="00713242" w:rsidRPr="00AB3196">
        <w:rPr>
          <w:rFonts w:ascii="Times New Roman" w:hAnsi="Times New Roman"/>
          <w:sz w:val="26"/>
          <w:szCs w:val="26"/>
          <w:lang w:val="en-GB"/>
        </w:rPr>
        <w:t xml:space="preserve">to </w:t>
      </w:r>
      <w:r w:rsidRPr="00AB3196">
        <w:rPr>
          <w:rFonts w:ascii="Times New Roman" w:hAnsi="Times New Roman"/>
          <w:sz w:val="26"/>
          <w:szCs w:val="26"/>
          <w:lang w:val="en-GB"/>
        </w:rPr>
        <w:t>or inheri</w:t>
      </w:r>
      <w:r w:rsidR="009E0397" w:rsidRPr="00AB3196">
        <w:rPr>
          <w:rFonts w:ascii="Times New Roman" w:hAnsi="Times New Roman"/>
          <w:sz w:val="26"/>
          <w:szCs w:val="26"/>
          <w:lang w:val="en-GB"/>
        </w:rPr>
        <w:t>t</w:t>
      </w:r>
      <w:r w:rsidRPr="00AB3196">
        <w:rPr>
          <w:rFonts w:ascii="Times New Roman" w:hAnsi="Times New Roman"/>
          <w:sz w:val="26"/>
          <w:szCs w:val="26"/>
          <w:lang w:val="en-GB"/>
        </w:rPr>
        <w:t xml:space="preserve"> benefits </w:t>
      </w:r>
      <w:r w:rsidR="009B3E72" w:rsidRPr="00AB3196">
        <w:rPr>
          <w:rFonts w:ascii="Times New Roman" w:hAnsi="Times New Roman"/>
          <w:sz w:val="26"/>
          <w:szCs w:val="26"/>
          <w:lang w:val="en-GB"/>
        </w:rPr>
        <w:t xml:space="preserve">of </w:t>
      </w:r>
      <w:r w:rsidRPr="00AB3196">
        <w:rPr>
          <w:rFonts w:ascii="Times New Roman" w:hAnsi="Times New Roman"/>
          <w:sz w:val="26"/>
          <w:szCs w:val="26"/>
          <w:lang w:val="en-GB"/>
        </w:rPr>
        <w:t xml:space="preserve">the shares. However, this </w:t>
      </w:r>
      <w:r w:rsidR="009E0397" w:rsidRPr="00AB3196">
        <w:rPr>
          <w:rFonts w:ascii="Times New Roman" w:hAnsi="Times New Roman"/>
          <w:sz w:val="26"/>
          <w:szCs w:val="26"/>
          <w:lang w:val="en-GB"/>
        </w:rPr>
        <w:t xml:space="preserve">provision </w:t>
      </w:r>
      <w:r w:rsidR="009B3E72" w:rsidRPr="00AB3196">
        <w:rPr>
          <w:rFonts w:ascii="Times New Roman" w:hAnsi="Times New Roman"/>
          <w:sz w:val="26"/>
          <w:szCs w:val="26"/>
          <w:lang w:val="en-GB"/>
        </w:rPr>
        <w:t xml:space="preserve">shall </w:t>
      </w:r>
      <w:r w:rsidRPr="00AB3196">
        <w:rPr>
          <w:rFonts w:ascii="Times New Roman" w:hAnsi="Times New Roman"/>
          <w:sz w:val="26"/>
          <w:szCs w:val="26"/>
          <w:lang w:val="en-GB"/>
        </w:rPr>
        <w:t xml:space="preserve">not mean that the deceased Shareholder </w:t>
      </w:r>
      <w:r w:rsidR="009E0397" w:rsidRPr="00AB3196">
        <w:rPr>
          <w:rFonts w:ascii="Times New Roman" w:hAnsi="Times New Roman"/>
          <w:sz w:val="26"/>
          <w:szCs w:val="26"/>
          <w:lang w:val="en-GB"/>
        </w:rPr>
        <w:t>shall</w:t>
      </w:r>
      <w:r w:rsidR="00263797" w:rsidRPr="00AB3196">
        <w:rPr>
          <w:rFonts w:ascii="Times New Roman" w:hAnsi="Times New Roman"/>
          <w:sz w:val="26"/>
          <w:szCs w:val="26"/>
          <w:lang w:val="en-GB"/>
        </w:rPr>
        <w:t xml:space="preserve"> </w:t>
      </w:r>
      <w:r w:rsidR="0014505F" w:rsidRPr="00AB3196">
        <w:rPr>
          <w:rFonts w:ascii="Times New Roman" w:hAnsi="Times New Roman"/>
          <w:sz w:val="26"/>
          <w:szCs w:val="26"/>
          <w:lang w:val="en-GB"/>
        </w:rPr>
        <w:t>be</w:t>
      </w:r>
      <w:r w:rsidR="00263797" w:rsidRPr="00AB3196">
        <w:rPr>
          <w:rFonts w:ascii="Times New Roman" w:hAnsi="Times New Roman"/>
          <w:sz w:val="26"/>
          <w:szCs w:val="26"/>
          <w:lang w:val="en-GB"/>
        </w:rPr>
        <w:t xml:space="preserve"> </w:t>
      </w:r>
      <w:r w:rsidR="00AA21AE" w:rsidRPr="00AB3196">
        <w:rPr>
          <w:rFonts w:ascii="Times New Roman" w:hAnsi="Times New Roman"/>
          <w:sz w:val="26"/>
          <w:szCs w:val="26"/>
          <w:lang w:val="en-GB"/>
        </w:rPr>
        <w:t xml:space="preserve">exempted </w:t>
      </w:r>
      <w:r w:rsidR="0014505F" w:rsidRPr="00AB3196">
        <w:rPr>
          <w:rFonts w:ascii="Times New Roman" w:hAnsi="Times New Roman"/>
          <w:sz w:val="26"/>
          <w:szCs w:val="26"/>
          <w:lang w:val="en-GB"/>
        </w:rPr>
        <w:t>from</w:t>
      </w:r>
      <w:r w:rsidRPr="00AB3196">
        <w:rPr>
          <w:rFonts w:ascii="Times New Roman" w:hAnsi="Times New Roman"/>
          <w:sz w:val="26"/>
          <w:szCs w:val="26"/>
          <w:lang w:val="en-GB"/>
        </w:rPr>
        <w:t xml:space="preserve"> any </w:t>
      </w:r>
      <w:r w:rsidR="00AA21AE" w:rsidRPr="00AB3196">
        <w:rPr>
          <w:rFonts w:ascii="Times New Roman" w:hAnsi="Times New Roman"/>
          <w:sz w:val="26"/>
          <w:szCs w:val="26"/>
          <w:lang w:val="en-GB"/>
        </w:rPr>
        <w:t xml:space="preserve">obligations </w:t>
      </w:r>
      <w:r w:rsidR="00DC1738" w:rsidRPr="00AB3196">
        <w:rPr>
          <w:rFonts w:ascii="Times New Roman" w:hAnsi="Times New Roman"/>
          <w:sz w:val="26"/>
          <w:szCs w:val="26"/>
          <w:lang w:val="en-GB"/>
        </w:rPr>
        <w:t xml:space="preserve">attached </w:t>
      </w:r>
      <w:r w:rsidRPr="00AB3196">
        <w:rPr>
          <w:rFonts w:ascii="Times New Roman" w:hAnsi="Times New Roman"/>
          <w:sz w:val="26"/>
          <w:szCs w:val="26"/>
          <w:lang w:val="en-GB"/>
        </w:rPr>
        <w:t xml:space="preserve">to any shares </w:t>
      </w:r>
      <w:r w:rsidR="00BB4E4C" w:rsidRPr="00AB3196">
        <w:rPr>
          <w:rFonts w:ascii="Times New Roman" w:hAnsi="Times New Roman"/>
          <w:sz w:val="26"/>
          <w:szCs w:val="26"/>
          <w:lang w:val="en-GB"/>
        </w:rPr>
        <w:t xml:space="preserve">held by </w:t>
      </w:r>
      <w:r w:rsidRPr="00AB3196">
        <w:rPr>
          <w:rFonts w:ascii="Times New Roman" w:hAnsi="Times New Roman"/>
          <w:sz w:val="26"/>
          <w:szCs w:val="26"/>
          <w:lang w:val="en-GB"/>
        </w:rPr>
        <w:t>that person.</w:t>
      </w:r>
    </w:p>
    <w:p w14:paraId="3D1BD077" w14:textId="77777777" w:rsidR="00944463" w:rsidRPr="00AB3196" w:rsidRDefault="00944463" w:rsidP="008056ED">
      <w:pPr>
        <w:pStyle w:val="Heading2"/>
        <w:spacing w:after="120" w:line="240" w:lineRule="auto"/>
        <w:jc w:val="both"/>
        <w:rPr>
          <w:rFonts w:cs="Times New Roman"/>
          <w:lang w:val="en-GB"/>
        </w:rPr>
      </w:pPr>
      <w:bookmarkStart w:id="13" w:name="_Toc358021720"/>
      <w:r w:rsidRPr="00AB3196">
        <w:rPr>
          <w:rFonts w:cs="Times New Roman"/>
          <w:sz w:val="28"/>
          <w:szCs w:val="28"/>
          <w:lang w:val="en-GB"/>
        </w:rPr>
        <w:t>Article 8</w:t>
      </w:r>
      <w:r w:rsidR="00FB7A9C" w:rsidRPr="00AB3196">
        <w:rPr>
          <w:rFonts w:cs="Times New Roman"/>
          <w:sz w:val="28"/>
          <w:szCs w:val="28"/>
          <w:lang w:val="en-GB"/>
        </w:rPr>
        <w:t>.</w:t>
      </w:r>
      <w:r w:rsidRPr="00AB3196">
        <w:rPr>
          <w:rFonts w:cs="Times New Roman"/>
          <w:sz w:val="28"/>
          <w:szCs w:val="28"/>
          <w:lang w:val="en-GB"/>
        </w:rPr>
        <w:tab/>
      </w:r>
      <w:r w:rsidR="00B0680F" w:rsidRPr="00AB3196">
        <w:rPr>
          <w:rFonts w:cs="Times New Roman"/>
          <w:lang w:val="en-GB"/>
        </w:rPr>
        <w:t>R</w:t>
      </w:r>
      <w:r w:rsidR="00BB14F7" w:rsidRPr="00AB3196">
        <w:rPr>
          <w:rFonts w:cs="Times New Roman"/>
          <w:lang w:val="en-GB"/>
        </w:rPr>
        <w:t>eclamation</w:t>
      </w:r>
      <w:r w:rsidR="0011444B" w:rsidRPr="00AB3196">
        <w:rPr>
          <w:rFonts w:cs="Times New Roman"/>
          <w:lang w:val="en-GB"/>
        </w:rPr>
        <w:t xml:space="preserve"> of Shares</w:t>
      </w:r>
      <w:bookmarkEnd w:id="13"/>
    </w:p>
    <w:p w14:paraId="3D1BD078" w14:textId="554486C2" w:rsidR="00944463" w:rsidRPr="00AB3196" w:rsidRDefault="00944463" w:rsidP="008056ED">
      <w:pPr>
        <w:pStyle w:val="BodyTextIndent2"/>
        <w:spacing w:after="120" w:line="240" w:lineRule="auto"/>
        <w:rPr>
          <w:sz w:val="26"/>
          <w:szCs w:val="26"/>
        </w:rPr>
      </w:pPr>
      <w:r w:rsidRPr="00AB3196">
        <w:t>1.</w:t>
      </w:r>
      <w:r w:rsidRPr="00AB3196">
        <w:tab/>
      </w:r>
      <w:r w:rsidRPr="00AB3196">
        <w:rPr>
          <w:sz w:val="26"/>
          <w:szCs w:val="26"/>
        </w:rPr>
        <w:t xml:space="preserve">If a Shareholder </w:t>
      </w:r>
      <w:r w:rsidR="00234928" w:rsidRPr="00AB3196">
        <w:rPr>
          <w:sz w:val="26"/>
          <w:szCs w:val="26"/>
        </w:rPr>
        <w:t xml:space="preserve">fails to pay in full and on time the amount payable </w:t>
      </w:r>
      <w:r w:rsidR="002210F5" w:rsidRPr="00AB3196">
        <w:rPr>
          <w:sz w:val="26"/>
          <w:szCs w:val="26"/>
        </w:rPr>
        <w:t xml:space="preserve">for </w:t>
      </w:r>
      <w:r w:rsidR="009B7CCE" w:rsidRPr="00AB3196">
        <w:rPr>
          <w:sz w:val="26"/>
          <w:szCs w:val="26"/>
        </w:rPr>
        <w:t xml:space="preserve">the </w:t>
      </w:r>
      <w:r w:rsidR="002E4663" w:rsidRPr="00AB3196">
        <w:rPr>
          <w:sz w:val="26"/>
          <w:szCs w:val="26"/>
        </w:rPr>
        <w:t xml:space="preserve">subscription </w:t>
      </w:r>
      <w:r w:rsidR="002210F5" w:rsidRPr="00AB3196">
        <w:rPr>
          <w:sz w:val="26"/>
          <w:szCs w:val="26"/>
        </w:rPr>
        <w:t xml:space="preserve">of </w:t>
      </w:r>
      <w:r w:rsidR="00234928" w:rsidRPr="00AB3196">
        <w:rPr>
          <w:sz w:val="26"/>
          <w:szCs w:val="26"/>
        </w:rPr>
        <w:t>shares</w:t>
      </w:r>
      <w:r w:rsidRPr="00AB3196">
        <w:rPr>
          <w:sz w:val="26"/>
          <w:szCs w:val="26"/>
        </w:rPr>
        <w:t xml:space="preserve">, the </w:t>
      </w:r>
      <w:r w:rsidR="00DB20EC">
        <w:rPr>
          <w:sz w:val="26"/>
          <w:szCs w:val="26"/>
        </w:rPr>
        <w:t>Board of Directors</w:t>
      </w:r>
      <w:r w:rsidR="00D76C8E" w:rsidRPr="00AB3196">
        <w:rPr>
          <w:sz w:val="26"/>
          <w:szCs w:val="26"/>
        </w:rPr>
        <w:t xml:space="preserve"> </w:t>
      </w:r>
      <w:r w:rsidR="001667ED" w:rsidRPr="00AB3196">
        <w:rPr>
          <w:sz w:val="26"/>
          <w:szCs w:val="26"/>
        </w:rPr>
        <w:t>may</w:t>
      </w:r>
      <w:r w:rsidR="00234928" w:rsidRPr="00AB3196">
        <w:rPr>
          <w:sz w:val="26"/>
          <w:szCs w:val="26"/>
        </w:rPr>
        <w:t>, at any time,</w:t>
      </w:r>
      <w:r w:rsidRPr="00AB3196">
        <w:rPr>
          <w:sz w:val="26"/>
          <w:szCs w:val="26"/>
        </w:rPr>
        <w:t xml:space="preserve"> send a notice to the Shareholder </w:t>
      </w:r>
      <w:r w:rsidR="00234928" w:rsidRPr="00AB3196">
        <w:rPr>
          <w:sz w:val="26"/>
          <w:szCs w:val="26"/>
        </w:rPr>
        <w:t xml:space="preserve">to </w:t>
      </w:r>
      <w:r w:rsidRPr="00AB3196">
        <w:rPr>
          <w:sz w:val="26"/>
          <w:szCs w:val="26"/>
        </w:rPr>
        <w:t>requ</w:t>
      </w:r>
      <w:r w:rsidR="00234928" w:rsidRPr="00AB3196">
        <w:rPr>
          <w:sz w:val="26"/>
          <w:szCs w:val="26"/>
        </w:rPr>
        <w:t>est for</w:t>
      </w:r>
      <w:r w:rsidRPr="00AB3196">
        <w:rPr>
          <w:sz w:val="26"/>
          <w:szCs w:val="26"/>
        </w:rPr>
        <w:t xml:space="preserve"> payment of </w:t>
      </w:r>
      <w:r w:rsidR="001B0F8A" w:rsidRPr="00AB3196">
        <w:rPr>
          <w:sz w:val="26"/>
          <w:szCs w:val="26"/>
        </w:rPr>
        <w:t>such</w:t>
      </w:r>
      <w:r w:rsidR="0051294A" w:rsidRPr="00AB3196">
        <w:rPr>
          <w:sz w:val="26"/>
          <w:szCs w:val="26"/>
        </w:rPr>
        <w:t xml:space="preserve"> </w:t>
      </w:r>
      <w:r w:rsidR="00234928" w:rsidRPr="00AB3196">
        <w:rPr>
          <w:sz w:val="26"/>
          <w:szCs w:val="26"/>
        </w:rPr>
        <w:t>amount</w:t>
      </w:r>
      <w:r w:rsidRPr="00AB3196">
        <w:rPr>
          <w:sz w:val="26"/>
          <w:szCs w:val="26"/>
        </w:rPr>
        <w:t xml:space="preserve">, </w:t>
      </w:r>
      <w:r w:rsidR="00234928" w:rsidRPr="00AB3196">
        <w:rPr>
          <w:sz w:val="26"/>
          <w:szCs w:val="26"/>
        </w:rPr>
        <w:t>together with</w:t>
      </w:r>
      <w:r w:rsidRPr="00AB3196">
        <w:rPr>
          <w:sz w:val="26"/>
          <w:szCs w:val="26"/>
        </w:rPr>
        <w:t xml:space="preserve"> any accrued interest</w:t>
      </w:r>
      <w:r w:rsidR="00F9202F" w:rsidRPr="00AB3196">
        <w:rPr>
          <w:sz w:val="26"/>
          <w:szCs w:val="26"/>
        </w:rPr>
        <w:t xml:space="preserve"> which may be </w:t>
      </w:r>
      <w:r w:rsidR="002210F5" w:rsidRPr="00AB3196">
        <w:rPr>
          <w:sz w:val="26"/>
          <w:szCs w:val="26"/>
        </w:rPr>
        <w:t>accumulated</w:t>
      </w:r>
      <w:r w:rsidR="0051294A" w:rsidRPr="00AB3196">
        <w:rPr>
          <w:sz w:val="26"/>
          <w:szCs w:val="26"/>
        </w:rPr>
        <w:t xml:space="preserve"> </w:t>
      </w:r>
      <w:r w:rsidR="00234928" w:rsidRPr="00AB3196">
        <w:rPr>
          <w:sz w:val="26"/>
          <w:szCs w:val="26"/>
        </w:rPr>
        <w:t>on the amount</w:t>
      </w:r>
      <w:r w:rsidR="00A7385E" w:rsidRPr="00AB3196">
        <w:rPr>
          <w:sz w:val="26"/>
          <w:szCs w:val="26"/>
        </w:rPr>
        <w:t xml:space="preserve">, and costs arising from </w:t>
      </w:r>
      <w:r w:rsidR="001B0F8A" w:rsidRPr="00AB3196">
        <w:rPr>
          <w:sz w:val="26"/>
          <w:szCs w:val="26"/>
        </w:rPr>
        <w:t xml:space="preserve">any </w:t>
      </w:r>
      <w:r w:rsidR="00A7385E" w:rsidRPr="00AB3196">
        <w:rPr>
          <w:sz w:val="26"/>
          <w:szCs w:val="26"/>
        </w:rPr>
        <w:t xml:space="preserve">failure to pay </w:t>
      </w:r>
      <w:r w:rsidR="001B0F8A" w:rsidRPr="00AB3196">
        <w:rPr>
          <w:sz w:val="26"/>
          <w:szCs w:val="26"/>
        </w:rPr>
        <w:t xml:space="preserve">such amount to </w:t>
      </w:r>
      <w:r w:rsidRPr="00AB3196">
        <w:rPr>
          <w:sz w:val="26"/>
          <w:szCs w:val="26"/>
        </w:rPr>
        <w:t>the Company.</w:t>
      </w:r>
    </w:p>
    <w:p w14:paraId="3D1BD079" w14:textId="77777777" w:rsidR="00944463" w:rsidRPr="00AB3196" w:rsidRDefault="00944463" w:rsidP="008056ED">
      <w:pPr>
        <w:autoSpaceDE w:val="0"/>
        <w:autoSpaceDN w:val="0"/>
        <w:spacing w:after="120"/>
        <w:ind w:firstLine="900"/>
        <w:jc w:val="both"/>
        <w:rPr>
          <w:sz w:val="26"/>
          <w:szCs w:val="26"/>
          <w:lang w:val="en-GB"/>
        </w:rPr>
      </w:pPr>
      <w:r w:rsidRPr="00AB3196">
        <w:rPr>
          <w:sz w:val="26"/>
          <w:szCs w:val="26"/>
          <w:lang w:val="en-GB"/>
        </w:rPr>
        <w:t>2.</w:t>
      </w:r>
      <w:r w:rsidRPr="00AB3196">
        <w:rPr>
          <w:sz w:val="26"/>
          <w:szCs w:val="26"/>
          <w:lang w:val="en-GB"/>
        </w:rPr>
        <w:tab/>
        <w:t xml:space="preserve">The </w:t>
      </w:r>
      <w:r w:rsidR="00893EB7" w:rsidRPr="00AB3196">
        <w:rPr>
          <w:sz w:val="26"/>
          <w:szCs w:val="26"/>
          <w:lang w:val="en-GB"/>
        </w:rPr>
        <w:t xml:space="preserve">above-mentioned </w:t>
      </w:r>
      <w:r w:rsidRPr="00AB3196">
        <w:rPr>
          <w:sz w:val="26"/>
          <w:szCs w:val="26"/>
          <w:lang w:val="en-GB"/>
        </w:rPr>
        <w:t xml:space="preserve">notice </w:t>
      </w:r>
      <w:r w:rsidR="00893EB7" w:rsidRPr="00AB3196">
        <w:rPr>
          <w:sz w:val="26"/>
          <w:szCs w:val="26"/>
          <w:lang w:val="en-GB"/>
        </w:rPr>
        <w:t xml:space="preserve">must specify </w:t>
      </w:r>
      <w:r w:rsidRPr="00AB3196">
        <w:rPr>
          <w:sz w:val="26"/>
          <w:szCs w:val="26"/>
          <w:lang w:val="en-GB"/>
        </w:rPr>
        <w:t xml:space="preserve">a new </w:t>
      </w:r>
      <w:r w:rsidR="00893EB7" w:rsidRPr="00AB3196">
        <w:rPr>
          <w:sz w:val="26"/>
          <w:szCs w:val="26"/>
          <w:lang w:val="en-GB"/>
        </w:rPr>
        <w:t xml:space="preserve">time-limit </w:t>
      </w:r>
      <w:r w:rsidRPr="00AB3196">
        <w:rPr>
          <w:sz w:val="26"/>
          <w:szCs w:val="26"/>
          <w:lang w:val="en-GB"/>
        </w:rPr>
        <w:t>for payment (</w:t>
      </w:r>
      <w:r w:rsidR="00893EB7" w:rsidRPr="00AB3196">
        <w:rPr>
          <w:sz w:val="26"/>
          <w:szCs w:val="26"/>
          <w:lang w:val="en-GB"/>
        </w:rPr>
        <w:t xml:space="preserve">at least </w:t>
      </w:r>
      <w:r w:rsidR="00761F6D" w:rsidRPr="00AB3196">
        <w:rPr>
          <w:sz w:val="26"/>
          <w:szCs w:val="26"/>
          <w:lang w:val="en-GB"/>
        </w:rPr>
        <w:t>seven (0</w:t>
      </w:r>
      <w:r w:rsidR="00893EB7" w:rsidRPr="00AB3196">
        <w:rPr>
          <w:sz w:val="26"/>
          <w:szCs w:val="26"/>
          <w:lang w:val="en-GB"/>
        </w:rPr>
        <w:t>7</w:t>
      </w:r>
      <w:r w:rsidR="00761F6D" w:rsidRPr="00AB3196">
        <w:rPr>
          <w:sz w:val="26"/>
          <w:szCs w:val="26"/>
          <w:lang w:val="en-GB"/>
        </w:rPr>
        <w:t>)</w:t>
      </w:r>
      <w:r w:rsidR="00893EB7" w:rsidRPr="00AB3196">
        <w:rPr>
          <w:sz w:val="26"/>
          <w:szCs w:val="26"/>
          <w:lang w:val="en-GB"/>
        </w:rPr>
        <w:t xml:space="preserve"> </w:t>
      </w:r>
      <w:r w:rsidRPr="00AB3196">
        <w:rPr>
          <w:sz w:val="26"/>
          <w:szCs w:val="26"/>
          <w:lang w:val="en-GB"/>
        </w:rPr>
        <w:t xml:space="preserve">days from the date </w:t>
      </w:r>
      <w:r w:rsidR="00893EB7" w:rsidRPr="00AB3196">
        <w:rPr>
          <w:sz w:val="26"/>
          <w:szCs w:val="26"/>
          <w:lang w:val="en-GB"/>
        </w:rPr>
        <w:t xml:space="preserve">on which </w:t>
      </w:r>
      <w:r w:rsidRPr="00AB3196">
        <w:rPr>
          <w:sz w:val="26"/>
          <w:szCs w:val="26"/>
          <w:lang w:val="en-GB"/>
        </w:rPr>
        <w:t xml:space="preserve">the notice </w:t>
      </w:r>
      <w:r w:rsidR="00893EB7" w:rsidRPr="00AB3196">
        <w:rPr>
          <w:sz w:val="26"/>
          <w:szCs w:val="26"/>
          <w:lang w:val="en-GB"/>
        </w:rPr>
        <w:t xml:space="preserve">is </w:t>
      </w:r>
      <w:r w:rsidRPr="00AB3196">
        <w:rPr>
          <w:sz w:val="26"/>
          <w:szCs w:val="26"/>
          <w:lang w:val="en-GB"/>
        </w:rPr>
        <w:t>sent)</w:t>
      </w:r>
      <w:r w:rsidR="00305856" w:rsidRPr="00AB3196">
        <w:rPr>
          <w:sz w:val="26"/>
          <w:szCs w:val="26"/>
          <w:lang w:val="en-GB"/>
        </w:rPr>
        <w:t xml:space="preserve">, </w:t>
      </w:r>
      <w:r w:rsidR="001667ED" w:rsidRPr="00AB3196">
        <w:rPr>
          <w:sz w:val="26"/>
          <w:szCs w:val="26"/>
          <w:lang w:val="en-GB"/>
        </w:rPr>
        <w:t xml:space="preserve">place </w:t>
      </w:r>
      <w:r w:rsidRPr="00AB3196">
        <w:rPr>
          <w:sz w:val="26"/>
          <w:szCs w:val="26"/>
          <w:lang w:val="en-GB"/>
        </w:rPr>
        <w:t>for payment</w:t>
      </w:r>
      <w:r w:rsidR="008D4CCC" w:rsidRPr="00AB3196">
        <w:rPr>
          <w:sz w:val="26"/>
          <w:szCs w:val="26"/>
          <w:lang w:val="en-GB"/>
        </w:rPr>
        <w:t>,</w:t>
      </w:r>
      <w:r w:rsidRPr="00AB3196">
        <w:rPr>
          <w:sz w:val="26"/>
          <w:szCs w:val="26"/>
          <w:lang w:val="en-GB"/>
        </w:rPr>
        <w:t xml:space="preserve"> and clearly state that in the event that payment is not made </w:t>
      </w:r>
      <w:r w:rsidR="007935C1" w:rsidRPr="00AB3196">
        <w:rPr>
          <w:sz w:val="26"/>
          <w:szCs w:val="26"/>
          <w:lang w:val="en-GB"/>
        </w:rPr>
        <w:t>as required</w:t>
      </w:r>
      <w:r w:rsidRPr="00AB3196">
        <w:rPr>
          <w:sz w:val="26"/>
          <w:szCs w:val="26"/>
          <w:lang w:val="en-GB"/>
        </w:rPr>
        <w:t xml:space="preserve">, </w:t>
      </w:r>
      <w:r w:rsidR="00490ABF" w:rsidRPr="00AB3196">
        <w:rPr>
          <w:sz w:val="26"/>
          <w:szCs w:val="26"/>
          <w:lang w:val="en-GB"/>
        </w:rPr>
        <w:t xml:space="preserve">the </w:t>
      </w:r>
      <w:r w:rsidRPr="00AB3196">
        <w:rPr>
          <w:sz w:val="26"/>
          <w:szCs w:val="26"/>
          <w:lang w:val="en-GB"/>
        </w:rPr>
        <w:t xml:space="preserve">shares </w:t>
      </w:r>
      <w:r w:rsidR="00490ABF" w:rsidRPr="00AB3196">
        <w:rPr>
          <w:sz w:val="26"/>
          <w:szCs w:val="26"/>
          <w:lang w:val="en-GB"/>
        </w:rPr>
        <w:t xml:space="preserve">which have </w:t>
      </w:r>
      <w:r w:rsidRPr="00AB3196">
        <w:rPr>
          <w:sz w:val="26"/>
          <w:szCs w:val="26"/>
          <w:lang w:val="en-GB"/>
        </w:rPr>
        <w:t xml:space="preserve">not yet </w:t>
      </w:r>
      <w:r w:rsidR="00490ABF" w:rsidRPr="00AB3196">
        <w:rPr>
          <w:sz w:val="26"/>
          <w:szCs w:val="26"/>
          <w:lang w:val="en-GB"/>
        </w:rPr>
        <w:t xml:space="preserve">been fully </w:t>
      </w:r>
      <w:r w:rsidRPr="00AB3196">
        <w:rPr>
          <w:sz w:val="26"/>
          <w:szCs w:val="26"/>
          <w:lang w:val="en-GB"/>
        </w:rPr>
        <w:t>paid for will be reclaimed.</w:t>
      </w:r>
    </w:p>
    <w:p w14:paraId="3D1BD07A" w14:textId="40F2AD1F" w:rsidR="00305856" w:rsidRPr="00AB3196" w:rsidRDefault="00944463" w:rsidP="008056ED">
      <w:pPr>
        <w:autoSpaceDE w:val="0"/>
        <w:autoSpaceDN w:val="0"/>
        <w:spacing w:after="120"/>
        <w:ind w:firstLine="900"/>
        <w:jc w:val="both"/>
        <w:rPr>
          <w:sz w:val="26"/>
          <w:szCs w:val="26"/>
          <w:lang w:val="en-GB"/>
        </w:rPr>
      </w:pPr>
      <w:r w:rsidRPr="00AB3196">
        <w:rPr>
          <w:sz w:val="26"/>
          <w:szCs w:val="26"/>
          <w:lang w:val="en-GB"/>
        </w:rPr>
        <w:t>3.</w:t>
      </w:r>
      <w:r w:rsidRPr="00AB3196">
        <w:rPr>
          <w:sz w:val="26"/>
          <w:szCs w:val="26"/>
          <w:lang w:val="en-GB"/>
        </w:rPr>
        <w:tab/>
        <w:t xml:space="preserve">If </w:t>
      </w:r>
      <w:r w:rsidR="007D3D2B" w:rsidRPr="00AB3196">
        <w:rPr>
          <w:sz w:val="26"/>
          <w:szCs w:val="26"/>
          <w:lang w:val="en-GB"/>
        </w:rPr>
        <w:t xml:space="preserve">the </w:t>
      </w:r>
      <w:r w:rsidRPr="00AB3196">
        <w:rPr>
          <w:sz w:val="26"/>
          <w:szCs w:val="26"/>
          <w:lang w:val="en-GB"/>
        </w:rPr>
        <w:t>requirement</w:t>
      </w:r>
      <w:r w:rsidR="00E17D16" w:rsidRPr="00AB3196">
        <w:rPr>
          <w:sz w:val="26"/>
          <w:szCs w:val="26"/>
          <w:lang w:val="en-GB"/>
        </w:rPr>
        <w:t>s</w:t>
      </w:r>
      <w:r w:rsidR="007935C1" w:rsidRPr="00AB3196">
        <w:rPr>
          <w:sz w:val="26"/>
          <w:szCs w:val="26"/>
          <w:lang w:val="en-GB"/>
        </w:rPr>
        <w:t xml:space="preserve"> stipulated in</w:t>
      </w:r>
      <w:r w:rsidR="00E17D16" w:rsidRPr="00AB3196">
        <w:rPr>
          <w:sz w:val="26"/>
          <w:szCs w:val="26"/>
          <w:lang w:val="en-GB"/>
        </w:rPr>
        <w:t xml:space="preserve"> any </w:t>
      </w:r>
      <w:r w:rsidR="007935C1" w:rsidRPr="00AB3196">
        <w:rPr>
          <w:sz w:val="26"/>
          <w:szCs w:val="26"/>
          <w:lang w:val="en-GB"/>
        </w:rPr>
        <w:t xml:space="preserve">of the </w:t>
      </w:r>
      <w:r w:rsidR="00E17D16" w:rsidRPr="00AB3196">
        <w:rPr>
          <w:sz w:val="26"/>
          <w:szCs w:val="26"/>
          <w:lang w:val="en-GB"/>
        </w:rPr>
        <w:t xml:space="preserve">above-mentioned </w:t>
      </w:r>
      <w:r w:rsidRPr="00AB3196">
        <w:rPr>
          <w:sz w:val="26"/>
          <w:szCs w:val="26"/>
          <w:lang w:val="en-GB"/>
        </w:rPr>
        <w:t>notice</w:t>
      </w:r>
      <w:r w:rsidR="00111403" w:rsidRPr="00AB3196">
        <w:rPr>
          <w:sz w:val="26"/>
          <w:szCs w:val="26"/>
          <w:lang w:val="en-GB"/>
        </w:rPr>
        <w:t xml:space="preserve">s </w:t>
      </w:r>
      <w:r w:rsidR="00E17D16" w:rsidRPr="00AB3196">
        <w:rPr>
          <w:sz w:val="26"/>
          <w:szCs w:val="26"/>
          <w:lang w:val="en-GB"/>
        </w:rPr>
        <w:t xml:space="preserve">are </w:t>
      </w:r>
      <w:r w:rsidRPr="00AB3196">
        <w:rPr>
          <w:sz w:val="26"/>
          <w:szCs w:val="26"/>
          <w:lang w:val="en-GB"/>
        </w:rPr>
        <w:t xml:space="preserve">not fulfilled, the </w:t>
      </w:r>
      <w:r w:rsidR="00DB20EC">
        <w:rPr>
          <w:sz w:val="26"/>
          <w:szCs w:val="26"/>
          <w:lang w:val="en-GB"/>
        </w:rPr>
        <w:t>Board of Directors</w:t>
      </w:r>
      <w:r w:rsidR="002E4663" w:rsidRPr="00AB3196">
        <w:rPr>
          <w:sz w:val="26"/>
          <w:szCs w:val="26"/>
          <w:lang w:val="en-GB"/>
        </w:rPr>
        <w:t xml:space="preserve"> </w:t>
      </w:r>
      <w:r w:rsidR="001667ED" w:rsidRPr="00AB3196">
        <w:rPr>
          <w:sz w:val="26"/>
          <w:szCs w:val="26"/>
          <w:lang w:val="en-GB"/>
        </w:rPr>
        <w:t xml:space="preserve">may </w:t>
      </w:r>
      <w:r w:rsidRPr="00AB3196">
        <w:rPr>
          <w:sz w:val="26"/>
          <w:szCs w:val="26"/>
          <w:lang w:val="en-GB"/>
        </w:rPr>
        <w:t xml:space="preserve">reclaim all shares mentioned in </w:t>
      </w:r>
      <w:r w:rsidR="00E17D16" w:rsidRPr="00AB3196">
        <w:rPr>
          <w:sz w:val="26"/>
          <w:szCs w:val="26"/>
          <w:lang w:val="en-GB"/>
        </w:rPr>
        <w:t xml:space="preserve">such </w:t>
      </w:r>
      <w:r w:rsidRPr="00AB3196">
        <w:rPr>
          <w:sz w:val="26"/>
          <w:szCs w:val="26"/>
          <w:lang w:val="en-GB"/>
        </w:rPr>
        <w:t xml:space="preserve">notice at any time before </w:t>
      </w:r>
      <w:r w:rsidR="00E17D16" w:rsidRPr="00AB3196">
        <w:rPr>
          <w:sz w:val="26"/>
          <w:szCs w:val="26"/>
          <w:lang w:val="en-GB"/>
        </w:rPr>
        <w:t>all amounts</w:t>
      </w:r>
      <w:r w:rsidR="001667ED" w:rsidRPr="00AB3196">
        <w:rPr>
          <w:sz w:val="26"/>
          <w:szCs w:val="26"/>
          <w:lang w:val="en-GB"/>
        </w:rPr>
        <w:t xml:space="preserve"> payable</w:t>
      </w:r>
      <w:r w:rsidR="00E17D16" w:rsidRPr="00AB3196">
        <w:rPr>
          <w:sz w:val="26"/>
          <w:szCs w:val="26"/>
          <w:lang w:val="en-GB"/>
        </w:rPr>
        <w:t xml:space="preserve">, </w:t>
      </w:r>
      <w:r w:rsidRPr="00AB3196">
        <w:rPr>
          <w:sz w:val="26"/>
          <w:szCs w:val="26"/>
          <w:lang w:val="en-GB"/>
        </w:rPr>
        <w:t xml:space="preserve">interest and related </w:t>
      </w:r>
      <w:r w:rsidR="00E17D16" w:rsidRPr="00AB3196">
        <w:rPr>
          <w:sz w:val="26"/>
          <w:szCs w:val="26"/>
          <w:lang w:val="en-GB"/>
        </w:rPr>
        <w:t>costs are paid for in full</w:t>
      </w:r>
      <w:r w:rsidRPr="00AB3196">
        <w:rPr>
          <w:sz w:val="26"/>
          <w:szCs w:val="26"/>
          <w:lang w:val="en-GB"/>
        </w:rPr>
        <w:t>. Th</w:t>
      </w:r>
      <w:r w:rsidR="002F2CA5" w:rsidRPr="00AB3196">
        <w:rPr>
          <w:sz w:val="26"/>
          <w:szCs w:val="26"/>
          <w:lang w:val="en-GB"/>
        </w:rPr>
        <w:t>is</w:t>
      </w:r>
      <w:r w:rsidRPr="00AB3196">
        <w:rPr>
          <w:sz w:val="26"/>
          <w:szCs w:val="26"/>
          <w:lang w:val="en-GB"/>
        </w:rPr>
        <w:t xml:space="preserve"> reclamation also includes </w:t>
      </w:r>
      <w:r w:rsidR="00DD26ED" w:rsidRPr="00AB3196">
        <w:rPr>
          <w:sz w:val="26"/>
          <w:szCs w:val="26"/>
          <w:lang w:val="en-GB"/>
        </w:rPr>
        <w:t xml:space="preserve">all </w:t>
      </w:r>
      <w:r w:rsidRPr="00AB3196">
        <w:rPr>
          <w:sz w:val="26"/>
          <w:szCs w:val="26"/>
          <w:lang w:val="en-GB"/>
        </w:rPr>
        <w:t xml:space="preserve">announced dividends to be paid on the reclaimed shares </w:t>
      </w:r>
      <w:r w:rsidR="00A147D3" w:rsidRPr="00AB3196">
        <w:rPr>
          <w:sz w:val="26"/>
          <w:szCs w:val="26"/>
          <w:lang w:val="en-GB"/>
        </w:rPr>
        <w:t xml:space="preserve">which </w:t>
      </w:r>
      <w:r w:rsidRPr="00AB3196">
        <w:rPr>
          <w:sz w:val="26"/>
          <w:szCs w:val="26"/>
          <w:lang w:val="en-GB"/>
        </w:rPr>
        <w:t xml:space="preserve">have not yet been </w:t>
      </w:r>
      <w:r w:rsidR="00022065" w:rsidRPr="00AB3196">
        <w:rPr>
          <w:sz w:val="26"/>
          <w:szCs w:val="26"/>
          <w:lang w:val="en-GB"/>
        </w:rPr>
        <w:t xml:space="preserve">actually </w:t>
      </w:r>
      <w:r w:rsidRPr="00AB3196">
        <w:rPr>
          <w:sz w:val="26"/>
          <w:szCs w:val="26"/>
          <w:lang w:val="en-GB"/>
        </w:rPr>
        <w:t>paid out at the time of reclamation.</w:t>
      </w:r>
    </w:p>
    <w:p w14:paraId="3D1BD07B" w14:textId="46B65607" w:rsidR="00944463" w:rsidRPr="00AB3196" w:rsidRDefault="00305856" w:rsidP="008056ED">
      <w:pPr>
        <w:autoSpaceDE w:val="0"/>
        <w:autoSpaceDN w:val="0"/>
        <w:spacing w:after="120"/>
        <w:ind w:firstLine="900"/>
        <w:jc w:val="both"/>
        <w:rPr>
          <w:sz w:val="26"/>
          <w:szCs w:val="26"/>
          <w:lang w:val="en-GB"/>
        </w:rPr>
      </w:pPr>
      <w:r w:rsidRPr="00AB3196">
        <w:rPr>
          <w:sz w:val="26"/>
          <w:szCs w:val="26"/>
          <w:lang w:val="en-GB"/>
        </w:rPr>
        <w:t xml:space="preserve">4.    </w:t>
      </w:r>
      <w:r w:rsidR="00D94969" w:rsidRPr="00AB3196">
        <w:rPr>
          <w:sz w:val="26"/>
          <w:szCs w:val="26"/>
          <w:lang w:val="en-GB"/>
        </w:rPr>
        <w:t xml:space="preserve"> </w:t>
      </w:r>
      <w:r w:rsidRPr="00AB3196">
        <w:rPr>
          <w:sz w:val="26"/>
          <w:szCs w:val="26"/>
          <w:lang w:val="en-GB"/>
        </w:rPr>
        <w:t xml:space="preserve">Shares reclaimed are considered the shares </w:t>
      </w:r>
      <w:r w:rsidR="002E4663" w:rsidRPr="00AB3196">
        <w:rPr>
          <w:sz w:val="26"/>
          <w:szCs w:val="26"/>
          <w:lang w:val="en-GB"/>
        </w:rPr>
        <w:t>offered for sale</w:t>
      </w:r>
      <w:r w:rsidRPr="00AB3196">
        <w:rPr>
          <w:sz w:val="26"/>
          <w:szCs w:val="26"/>
          <w:lang w:val="en-GB"/>
        </w:rPr>
        <w:t xml:space="preserve">. The </w:t>
      </w:r>
      <w:r w:rsidR="00DB20EC">
        <w:rPr>
          <w:sz w:val="26"/>
          <w:szCs w:val="26"/>
          <w:lang w:val="en-GB"/>
        </w:rPr>
        <w:t>Board of Directors</w:t>
      </w:r>
      <w:r w:rsidR="00D94969" w:rsidRPr="00AB3196">
        <w:rPr>
          <w:sz w:val="26"/>
          <w:szCs w:val="26"/>
          <w:lang w:val="en-GB"/>
        </w:rPr>
        <w:t xml:space="preserve"> </w:t>
      </w:r>
      <w:r w:rsidRPr="00AB3196">
        <w:rPr>
          <w:sz w:val="26"/>
          <w:szCs w:val="26"/>
          <w:lang w:val="en-GB"/>
        </w:rPr>
        <w:t>may directly</w:t>
      </w:r>
      <w:r w:rsidR="007F1880" w:rsidRPr="00AB3196">
        <w:rPr>
          <w:sz w:val="26"/>
          <w:szCs w:val="26"/>
          <w:lang w:val="en-GB"/>
        </w:rPr>
        <w:t xml:space="preserve"> execute</w:t>
      </w:r>
      <w:r w:rsidRPr="00AB3196">
        <w:rPr>
          <w:sz w:val="26"/>
          <w:szCs w:val="26"/>
          <w:lang w:val="en-GB"/>
        </w:rPr>
        <w:t xml:space="preserve"> or authorize the sale, redistribution or settlement for people who</w:t>
      </w:r>
      <w:r w:rsidR="007F1880" w:rsidRPr="00AB3196">
        <w:rPr>
          <w:sz w:val="26"/>
          <w:szCs w:val="26"/>
          <w:lang w:val="en-GB"/>
        </w:rPr>
        <w:t>se</w:t>
      </w:r>
      <w:r w:rsidRPr="00AB3196">
        <w:rPr>
          <w:sz w:val="26"/>
          <w:szCs w:val="26"/>
          <w:lang w:val="en-GB"/>
        </w:rPr>
        <w:t xml:space="preserve"> own shares reclaimed or other subjects under the conditions and ways which the </w:t>
      </w:r>
      <w:r w:rsidR="00DB20EC">
        <w:rPr>
          <w:sz w:val="26"/>
          <w:szCs w:val="26"/>
          <w:lang w:val="en-GB"/>
        </w:rPr>
        <w:t>Board of Directors</w:t>
      </w:r>
      <w:r w:rsidR="002E4663" w:rsidRPr="00AB3196">
        <w:rPr>
          <w:sz w:val="26"/>
          <w:szCs w:val="26"/>
          <w:lang w:val="en-GB"/>
        </w:rPr>
        <w:t xml:space="preserve"> </w:t>
      </w:r>
      <w:r w:rsidR="007F1880" w:rsidRPr="00AB3196">
        <w:rPr>
          <w:sz w:val="26"/>
          <w:szCs w:val="26"/>
          <w:lang w:val="en-GB"/>
        </w:rPr>
        <w:t xml:space="preserve">may </w:t>
      </w:r>
      <w:r w:rsidRPr="00AB3196">
        <w:rPr>
          <w:sz w:val="26"/>
          <w:szCs w:val="26"/>
          <w:lang w:val="en-GB"/>
        </w:rPr>
        <w:t xml:space="preserve">think </w:t>
      </w:r>
      <w:r w:rsidR="007F1880" w:rsidRPr="00AB3196">
        <w:rPr>
          <w:sz w:val="26"/>
          <w:szCs w:val="26"/>
          <w:lang w:val="en-GB"/>
        </w:rPr>
        <w:t xml:space="preserve">fit. </w:t>
      </w:r>
    </w:p>
    <w:p w14:paraId="3D1BD07C" w14:textId="4CCE0B72" w:rsidR="00944463" w:rsidRPr="00AB3196" w:rsidRDefault="00944463" w:rsidP="008056ED">
      <w:pPr>
        <w:autoSpaceDE w:val="0"/>
        <w:autoSpaceDN w:val="0"/>
        <w:spacing w:after="120"/>
        <w:ind w:firstLine="900"/>
        <w:jc w:val="both"/>
        <w:rPr>
          <w:sz w:val="26"/>
          <w:szCs w:val="26"/>
          <w:lang w:val="en-GB"/>
        </w:rPr>
      </w:pPr>
      <w:r w:rsidRPr="00AB3196">
        <w:rPr>
          <w:sz w:val="26"/>
          <w:szCs w:val="26"/>
          <w:lang w:val="en-GB"/>
        </w:rPr>
        <w:t>5.</w:t>
      </w:r>
      <w:r w:rsidRPr="00AB3196">
        <w:rPr>
          <w:sz w:val="26"/>
          <w:szCs w:val="26"/>
          <w:lang w:val="en-GB"/>
        </w:rPr>
        <w:tab/>
        <w:t xml:space="preserve">A Shareholder who </w:t>
      </w:r>
      <w:r w:rsidR="001330A8" w:rsidRPr="00AB3196">
        <w:rPr>
          <w:sz w:val="26"/>
          <w:szCs w:val="26"/>
          <w:lang w:val="en-GB"/>
        </w:rPr>
        <w:t xml:space="preserve">holds </w:t>
      </w:r>
      <w:r w:rsidRPr="00AB3196">
        <w:rPr>
          <w:sz w:val="26"/>
          <w:szCs w:val="26"/>
          <w:lang w:val="en-GB"/>
        </w:rPr>
        <w:t xml:space="preserve">shares which are </w:t>
      </w:r>
      <w:r w:rsidR="001B2AAE" w:rsidRPr="00AB3196">
        <w:rPr>
          <w:sz w:val="26"/>
          <w:szCs w:val="26"/>
          <w:lang w:val="en-GB"/>
        </w:rPr>
        <w:t xml:space="preserve">reclaimed </w:t>
      </w:r>
      <w:r w:rsidRPr="00AB3196">
        <w:rPr>
          <w:sz w:val="26"/>
          <w:szCs w:val="26"/>
          <w:lang w:val="en-GB"/>
        </w:rPr>
        <w:t xml:space="preserve">must </w:t>
      </w:r>
      <w:r w:rsidR="001330A8" w:rsidRPr="00AB3196">
        <w:rPr>
          <w:sz w:val="26"/>
          <w:szCs w:val="26"/>
          <w:lang w:val="en-GB"/>
        </w:rPr>
        <w:t xml:space="preserve">waive </w:t>
      </w:r>
      <w:r w:rsidRPr="00AB3196">
        <w:rPr>
          <w:sz w:val="26"/>
          <w:szCs w:val="26"/>
          <w:lang w:val="en-GB"/>
        </w:rPr>
        <w:t>his</w:t>
      </w:r>
      <w:r w:rsidR="001330A8" w:rsidRPr="00AB3196">
        <w:rPr>
          <w:sz w:val="26"/>
          <w:szCs w:val="26"/>
          <w:lang w:val="en-GB"/>
        </w:rPr>
        <w:t xml:space="preserve"> or her</w:t>
      </w:r>
      <w:r w:rsidR="001B2AAE" w:rsidRPr="00AB3196">
        <w:rPr>
          <w:sz w:val="26"/>
          <w:szCs w:val="26"/>
          <w:lang w:val="en-GB"/>
        </w:rPr>
        <w:t xml:space="preserve"> </w:t>
      </w:r>
      <w:r w:rsidRPr="00AB3196">
        <w:rPr>
          <w:sz w:val="26"/>
          <w:szCs w:val="26"/>
          <w:lang w:val="en-GB"/>
        </w:rPr>
        <w:t>Shareholder</w:t>
      </w:r>
      <w:r w:rsidR="001330A8" w:rsidRPr="00AB3196">
        <w:rPr>
          <w:sz w:val="26"/>
          <w:szCs w:val="26"/>
          <w:lang w:val="en-GB"/>
        </w:rPr>
        <w:t>ship</w:t>
      </w:r>
      <w:r w:rsidRPr="00AB3196">
        <w:rPr>
          <w:sz w:val="26"/>
          <w:szCs w:val="26"/>
          <w:lang w:val="en-GB"/>
        </w:rPr>
        <w:t xml:space="preserve"> status </w:t>
      </w:r>
      <w:r w:rsidR="001330A8" w:rsidRPr="00AB3196">
        <w:rPr>
          <w:sz w:val="26"/>
          <w:szCs w:val="26"/>
          <w:lang w:val="en-GB"/>
        </w:rPr>
        <w:t xml:space="preserve">with respect to such </w:t>
      </w:r>
      <w:r w:rsidRPr="00AB3196">
        <w:rPr>
          <w:sz w:val="26"/>
          <w:szCs w:val="26"/>
          <w:lang w:val="en-GB"/>
        </w:rPr>
        <w:t xml:space="preserve">shares, but </w:t>
      </w:r>
      <w:r w:rsidR="00882068" w:rsidRPr="00AB3196">
        <w:rPr>
          <w:sz w:val="26"/>
          <w:szCs w:val="26"/>
          <w:lang w:val="en-GB"/>
        </w:rPr>
        <w:t xml:space="preserve">must </w:t>
      </w:r>
      <w:r w:rsidRPr="00AB3196">
        <w:rPr>
          <w:sz w:val="26"/>
          <w:szCs w:val="26"/>
          <w:lang w:val="en-GB"/>
        </w:rPr>
        <w:t xml:space="preserve">bear the responsibility to pay </w:t>
      </w:r>
      <w:r w:rsidR="001330A8" w:rsidRPr="00AB3196">
        <w:rPr>
          <w:sz w:val="26"/>
          <w:szCs w:val="26"/>
          <w:lang w:val="en-GB"/>
        </w:rPr>
        <w:t xml:space="preserve">to </w:t>
      </w:r>
      <w:r w:rsidRPr="00AB3196">
        <w:rPr>
          <w:sz w:val="26"/>
          <w:szCs w:val="26"/>
          <w:lang w:val="en-GB"/>
        </w:rPr>
        <w:t xml:space="preserve">the Company all </w:t>
      </w:r>
      <w:r w:rsidR="001330A8" w:rsidRPr="00AB3196">
        <w:rPr>
          <w:sz w:val="26"/>
          <w:szCs w:val="26"/>
          <w:lang w:val="en-GB"/>
        </w:rPr>
        <w:t xml:space="preserve">amounts </w:t>
      </w:r>
      <w:r w:rsidRPr="00AB3196">
        <w:rPr>
          <w:sz w:val="26"/>
          <w:szCs w:val="26"/>
          <w:lang w:val="en-GB"/>
        </w:rPr>
        <w:t xml:space="preserve">related to </w:t>
      </w:r>
      <w:r w:rsidR="001330A8" w:rsidRPr="00AB3196">
        <w:rPr>
          <w:sz w:val="26"/>
          <w:szCs w:val="26"/>
          <w:lang w:val="en-GB"/>
        </w:rPr>
        <w:t xml:space="preserve">such </w:t>
      </w:r>
      <w:r w:rsidRPr="00AB3196">
        <w:rPr>
          <w:sz w:val="26"/>
          <w:szCs w:val="26"/>
          <w:lang w:val="en-GB"/>
        </w:rPr>
        <w:t xml:space="preserve">shares </w:t>
      </w:r>
      <w:r w:rsidR="001330A8" w:rsidRPr="00AB3196">
        <w:rPr>
          <w:sz w:val="26"/>
          <w:szCs w:val="26"/>
          <w:lang w:val="en-GB"/>
        </w:rPr>
        <w:t xml:space="preserve">payable to the Company </w:t>
      </w:r>
      <w:r w:rsidRPr="00AB3196">
        <w:rPr>
          <w:sz w:val="26"/>
          <w:szCs w:val="26"/>
          <w:lang w:val="en-GB"/>
        </w:rPr>
        <w:t xml:space="preserve">at the time of </w:t>
      </w:r>
      <w:r w:rsidR="00D76C8E" w:rsidRPr="00AB3196">
        <w:rPr>
          <w:sz w:val="26"/>
          <w:szCs w:val="26"/>
          <w:lang w:val="en-GB"/>
        </w:rPr>
        <w:t>reclamation</w:t>
      </w:r>
      <w:r w:rsidRPr="00AB3196">
        <w:rPr>
          <w:sz w:val="26"/>
          <w:szCs w:val="26"/>
          <w:lang w:val="en-GB"/>
        </w:rPr>
        <w:t xml:space="preserve">, plus </w:t>
      </w:r>
      <w:r w:rsidR="001330A8" w:rsidRPr="00AB3196">
        <w:rPr>
          <w:sz w:val="26"/>
          <w:szCs w:val="26"/>
          <w:lang w:val="en-GB"/>
        </w:rPr>
        <w:t xml:space="preserve">proportional </w:t>
      </w:r>
      <w:r w:rsidRPr="00AB3196">
        <w:rPr>
          <w:sz w:val="26"/>
          <w:szCs w:val="26"/>
          <w:lang w:val="en-GB"/>
        </w:rPr>
        <w:t xml:space="preserve">interest at </w:t>
      </w:r>
      <w:r w:rsidR="00A31DFD" w:rsidRPr="00AB3196">
        <w:rPr>
          <w:sz w:val="26"/>
          <w:szCs w:val="26"/>
          <w:lang w:val="en-GB"/>
        </w:rPr>
        <w:t xml:space="preserve">the </w:t>
      </w:r>
      <w:r w:rsidRPr="00AB3196">
        <w:rPr>
          <w:sz w:val="26"/>
          <w:szCs w:val="26"/>
          <w:lang w:val="en-GB"/>
        </w:rPr>
        <w:t>rate (not exceedin</w:t>
      </w:r>
      <w:r w:rsidR="00A35833" w:rsidRPr="00AB3196">
        <w:rPr>
          <w:sz w:val="26"/>
          <w:szCs w:val="26"/>
          <w:lang w:val="en-GB"/>
        </w:rPr>
        <w:t xml:space="preserve">g interest rate announced by the State Bank </w:t>
      </w:r>
      <w:r w:rsidR="00EC3F35" w:rsidRPr="00AB3196">
        <w:rPr>
          <w:sz w:val="26"/>
          <w:szCs w:val="26"/>
          <w:lang w:val="en-GB"/>
        </w:rPr>
        <w:t xml:space="preserve">at the time of </w:t>
      </w:r>
      <w:r w:rsidR="00D76C8E" w:rsidRPr="00AB3196">
        <w:rPr>
          <w:sz w:val="26"/>
          <w:szCs w:val="26"/>
          <w:lang w:val="en-GB"/>
        </w:rPr>
        <w:t>reclamation</w:t>
      </w:r>
      <w:r w:rsidRPr="00AB3196">
        <w:rPr>
          <w:sz w:val="26"/>
          <w:szCs w:val="26"/>
          <w:lang w:val="en-GB"/>
        </w:rPr>
        <w:t xml:space="preserve">) </w:t>
      </w:r>
      <w:r w:rsidR="00A31DFD" w:rsidRPr="00AB3196">
        <w:rPr>
          <w:sz w:val="26"/>
          <w:szCs w:val="26"/>
          <w:lang w:val="en-GB"/>
        </w:rPr>
        <w:t xml:space="preserve">in accordance with a decision of </w:t>
      </w:r>
      <w:r w:rsidR="00DB20EC">
        <w:rPr>
          <w:sz w:val="26"/>
          <w:szCs w:val="26"/>
          <w:lang w:val="en-GB"/>
        </w:rPr>
        <w:t>Board of Directors</w:t>
      </w:r>
      <w:r w:rsidR="00A31DFD" w:rsidRPr="00AB3196">
        <w:rPr>
          <w:sz w:val="26"/>
          <w:szCs w:val="26"/>
          <w:lang w:val="en-GB"/>
        </w:rPr>
        <w:t>,</w:t>
      </w:r>
      <w:r w:rsidRPr="00AB3196">
        <w:rPr>
          <w:sz w:val="26"/>
          <w:szCs w:val="26"/>
          <w:lang w:val="en-GB"/>
        </w:rPr>
        <w:t xml:space="preserve"> from the date of </w:t>
      </w:r>
      <w:r w:rsidR="00587148" w:rsidRPr="00AB3196">
        <w:rPr>
          <w:sz w:val="26"/>
          <w:szCs w:val="26"/>
          <w:lang w:val="en-GB"/>
        </w:rPr>
        <w:t>recla</w:t>
      </w:r>
      <w:r w:rsidR="001B2AAE" w:rsidRPr="00AB3196">
        <w:rPr>
          <w:sz w:val="26"/>
          <w:szCs w:val="26"/>
          <w:lang w:val="en-GB"/>
        </w:rPr>
        <w:t xml:space="preserve">mation </w:t>
      </w:r>
      <w:r w:rsidRPr="00AB3196">
        <w:rPr>
          <w:sz w:val="26"/>
          <w:szCs w:val="26"/>
          <w:lang w:val="en-GB"/>
        </w:rPr>
        <w:t xml:space="preserve">to the date of payment. </w:t>
      </w:r>
      <w:r w:rsidR="00A31DFD" w:rsidRPr="00AB3196">
        <w:rPr>
          <w:sz w:val="26"/>
          <w:szCs w:val="26"/>
          <w:lang w:val="en-GB"/>
        </w:rPr>
        <w:t>T</w:t>
      </w:r>
      <w:r w:rsidRPr="00AB3196">
        <w:rPr>
          <w:sz w:val="26"/>
          <w:szCs w:val="26"/>
          <w:lang w:val="en-GB"/>
        </w:rPr>
        <w:t xml:space="preserve">he </w:t>
      </w:r>
      <w:r w:rsidR="00DB20EC">
        <w:rPr>
          <w:sz w:val="26"/>
          <w:szCs w:val="26"/>
          <w:lang w:val="en-GB"/>
        </w:rPr>
        <w:t>Board of Directors</w:t>
      </w:r>
      <w:r w:rsidR="00D76C8E" w:rsidRPr="00AB3196">
        <w:rPr>
          <w:sz w:val="26"/>
          <w:szCs w:val="26"/>
          <w:lang w:val="en-GB"/>
        </w:rPr>
        <w:t xml:space="preserve"> </w:t>
      </w:r>
      <w:r w:rsidR="00A31DFD" w:rsidRPr="00AB3196">
        <w:rPr>
          <w:sz w:val="26"/>
          <w:szCs w:val="26"/>
          <w:lang w:val="en-GB"/>
        </w:rPr>
        <w:t xml:space="preserve">shall have the full power to </w:t>
      </w:r>
      <w:r w:rsidR="001B2AAE" w:rsidRPr="00AB3196">
        <w:rPr>
          <w:sz w:val="26"/>
          <w:szCs w:val="26"/>
          <w:lang w:val="en-GB"/>
        </w:rPr>
        <w:t>implement the de</w:t>
      </w:r>
      <w:r w:rsidR="00681F08" w:rsidRPr="00AB3196">
        <w:rPr>
          <w:sz w:val="26"/>
          <w:szCs w:val="26"/>
          <w:lang w:val="en-GB"/>
        </w:rPr>
        <w:t>d</w:t>
      </w:r>
      <w:r w:rsidR="001B2AAE" w:rsidRPr="00AB3196">
        <w:rPr>
          <w:sz w:val="26"/>
          <w:szCs w:val="26"/>
          <w:lang w:val="en-GB"/>
        </w:rPr>
        <w:t>uction measures or request the competent State authorities to impose coercive measures</w:t>
      </w:r>
      <w:r w:rsidR="00BD5F03" w:rsidRPr="00AB3196">
        <w:rPr>
          <w:sz w:val="26"/>
          <w:szCs w:val="26"/>
          <w:lang w:val="en-GB"/>
        </w:rPr>
        <w:t xml:space="preserve"> of reclamation in</w:t>
      </w:r>
      <w:r w:rsidR="00681F08" w:rsidRPr="00AB3196">
        <w:rPr>
          <w:sz w:val="26"/>
          <w:szCs w:val="26"/>
          <w:lang w:val="en-GB"/>
        </w:rPr>
        <w:t xml:space="preserve"> accordance with provisions of </w:t>
      </w:r>
      <w:r w:rsidR="00BD5F03" w:rsidRPr="00AB3196">
        <w:rPr>
          <w:sz w:val="26"/>
          <w:szCs w:val="26"/>
          <w:lang w:val="en-GB"/>
        </w:rPr>
        <w:t>the Law or to</w:t>
      </w:r>
      <w:r w:rsidR="001B2AAE" w:rsidRPr="00AB3196">
        <w:rPr>
          <w:sz w:val="26"/>
          <w:szCs w:val="26"/>
          <w:lang w:val="en-GB"/>
        </w:rPr>
        <w:t xml:space="preserve"> </w:t>
      </w:r>
      <w:r w:rsidR="00A31DFD" w:rsidRPr="00AB3196">
        <w:rPr>
          <w:sz w:val="26"/>
          <w:szCs w:val="26"/>
          <w:lang w:val="en-GB"/>
        </w:rPr>
        <w:t>make remission of part or all of such amounts</w:t>
      </w:r>
      <w:r w:rsidRPr="00AB3196">
        <w:rPr>
          <w:sz w:val="26"/>
          <w:szCs w:val="26"/>
          <w:lang w:val="en-GB"/>
        </w:rPr>
        <w:t>.</w:t>
      </w:r>
    </w:p>
    <w:p w14:paraId="3D1BD07D" w14:textId="77777777" w:rsidR="00944463" w:rsidRPr="00AB3196" w:rsidRDefault="00944463" w:rsidP="008056ED">
      <w:pPr>
        <w:autoSpaceDE w:val="0"/>
        <w:autoSpaceDN w:val="0"/>
        <w:spacing w:after="120"/>
        <w:ind w:firstLine="900"/>
        <w:jc w:val="both"/>
        <w:rPr>
          <w:sz w:val="26"/>
          <w:szCs w:val="26"/>
          <w:lang w:val="en-GB"/>
        </w:rPr>
      </w:pPr>
      <w:r w:rsidRPr="00AB3196">
        <w:rPr>
          <w:sz w:val="26"/>
          <w:szCs w:val="26"/>
          <w:lang w:val="en-GB"/>
        </w:rPr>
        <w:t>6.</w:t>
      </w:r>
      <w:r w:rsidRPr="00AB3196">
        <w:rPr>
          <w:sz w:val="26"/>
          <w:szCs w:val="26"/>
          <w:lang w:val="en-GB"/>
        </w:rPr>
        <w:tab/>
      </w:r>
      <w:r w:rsidR="00EC3F35" w:rsidRPr="00AB3196">
        <w:rPr>
          <w:sz w:val="26"/>
          <w:szCs w:val="26"/>
          <w:lang w:val="en-GB"/>
        </w:rPr>
        <w:t>A</w:t>
      </w:r>
      <w:r w:rsidR="00BD5F03" w:rsidRPr="00AB3196">
        <w:rPr>
          <w:sz w:val="26"/>
          <w:szCs w:val="26"/>
          <w:lang w:val="en-GB"/>
        </w:rPr>
        <w:t xml:space="preserve"> </w:t>
      </w:r>
      <w:r w:rsidR="00D76C8E" w:rsidRPr="00AB3196">
        <w:rPr>
          <w:sz w:val="26"/>
          <w:szCs w:val="26"/>
          <w:lang w:val="en-GB"/>
        </w:rPr>
        <w:t>reclamation</w:t>
      </w:r>
      <w:r w:rsidR="00EC3F35" w:rsidRPr="00AB3196">
        <w:rPr>
          <w:sz w:val="26"/>
          <w:szCs w:val="26"/>
          <w:lang w:val="en-GB"/>
        </w:rPr>
        <w:t xml:space="preserve"> </w:t>
      </w:r>
      <w:r w:rsidRPr="00AB3196">
        <w:rPr>
          <w:sz w:val="26"/>
          <w:szCs w:val="26"/>
          <w:lang w:val="en-GB"/>
        </w:rPr>
        <w:t xml:space="preserve">notice </w:t>
      </w:r>
      <w:r w:rsidR="00761F6D" w:rsidRPr="00AB3196">
        <w:rPr>
          <w:sz w:val="26"/>
          <w:szCs w:val="26"/>
          <w:lang w:val="en-GB"/>
        </w:rPr>
        <w:t xml:space="preserve">shall be </w:t>
      </w:r>
      <w:r w:rsidRPr="00AB3196">
        <w:rPr>
          <w:sz w:val="26"/>
          <w:szCs w:val="26"/>
          <w:lang w:val="en-GB"/>
        </w:rPr>
        <w:t xml:space="preserve">sent to the </w:t>
      </w:r>
      <w:r w:rsidR="00EC3F35" w:rsidRPr="00AB3196">
        <w:rPr>
          <w:sz w:val="26"/>
          <w:szCs w:val="26"/>
          <w:lang w:val="en-GB"/>
        </w:rPr>
        <w:t xml:space="preserve">shareholders </w:t>
      </w:r>
      <w:r w:rsidR="00BD5F03" w:rsidRPr="00AB3196">
        <w:rPr>
          <w:sz w:val="26"/>
          <w:szCs w:val="26"/>
          <w:lang w:val="en-GB"/>
        </w:rPr>
        <w:t>holding reclaimed shares</w:t>
      </w:r>
      <w:r w:rsidR="00EC3F35" w:rsidRPr="00AB3196">
        <w:rPr>
          <w:sz w:val="26"/>
          <w:szCs w:val="26"/>
          <w:lang w:val="en-GB"/>
        </w:rPr>
        <w:t xml:space="preserve"> prior to the time of </w:t>
      </w:r>
      <w:r w:rsidR="00681F08" w:rsidRPr="00AB3196">
        <w:rPr>
          <w:sz w:val="26"/>
          <w:szCs w:val="26"/>
          <w:lang w:val="en-GB"/>
        </w:rPr>
        <w:t>recla</w:t>
      </w:r>
      <w:r w:rsidR="00BD5F03" w:rsidRPr="00AB3196">
        <w:rPr>
          <w:sz w:val="26"/>
          <w:szCs w:val="26"/>
          <w:lang w:val="en-GB"/>
        </w:rPr>
        <w:t>mation</w:t>
      </w:r>
      <w:r w:rsidR="00EC3F35" w:rsidRPr="00AB3196">
        <w:rPr>
          <w:sz w:val="26"/>
          <w:szCs w:val="26"/>
          <w:lang w:val="en-GB"/>
        </w:rPr>
        <w:t xml:space="preserve">. The </w:t>
      </w:r>
      <w:r w:rsidR="00681F08" w:rsidRPr="00AB3196">
        <w:rPr>
          <w:sz w:val="26"/>
          <w:szCs w:val="26"/>
          <w:lang w:val="en-GB"/>
        </w:rPr>
        <w:t>recla</w:t>
      </w:r>
      <w:r w:rsidR="00BD5F03" w:rsidRPr="00AB3196">
        <w:rPr>
          <w:sz w:val="26"/>
          <w:szCs w:val="26"/>
          <w:lang w:val="en-GB"/>
        </w:rPr>
        <w:t xml:space="preserve">mation </w:t>
      </w:r>
      <w:r w:rsidR="00761F6D" w:rsidRPr="00AB3196">
        <w:rPr>
          <w:sz w:val="26"/>
          <w:szCs w:val="26"/>
          <w:lang w:val="en-GB"/>
        </w:rPr>
        <w:t xml:space="preserve">shall be </w:t>
      </w:r>
      <w:r w:rsidR="00EC3F35" w:rsidRPr="00AB3196">
        <w:rPr>
          <w:sz w:val="26"/>
          <w:szCs w:val="26"/>
          <w:lang w:val="en-GB"/>
        </w:rPr>
        <w:t xml:space="preserve">still valid even in case of </w:t>
      </w:r>
      <w:r w:rsidR="00BD5F03" w:rsidRPr="00AB3196">
        <w:rPr>
          <w:sz w:val="26"/>
          <w:szCs w:val="26"/>
          <w:lang w:val="en-GB"/>
        </w:rPr>
        <w:t xml:space="preserve">error </w:t>
      </w:r>
      <w:r w:rsidR="00EC3F35" w:rsidRPr="00AB3196">
        <w:rPr>
          <w:sz w:val="26"/>
          <w:szCs w:val="26"/>
          <w:lang w:val="en-GB"/>
        </w:rPr>
        <w:t>or negligence in sending notice.</w:t>
      </w:r>
    </w:p>
    <w:p w14:paraId="3D1BD07E" w14:textId="77777777" w:rsidR="00944463" w:rsidRPr="00AB3196" w:rsidRDefault="00944463" w:rsidP="008056ED">
      <w:pPr>
        <w:pStyle w:val="Heading1"/>
        <w:spacing w:after="120" w:line="240" w:lineRule="auto"/>
        <w:jc w:val="left"/>
        <w:rPr>
          <w:sz w:val="26"/>
          <w:szCs w:val="26"/>
        </w:rPr>
      </w:pPr>
      <w:bookmarkStart w:id="14" w:name="_Toc358021721"/>
      <w:r w:rsidRPr="00AB3196">
        <w:rPr>
          <w:sz w:val="26"/>
          <w:szCs w:val="26"/>
        </w:rPr>
        <w:lastRenderedPageBreak/>
        <w:t>V.</w:t>
      </w:r>
      <w:r w:rsidRPr="00AB3196">
        <w:rPr>
          <w:sz w:val="26"/>
          <w:szCs w:val="26"/>
        </w:rPr>
        <w:tab/>
        <w:t>MANAGEMENT</w:t>
      </w:r>
      <w:r w:rsidR="00BD5F03" w:rsidRPr="00AB3196">
        <w:rPr>
          <w:sz w:val="26"/>
          <w:szCs w:val="26"/>
        </w:rPr>
        <w:t xml:space="preserve">, </w:t>
      </w:r>
      <w:r w:rsidRPr="00AB3196">
        <w:rPr>
          <w:sz w:val="26"/>
          <w:szCs w:val="26"/>
        </w:rPr>
        <w:t>CONTROL</w:t>
      </w:r>
      <w:r w:rsidR="00BD5F03" w:rsidRPr="00AB3196">
        <w:rPr>
          <w:sz w:val="26"/>
          <w:szCs w:val="26"/>
        </w:rPr>
        <w:t xml:space="preserve"> AND ADMINISTRATION</w:t>
      </w:r>
      <w:r w:rsidR="00FB7A9C" w:rsidRPr="00AB3196">
        <w:rPr>
          <w:sz w:val="26"/>
          <w:szCs w:val="26"/>
        </w:rPr>
        <w:t xml:space="preserve"> </w:t>
      </w:r>
      <w:r w:rsidR="003C1216" w:rsidRPr="00AB3196">
        <w:rPr>
          <w:sz w:val="26"/>
          <w:szCs w:val="26"/>
        </w:rPr>
        <w:t>STRUCTURE</w:t>
      </w:r>
      <w:bookmarkEnd w:id="14"/>
    </w:p>
    <w:p w14:paraId="3D1BD07F" w14:textId="3F0FBD9A" w:rsidR="00944463" w:rsidRPr="00AB3196" w:rsidRDefault="00944463" w:rsidP="008056ED">
      <w:pPr>
        <w:pStyle w:val="Heading2"/>
        <w:spacing w:after="120" w:line="240" w:lineRule="auto"/>
        <w:jc w:val="both"/>
        <w:rPr>
          <w:rFonts w:cs="Times New Roman"/>
          <w:lang w:val="en-GB"/>
        </w:rPr>
      </w:pPr>
      <w:bookmarkStart w:id="15" w:name="_Toc358021722"/>
      <w:r w:rsidRPr="00AB3196">
        <w:rPr>
          <w:rFonts w:cs="Times New Roman"/>
          <w:sz w:val="28"/>
          <w:szCs w:val="28"/>
          <w:lang w:val="en-GB"/>
        </w:rPr>
        <w:t>Article 9</w:t>
      </w:r>
      <w:r w:rsidR="00FB7A9C" w:rsidRPr="00AB3196">
        <w:rPr>
          <w:rFonts w:cs="Times New Roman"/>
          <w:sz w:val="28"/>
          <w:szCs w:val="28"/>
          <w:lang w:val="en-GB"/>
        </w:rPr>
        <w:t>.</w:t>
      </w:r>
      <w:r w:rsidRPr="00AB3196">
        <w:rPr>
          <w:rFonts w:cs="Times New Roman"/>
          <w:lang w:val="en-GB"/>
        </w:rPr>
        <w:t xml:space="preserve"> </w:t>
      </w:r>
      <w:r w:rsidRPr="00AB3196">
        <w:rPr>
          <w:rFonts w:cs="Times New Roman"/>
          <w:lang w:val="en-GB"/>
        </w:rPr>
        <w:tab/>
      </w:r>
      <w:r w:rsidR="0059019F" w:rsidRPr="0059019F">
        <w:rPr>
          <w:rFonts w:cs="Times New Roman"/>
        </w:rPr>
        <w:t xml:space="preserve">Corporate Governance </w:t>
      </w:r>
      <w:r w:rsidR="00021ABD">
        <w:rPr>
          <w:rFonts w:cs="Times New Roman"/>
          <w:lang w:val="en-GB"/>
        </w:rPr>
        <w:t>S</w:t>
      </w:r>
      <w:r w:rsidR="003C1216" w:rsidRPr="00AB3196">
        <w:rPr>
          <w:rFonts w:cs="Times New Roman"/>
          <w:lang w:val="en-GB"/>
        </w:rPr>
        <w:t>tructure</w:t>
      </w:r>
      <w:bookmarkEnd w:id="15"/>
    </w:p>
    <w:p w14:paraId="3D1BD080" w14:textId="358F342E" w:rsidR="00944463" w:rsidRPr="00AB3196" w:rsidRDefault="00021ABD" w:rsidP="008056ED">
      <w:pPr>
        <w:autoSpaceDE w:val="0"/>
        <w:autoSpaceDN w:val="0"/>
        <w:spacing w:after="120"/>
        <w:ind w:firstLine="900"/>
        <w:jc w:val="both"/>
        <w:rPr>
          <w:sz w:val="26"/>
          <w:szCs w:val="26"/>
          <w:lang w:val="en-GB"/>
        </w:rPr>
      </w:pPr>
      <w:r w:rsidRPr="00545CC6">
        <w:rPr>
          <w:sz w:val="26"/>
        </w:rPr>
        <w:t xml:space="preserve">The </w:t>
      </w:r>
      <w:r w:rsidR="00F7534F">
        <w:rPr>
          <w:sz w:val="26"/>
          <w:szCs w:val="26"/>
        </w:rPr>
        <w:t>corporate governance</w:t>
      </w:r>
      <w:r w:rsidR="00BD5F03" w:rsidRPr="00AB3196">
        <w:rPr>
          <w:sz w:val="26"/>
          <w:szCs w:val="26"/>
          <w:lang w:val="en-GB"/>
        </w:rPr>
        <w:t xml:space="preserve"> </w:t>
      </w:r>
      <w:r w:rsidR="003C1216" w:rsidRPr="00AB3196">
        <w:rPr>
          <w:sz w:val="26"/>
          <w:szCs w:val="26"/>
          <w:lang w:val="en-GB"/>
        </w:rPr>
        <w:t xml:space="preserve">structure </w:t>
      </w:r>
      <w:r w:rsidR="008A4734" w:rsidRPr="00AB3196">
        <w:rPr>
          <w:sz w:val="26"/>
          <w:szCs w:val="26"/>
          <w:lang w:val="en-GB"/>
        </w:rPr>
        <w:t xml:space="preserve">of the Company </w:t>
      </w:r>
      <w:r w:rsidR="00944463" w:rsidRPr="00AB3196">
        <w:rPr>
          <w:sz w:val="26"/>
          <w:szCs w:val="26"/>
          <w:lang w:val="en-GB"/>
        </w:rPr>
        <w:t>comprises:</w:t>
      </w:r>
    </w:p>
    <w:p w14:paraId="3D1BD081" w14:textId="77777777" w:rsidR="00944463" w:rsidRPr="00AB3196" w:rsidRDefault="00944463" w:rsidP="008056ED">
      <w:pPr>
        <w:autoSpaceDE w:val="0"/>
        <w:autoSpaceDN w:val="0"/>
        <w:spacing w:after="120"/>
        <w:ind w:left="1418" w:hanging="518"/>
        <w:jc w:val="both"/>
        <w:rPr>
          <w:sz w:val="26"/>
          <w:szCs w:val="26"/>
          <w:lang w:val="en-GB"/>
        </w:rPr>
      </w:pPr>
      <w:r w:rsidRPr="00AB3196">
        <w:rPr>
          <w:sz w:val="26"/>
          <w:szCs w:val="26"/>
          <w:lang w:val="en-GB"/>
        </w:rPr>
        <w:t>a.</w:t>
      </w:r>
      <w:r w:rsidRPr="00AB3196">
        <w:rPr>
          <w:sz w:val="26"/>
          <w:szCs w:val="26"/>
          <w:lang w:val="en-GB"/>
        </w:rPr>
        <w:tab/>
      </w:r>
      <w:r w:rsidR="001C4887" w:rsidRPr="00AB3196">
        <w:rPr>
          <w:sz w:val="26"/>
          <w:szCs w:val="26"/>
          <w:lang w:val="en-GB"/>
        </w:rPr>
        <w:t>General Meeting of Shareholders</w:t>
      </w:r>
      <w:r w:rsidRPr="00AB3196">
        <w:rPr>
          <w:sz w:val="26"/>
          <w:szCs w:val="26"/>
          <w:lang w:val="en-GB"/>
        </w:rPr>
        <w:t>;</w:t>
      </w:r>
    </w:p>
    <w:p w14:paraId="3D1BD082" w14:textId="3F9712B8" w:rsidR="00944463" w:rsidRPr="00AB3196" w:rsidRDefault="00944463" w:rsidP="008056ED">
      <w:pPr>
        <w:autoSpaceDE w:val="0"/>
        <w:autoSpaceDN w:val="0"/>
        <w:spacing w:after="120"/>
        <w:ind w:left="1418" w:hanging="518"/>
        <w:jc w:val="both"/>
        <w:rPr>
          <w:sz w:val="26"/>
          <w:szCs w:val="26"/>
          <w:lang w:val="en-GB"/>
        </w:rPr>
      </w:pPr>
      <w:r w:rsidRPr="00AB3196">
        <w:rPr>
          <w:sz w:val="26"/>
          <w:szCs w:val="26"/>
          <w:lang w:val="en-GB"/>
        </w:rPr>
        <w:t>b.</w:t>
      </w:r>
      <w:r w:rsidRPr="00AB3196">
        <w:rPr>
          <w:sz w:val="26"/>
          <w:szCs w:val="26"/>
          <w:lang w:val="en-GB"/>
        </w:rPr>
        <w:tab/>
      </w:r>
      <w:r w:rsidR="00DB20EC">
        <w:rPr>
          <w:sz w:val="26"/>
          <w:szCs w:val="26"/>
          <w:lang w:val="en-GB"/>
        </w:rPr>
        <w:t>Board of Directors</w:t>
      </w:r>
      <w:r w:rsidRPr="00AB3196">
        <w:rPr>
          <w:sz w:val="26"/>
          <w:szCs w:val="26"/>
          <w:lang w:val="en-GB"/>
        </w:rPr>
        <w:t>;</w:t>
      </w:r>
      <w:r w:rsidR="00021ABD">
        <w:rPr>
          <w:sz w:val="26"/>
          <w:szCs w:val="26"/>
          <w:lang w:val="en-GB"/>
        </w:rPr>
        <w:t xml:space="preserve"> and</w:t>
      </w:r>
    </w:p>
    <w:p w14:paraId="3D1BD084" w14:textId="21B5F3FD" w:rsidR="00944463" w:rsidRPr="00AB3196" w:rsidRDefault="00021ABD" w:rsidP="008056ED">
      <w:pPr>
        <w:autoSpaceDE w:val="0"/>
        <w:autoSpaceDN w:val="0"/>
        <w:spacing w:after="120"/>
        <w:ind w:left="1418" w:hanging="518"/>
        <w:jc w:val="both"/>
        <w:rPr>
          <w:sz w:val="26"/>
          <w:szCs w:val="26"/>
          <w:lang w:val="en-GB"/>
        </w:rPr>
      </w:pPr>
      <w:r>
        <w:rPr>
          <w:sz w:val="26"/>
          <w:szCs w:val="26"/>
          <w:lang w:val="en-GB"/>
        </w:rPr>
        <w:t>c</w:t>
      </w:r>
      <w:r w:rsidR="00944463" w:rsidRPr="00AB3196">
        <w:rPr>
          <w:sz w:val="26"/>
          <w:szCs w:val="26"/>
          <w:lang w:val="en-GB"/>
        </w:rPr>
        <w:t>.</w:t>
      </w:r>
      <w:r w:rsidR="00944463" w:rsidRPr="00AB3196">
        <w:rPr>
          <w:sz w:val="26"/>
          <w:szCs w:val="26"/>
          <w:lang w:val="en-GB"/>
        </w:rPr>
        <w:tab/>
      </w:r>
      <w:r w:rsidR="00EF55C7" w:rsidRPr="00AB3196">
        <w:rPr>
          <w:sz w:val="26"/>
          <w:szCs w:val="26"/>
          <w:lang w:val="en-GB"/>
        </w:rPr>
        <w:t>General Director.</w:t>
      </w:r>
    </w:p>
    <w:p w14:paraId="3D1BD085" w14:textId="77777777" w:rsidR="00944463" w:rsidRPr="00AB3196" w:rsidRDefault="00944463" w:rsidP="008056ED">
      <w:pPr>
        <w:pStyle w:val="Heading1"/>
        <w:spacing w:after="120" w:line="240" w:lineRule="auto"/>
        <w:jc w:val="left"/>
        <w:rPr>
          <w:sz w:val="26"/>
          <w:szCs w:val="26"/>
        </w:rPr>
      </w:pPr>
      <w:bookmarkStart w:id="16" w:name="_Toc358021723"/>
      <w:r w:rsidRPr="00AB3196">
        <w:rPr>
          <w:sz w:val="26"/>
          <w:szCs w:val="26"/>
        </w:rPr>
        <w:t>VI.</w:t>
      </w:r>
      <w:r w:rsidRPr="00AB3196">
        <w:rPr>
          <w:sz w:val="26"/>
          <w:szCs w:val="26"/>
        </w:rPr>
        <w:tab/>
        <w:t xml:space="preserve">SHAREHOLDERS AND </w:t>
      </w:r>
      <w:r w:rsidR="00CA2A93" w:rsidRPr="00AB3196">
        <w:rPr>
          <w:sz w:val="26"/>
          <w:szCs w:val="26"/>
        </w:rPr>
        <w:t xml:space="preserve">GENERAL MEETING OF </w:t>
      </w:r>
      <w:r w:rsidRPr="00AB3196">
        <w:rPr>
          <w:sz w:val="26"/>
          <w:szCs w:val="26"/>
        </w:rPr>
        <w:t>SHAREHOLDERS</w:t>
      </w:r>
      <w:bookmarkEnd w:id="16"/>
    </w:p>
    <w:p w14:paraId="3D1BD086" w14:textId="77777777" w:rsidR="00944463" w:rsidRPr="00AB3196" w:rsidRDefault="00944463" w:rsidP="008056ED">
      <w:pPr>
        <w:pStyle w:val="Heading2"/>
        <w:spacing w:after="120" w:line="240" w:lineRule="auto"/>
        <w:jc w:val="both"/>
        <w:rPr>
          <w:rFonts w:cs="Times New Roman"/>
          <w:lang w:val="en-GB"/>
        </w:rPr>
      </w:pPr>
      <w:bookmarkStart w:id="17" w:name="_Toc358021724"/>
      <w:r w:rsidRPr="00AB3196">
        <w:rPr>
          <w:rFonts w:cs="Times New Roman"/>
          <w:sz w:val="28"/>
          <w:szCs w:val="28"/>
          <w:lang w:val="en-GB"/>
        </w:rPr>
        <w:t>Article 10</w:t>
      </w:r>
      <w:r w:rsidR="00FB7A9C" w:rsidRPr="00AB3196">
        <w:rPr>
          <w:rFonts w:cs="Times New Roman"/>
          <w:sz w:val="28"/>
          <w:szCs w:val="28"/>
          <w:lang w:val="en-GB"/>
        </w:rPr>
        <w:t>.</w:t>
      </w:r>
      <w:r w:rsidRPr="00AB3196">
        <w:rPr>
          <w:rFonts w:cs="Times New Roman"/>
          <w:lang w:val="en-GB"/>
        </w:rPr>
        <w:tab/>
        <w:t>Rights of Shareholders</w:t>
      </w:r>
      <w:bookmarkEnd w:id="17"/>
    </w:p>
    <w:p w14:paraId="3D1BD087" w14:textId="77777777" w:rsidR="00944463" w:rsidRPr="00AB3196" w:rsidRDefault="00944463" w:rsidP="008056ED">
      <w:pPr>
        <w:pStyle w:val="BodyTextIndent2"/>
        <w:spacing w:after="120" w:line="240" w:lineRule="auto"/>
        <w:rPr>
          <w:sz w:val="26"/>
          <w:szCs w:val="26"/>
        </w:rPr>
      </w:pPr>
      <w:r w:rsidRPr="00AB3196">
        <w:rPr>
          <w:sz w:val="26"/>
          <w:szCs w:val="26"/>
        </w:rPr>
        <w:t>1.</w:t>
      </w:r>
      <w:r w:rsidRPr="00AB3196">
        <w:rPr>
          <w:sz w:val="26"/>
          <w:szCs w:val="26"/>
        </w:rPr>
        <w:tab/>
        <w:t xml:space="preserve">Shareholders </w:t>
      </w:r>
      <w:r w:rsidR="00F23889" w:rsidRPr="00AB3196">
        <w:rPr>
          <w:sz w:val="26"/>
          <w:szCs w:val="26"/>
        </w:rPr>
        <w:t xml:space="preserve">shall be </w:t>
      </w:r>
      <w:r w:rsidRPr="00AB3196">
        <w:rPr>
          <w:sz w:val="26"/>
          <w:szCs w:val="26"/>
        </w:rPr>
        <w:t xml:space="preserve">the owners of the Company and </w:t>
      </w:r>
      <w:r w:rsidR="009758D4" w:rsidRPr="00AB3196">
        <w:rPr>
          <w:sz w:val="26"/>
          <w:szCs w:val="26"/>
        </w:rPr>
        <w:t xml:space="preserve">shall </w:t>
      </w:r>
      <w:r w:rsidRPr="00AB3196">
        <w:rPr>
          <w:sz w:val="26"/>
          <w:szCs w:val="26"/>
        </w:rPr>
        <w:t xml:space="preserve">have rights and obligations corresponding to the number and </w:t>
      </w:r>
      <w:r w:rsidR="009758D4" w:rsidRPr="00AB3196">
        <w:rPr>
          <w:sz w:val="26"/>
          <w:szCs w:val="26"/>
        </w:rPr>
        <w:t xml:space="preserve">classes </w:t>
      </w:r>
      <w:r w:rsidRPr="00AB3196">
        <w:rPr>
          <w:sz w:val="26"/>
          <w:szCs w:val="26"/>
        </w:rPr>
        <w:t>of shares</w:t>
      </w:r>
      <w:r w:rsidR="00F23889" w:rsidRPr="00AB3196">
        <w:rPr>
          <w:sz w:val="26"/>
          <w:szCs w:val="26"/>
        </w:rPr>
        <w:t xml:space="preserve"> owned by them</w:t>
      </w:r>
      <w:r w:rsidRPr="00AB3196">
        <w:rPr>
          <w:sz w:val="26"/>
          <w:szCs w:val="26"/>
        </w:rPr>
        <w:t xml:space="preserve">. </w:t>
      </w:r>
      <w:r w:rsidR="00F23889" w:rsidRPr="00AB3196">
        <w:rPr>
          <w:sz w:val="26"/>
          <w:szCs w:val="26"/>
        </w:rPr>
        <w:t>The</w:t>
      </w:r>
      <w:r w:rsidR="00BD5F03" w:rsidRPr="00AB3196">
        <w:rPr>
          <w:sz w:val="26"/>
          <w:szCs w:val="26"/>
        </w:rPr>
        <w:t xml:space="preserve"> </w:t>
      </w:r>
      <w:r w:rsidR="00876F32" w:rsidRPr="00AB3196">
        <w:rPr>
          <w:sz w:val="26"/>
          <w:szCs w:val="26"/>
        </w:rPr>
        <w:t>Shareholder</w:t>
      </w:r>
      <w:r w:rsidR="00F23889" w:rsidRPr="00AB3196">
        <w:rPr>
          <w:sz w:val="26"/>
          <w:szCs w:val="26"/>
        </w:rPr>
        <w:t>s</w:t>
      </w:r>
      <w:r w:rsidR="00BD5F03" w:rsidRPr="00AB3196">
        <w:rPr>
          <w:sz w:val="26"/>
          <w:szCs w:val="26"/>
        </w:rPr>
        <w:t xml:space="preserve"> </w:t>
      </w:r>
      <w:r w:rsidR="00F23889" w:rsidRPr="00AB3196">
        <w:rPr>
          <w:sz w:val="26"/>
          <w:szCs w:val="26"/>
        </w:rPr>
        <w:t>shall</w:t>
      </w:r>
      <w:r w:rsidR="00876F32" w:rsidRPr="00AB3196">
        <w:rPr>
          <w:sz w:val="26"/>
          <w:szCs w:val="26"/>
        </w:rPr>
        <w:t xml:space="preserve"> only </w:t>
      </w:r>
      <w:r w:rsidR="00F23889" w:rsidRPr="00AB3196">
        <w:rPr>
          <w:sz w:val="26"/>
          <w:szCs w:val="26"/>
        </w:rPr>
        <w:t xml:space="preserve">be liable </w:t>
      </w:r>
      <w:r w:rsidR="00876F32" w:rsidRPr="00AB3196">
        <w:rPr>
          <w:sz w:val="26"/>
          <w:szCs w:val="26"/>
        </w:rPr>
        <w:t>for</w:t>
      </w:r>
      <w:r w:rsidR="00F23889" w:rsidRPr="00AB3196">
        <w:rPr>
          <w:sz w:val="26"/>
          <w:szCs w:val="26"/>
        </w:rPr>
        <w:t xml:space="preserve"> the</w:t>
      </w:r>
      <w:r w:rsidR="00876F32" w:rsidRPr="00AB3196">
        <w:rPr>
          <w:sz w:val="26"/>
          <w:szCs w:val="26"/>
        </w:rPr>
        <w:t xml:space="preserve"> debt</w:t>
      </w:r>
      <w:r w:rsidR="00F23889" w:rsidRPr="00AB3196">
        <w:rPr>
          <w:sz w:val="26"/>
          <w:szCs w:val="26"/>
        </w:rPr>
        <w:t>s</w:t>
      </w:r>
      <w:r w:rsidR="00876F32" w:rsidRPr="00AB3196">
        <w:rPr>
          <w:sz w:val="26"/>
          <w:szCs w:val="26"/>
        </w:rPr>
        <w:t xml:space="preserve"> and other property obli</w:t>
      </w:r>
      <w:r w:rsidR="00F06C8F" w:rsidRPr="00AB3196">
        <w:rPr>
          <w:sz w:val="26"/>
          <w:szCs w:val="26"/>
        </w:rPr>
        <w:t>g</w:t>
      </w:r>
      <w:r w:rsidR="00876F32" w:rsidRPr="00AB3196">
        <w:rPr>
          <w:sz w:val="26"/>
          <w:szCs w:val="26"/>
        </w:rPr>
        <w:t xml:space="preserve">ations of the Company </w:t>
      </w:r>
      <w:r w:rsidR="00F23889" w:rsidRPr="00AB3196">
        <w:rPr>
          <w:sz w:val="26"/>
          <w:szCs w:val="26"/>
        </w:rPr>
        <w:t>to the extent of the amount of capital they have contributed to the Company.</w:t>
      </w:r>
    </w:p>
    <w:p w14:paraId="3D1BD088" w14:textId="77777777" w:rsidR="00944463" w:rsidRPr="00AB3196" w:rsidRDefault="00944463" w:rsidP="008056ED">
      <w:pPr>
        <w:pStyle w:val="BodyTextIndent2"/>
        <w:spacing w:after="120" w:line="240" w:lineRule="auto"/>
        <w:rPr>
          <w:sz w:val="26"/>
          <w:szCs w:val="26"/>
        </w:rPr>
      </w:pPr>
      <w:r w:rsidRPr="00AB3196">
        <w:rPr>
          <w:sz w:val="26"/>
          <w:szCs w:val="26"/>
        </w:rPr>
        <w:t>2.</w:t>
      </w:r>
      <w:r w:rsidRPr="00AB3196">
        <w:rPr>
          <w:sz w:val="26"/>
          <w:szCs w:val="26"/>
        </w:rPr>
        <w:tab/>
      </w:r>
      <w:r w:rsidR="00F23889" w:rsidRPr="00AB3196">
        <w:rPr>
          <w:sz w:val="26"/>
          <w:szCs w:val="26"/>
        </w:rPr>
        <w:t>A person who holds</w:t>
      </w:r>
      <w:r w:rsidR="00F06C8F" w:rsidRPr="00AB3196">
        <w:rPr>
          <w:sz w:val="26"/>
          <w:szCs w:val="26"/>
        </w:rPr>
        <w:t xml:space="preserve"> </w:t>
      </w:r>
      <w:r w:rsidR="008526D8" w:rsidRPr="00AB3196">
        <w:rPr>
          <w:sz w:val="26"/>
          <w:szCs w:val="26"/>
        </w:rPr>
        <w:t>ordinary share</w:t>
      </w:r>
      <w:r w:rsidRPr="00AB3196">
        <w:rPr>
          <w:sz w:val="26"/>
          <w:szCs w:val="26"/>
        </w:rPr>
        <w:t xml:space="preserve">s </w:t>
      </w:r>
      <w:r w:rsidR="00196D3B" w:rsidRPr="00AB3196">
        <w:rPr>
          <w:sz w:val="26"/>
          <w:szCs w:val="26"/>
        </w:rPr>
        <w:t xml:space="preserve">shall </w:t>
      </w:r>
      <w:r w:rsidRPr="00AB3196">
        <w:rPr>
          <w:sz w:val="26"/>
          <w:szCs w:val="26"/>
        </w:rPr>
        <w:t>have the following rights:</w:t>
      </w:r>
    </w:p>
    <w:p w14:paraId="3D1BD089" w14:textId="77777777" w:rsidR="00944463" w:rsidRPr="00AB3196" w:rsidRDefault="00944463"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t>a.</w:t>
      </w:r>
      <w:r w:rsidRPr="00AB3196">
        <w:rPr>
          <w:sz w:val="26"/>
          <w:szCs w:val="26"/>
          <w:lang w:val="en-GB"/>
        </w:rPr>
        <w:tab/>
      </w:r>
      <w:r w:rsidR="00F23889" w:rsidRPr="00AB3196">
        <w:rPr>
          <w:sz w:val="26"/>
          <w:szCs w:val="26"/>
          <w:lang w:val="en-GB"/>
        </w:rPr>
        <w:t>t</w:t>
      </w:r>
      <w:r w:rsidRPr="00AB3196">
        <w:rPr>
          <w:sz w:val="26"/>
          <w:szCs w:val="26"/>
          <w:lang w:val="en-GB"/>
        </w:rPr>
        <w:t xml:space="preserve">o </w:t>
      </w:r>
      <w:r w:rsidR="00AB1B5D" w:rsidRPr="00AB3196">
        <w:rPr>
          <w:sz w:val="26"/>
          <w:szCs w:val="26"/>
          <w:lang w:val="en-GB"/>
        </w:rPr>
        <w:t xml:space="preserve">attend </w:t>
      </w:r>
      <w:r w:rsidRPr="00AB3196">
        <w:rPr>
          <w:sz w:val="26"/>
          <w:szCs w:val="26"/>
          <w:lang w:val="en-GB"/>
        </w:rPr>
        <w:t xml:space="preserve">and </w:t>
      </w:r>
      <w:r w:rsidR="00E10077" w:rsidRPr="00AB3196">
        <w:rPr>
          <w:sz w:val="26"/>
          <w:szCs w:val="26"/>
          <w:lang w:val="en-GB"/>
        </w:rPr>
        <w:t xml:space="preserve">express opinions </w:t>
      </w:r>
      <w:r w:rsidRPr="00AB3196">
        <w:rPr>
          <w:sz w:val="26"/>
          <w:szCs w:val="26"/>
          <w:lang w:val="en-GB"/>
        </w:rPr>
        <w:t xml:space="preserve">at </w:t>
      </w:r>
      <w:r w:rsidR="00AB1B5D" w:rsidRPr="00AB3196">
        <w:rPr>
          <w:sz w:val="26"/>
          <w:szCs w:val="26"/>
          <w:lang w:val="en-GB"/>
        </w:rPr>
        <w:t xml:space="preserve">the </w:t>
      </w:r>
      <w:r w:rsidR="001C4887" w:rsidRPr="00AB3196">
        <w:rPr>
          <w:sz w:val="26"/>
          <w:szCs w:val="26"/>
          <w:lang w:val="en-GB"/>
        </w:rPr>
        <w:t>General Meeting of Shareholder</w:t>
      </w:r>
      <w:r w:rsidRPr="00AB3196">
        <w:rPr>
          <w:sz w:val="26"/>
          <w:szCs w:val="26"/>
          <w:lang w:val="en-GB"/>
        </w:rPr>
        <w:t xml:space="preserve">s and </w:t>
      </w:r>
      <w:r w:rsidR="006F211E" w:rsidRPr="00AB3196">
        <w:rPr>
          <w:sz w:val="26"/>
          <w:szCs w:val="26"/>
          <w:lang w:val="en-GB"/>
        </w:rPr>
        <w:t xml:space="preserve">to </w:t>
      </w:r>
      <w:r w:rsidR="00AB1B5D" w:rsidRPr="00AB3196">
        <w:rPr>
          <w:sz w:val="26"/>
          <w:szCs w:val="26"/>
          <w:lang w:val="en-GB"/>
        </w:rPr>
        <w:t xml:space="preserve">exercise </w:t>
      </w:r>
      <w:r w:rsidR="00E10077" w:rsidRPr="00AB3196">
        <w:rPr>
          <w:sz w:val="26"/>
          <w:szCs w:val="26"/>
          <w:lang w:val="en-GB"/>
        </w:rPr>
        <w:t xml:space="preserve">the </w:t>
      </w:r>
      <w:r w:rsidRPr="00AB3196">
        <w:rPr>
          <w:sz w:val="26"/>
          <w:szCs w:val="26"/>
          <w:lang w:val="en-GB"/>
        </w:rPr>
        <w:t>right</w:t>
      </w:r>
      <w:r w:rsidR="00E10077" w:rsidRPr="00AB3196">
        <w:rPr>
          <w:sz w:val="26"/>
          <w:szCs w:val="26"/>
          <w:lang w:val="en-GB"/>
        </w:rPr>
        <w:t xml:space="preserve"> to vote</w:t>
      </w:r>
      <w:r w:rsidRPr="00AB3196">
        <w:rPr>
          <w:sz w:val="26"/>
          <w:szCs w:val="26"/>
          <w:lang w:val="en-GB"/>
        </w:rPr>
        <w:t xml:space="preserve"> directly </w:t>
      </w:r>
      <w:r w:rsidR="006F211E" w:rsidRPr="00AB3196">
        <w:rPr>
          <w:sz w:val="26"/>
          <w:szCs w:val="26"/>
          <w:lang w:val="en-GB"/>
        </w:rPr>
        <w:t xml:space="preserve">at the General Meeting of Shareholders or through </w:t>
      </w:r>
      <w:r w:rsidR="00A35833" w:rsidRPr="00AB3196">
        <w:rPr>
          <w:sz w:val="26"/>
          <w:szCs w:val="26"/>
          <w:lang w:val="en-GB"/>
        </w:rPr>
        <w:t>a proxy</w:t>
      </w:r>
      <w:r w:rsidR="006F211E" w:rsidRPr="00AB3196">
        <w:rPr>
          <w:sz w:val="26"/>
          <w:szCs w:val="26"/>
          <w:lang w:val="en-GB"/>
        </w:rPr>
        <w:t xml:space="preserve"> or by a </w:t>
      </w:r>
      <w:r w:rsidR="00D41721" w:rsidRPr="00AB3196">
        <w:rPr>
          <w:sz w:val="26"/>
          <w:szCs w:val="26"/>
          <w:lang w:val="en-GB"/>
        </w:rPr>
        <w:t>remote vote</w:t>
      </w:r>
      <w:r w:rsidR="006F211E" w:rsidRPr="00AB3196">
        <w:rPr>
          <w:sz w:val="26"/>
          <w:szCs w:val="26"/>
          <w:lang w:val="en-GB"/>
        </w:rPr>
        <w:t>;</w:t>
      </w:r>
    </w:p>
    <w:p w14:paraId="3D1BD08A" w14:textId="77777777" w:rsidR="00944463" w:rsidRPr="00AB3196" w:rsidRDefault="00944463" w:rsidP="008056ED">
      <w:pPr>
        <w:autoSpaceDE w:val="0"/>
        <w:autoSpaceDN w:val="0"/>
        <w:spacing w:after="120"/>
        <w:ind w:firstLine="900"/>
        <w:jc w:val="both"/>
        <w:rPr>
          <w:sz w:val="26"/>
          <w:szCs w:val="26"/>
          <w:lang w:val="en-GB"/>
        </w:rPr>
      </w:pPr>
      <w:r w:rsidRPr="00AB3196">
        <w:rPr>
          <w:sz w:val="26"/>
          <w:szCs w:val="26"/>
          <w:lang w:val="en-GB"/>
        </w:rPr>
        <w:t>b.</w:t>
      </w:r>
      <w:r w:rsidRPr="00AB3196">
        <w:rPr>
          <w:sz w:val="26"/>
          <w:szCs w:val="26"/>
          <w:lang w:val="en-GB"/>
        </w:rPr>
        <w:tab/>
        <w:t>to receive dividends</w:t>
      </w:r>
      <w:r w:rsidR="006F211E" w:rsidRPr="00AB3196">
        <w:rPr>
          <w:sz w:val="26"/>
          <w:szCs w:val="26"/>
          <w:lang w:val="en-GB"/>
        </w:rPr>
        <w:t xml:space="preserve"> at the rate decided by the General Meeting of Shareholders;</w:t>
      </w:r>
    </w:p>
    <w:p w14:paraId="3D1BD08B" w14:textId="77777777" w:rsidR="00944463" w:rsidRPr="00AB3196" w:rsidRDefault="00944463" w:rsidP="008056ED">
      <w:pPr>
        <w:tabs>
          <w:tab w:val="left" w:pos="720"/>
        </w:tabs>
        <w:autoSpaceDE w:val="0"/>
        <w:autoSpaceDN w:val="0"/>
        <w:spacing w:after="120"/>
        <w:ind w:firstLine="900"/>
        <w:jc w:val="both"/>
        <w:rPr>
          <w:sz w:val="26"/>
          <w:szCs w:val="26"/>
          <w:lang w:val="en-GB"/>
        </w:rPr>
      </w:pPr>
      <w:r w:rsidRPr="00AB3196">
        <w:rPr>
          <w:sz w:val="26"/>
          <w:szCs w:val="26"/>
          <w:lang w:val="en-GB"/>
        </w:rPr>
        <w:t>c.</w:t>
      </w:r>
      <w:r w:rsidRPr="00AB3196">
        <w:rPr>
          <w:sz w:val="26"/>
          <w:szCs w:val="26"/>
          <w:lang w:val="en-GB"/>
        </w:rPr>
        <w:tab/>
        <w:t xml:space="preserve">to </w:t>
      </w:r>
      <w:r w:rsidR="00F06C8F" w:rsidRPr="00AB3196">
        <w:rPr>
          <w:sz w:val="26"/>
          <w:szCs w:val="26"/>
          <w:lang w:val="en-GB"/>
        </w:rPr>
        <w:t xml:space="preserve">freely </w:t>
      </w:r>
      <w:r w:rsidR="00AB1B5D" w:rsidRPr="00AB3196">
        <w:rPr>
          <w:sz w:val="26"/>
          <w:szCs w:val="26"/>
          <w:lang w:val="en-GB"/>
        </w:rPr>
        <w:t xml:space="preserve">assign </w:t>
      </w:r>
      <w:r w:rsidRPr="00AB3196">
        <w:rPr>
          <w:sz w:val="26"/>
          <w:szCs w:val="26"/>
          <w:lang w:val="en-GB"/>
        </w:rPr>
        <w:t>shares whic</w:t>
      </w:r>
      <w:r w:rsidR="006F211E" w:rsidRPr="00AB3196">
        <w:rPr>
          <w:sz w:val="26"/>
          <w:szCs w:val="26"/>
          <w:lang w:val="en-GB"/>
        </w:rPr>
        <w:t>h</w:t>
      </w:r>
      <w:r w:rsidR="00F06C8F" w:rsidRPr="00AB3196">
        <w:rPr>
          <w:sz w:val="26"/>
          <w:szCs w:val="26"/>
          <w:lang w:val="en-GB"/>
        </w:rPr>
        <w:t xml:space="preserve"> </w:t>
      </w:r>
      <w:r w:rsidR="00AB1B5D" w:rsidRPr="00AB3196">
        <w:rPr>
          <w:sz w:val="26"/>
          <w:szCs w:val="26"/>
          <w:lang w:val="en-GB"/>
        </w:rPr>
        <w:t>have been paid</w:t>
      </w:r>
      <w:r w:rsidR="006F211E" w:rsidRPr="00AB3196">
        <w:rPr>
          <w:sz w:val="26"/>
          <w:szCs w:val="26"/>
          <w:lang w:val="en-GB"/>
        </w:rPr>
        <w:t xml:space="preserve"> for in full</w:t>
      </w:r>
      <w:r w:rsidR="00F06C8F" w:rsidRPr="00AB3196">
        <w:rPr>
          <w:sz w:val="26"/>
          <w:szCs w:val="26"/>
          <w:lang w:val="en-GB"/>
        </w:rPr>
        <w:t xml:space="preserve"> </w:t>
      </w:r>
      <w:r w:rsidRPr="00AB3196">
        <w:rPr>
          <w:sz w:val="26"/>
          <w:szCs w:val="26"/>
          <w:lang w:val="en-GB"/>
        </w:rPr>
        <w:t xml:space="preserve">in accordance with this Charter and the </w:t>
      </w:r>
      <w:r w:rsidR="006F211E" w:rsidRPr="00AB3196">
        <w:rPr>
          <w:sz w:val="26"/>
          <w:szCs w:val="26"/>
          <w:lang w:val="en-GB"/>
        </w:rPr>
        <w:t xml:space="preserve">applicable </w:t>
      </w:r>
      <w:r w:rsidRPr="00AB3196">
        <w:rPr>
          <w:sz w:val="26"/>
          <w:szCs w:val="26"/>
          <w:lang w:val="en-GB"/>
        </w:rPr>
        <w:t>Law;</w:t>
      </w:r>
    </w:p>
    <w:p w14:paraId="3D1BD08C" w14:textId="77777777" w:rsidR="00944463" w:rsidRPr="00AB3196" w:rsidRDefault="00944463" w:rsidP="008056ED">
      <w:pPr>
        <w:tabs>
          <w:tab w:val="left" w:pos="720"/>
        </w:tabs>
        <w:autoSpaceDE w:val="0"/>
        <w:autoSpaceDN w:val="0"/>
        <w:spacing w:after="120"/>
        <w:ind w:firstLine="900"/>
        <w:jc w:val="both"/>
        <w:rPr>
          <w:sz w:val="26"/>
          <w:szCs w:val="26"/>
          <w:lang w:val="en-GB"/>
        </w:rPr>
      </w:pPr>
      <w:r w:rsidRPr="00AB3196">
        <w:rPr>
          <w:sz w:val="26"/>
          <w:szCs w:val="26"/>
          <w:lang w:val="en-GB"/>
        </w:rPr>
        <w:t>d.</w:t>
      </w:r>
      <w:r w:rsidRPr="00AB3196">
        <w:rPr>
          <w:sz w:val="26"/>
          <w:szCs w:val="26"/>
          <w:lang w:val="en-GB"/>
        </w:rPr>
        <w:tab/>
        <w:t xml:space="preserve">to </w:t>
      </w:r>
      <w:r w:rsidR="00900605" w:rsidRPr="00AB3196">
        <w:rPr>
          <w:sz w:val="26"/>
          <w:szCs w:val="26"/>
          <w:lang w:val="en-GB"/>
        </w:rPr>
        <w:t xml:space="preserve">be given </w:t>
      </w:r>
      <w:r w:rsidRPr="00AB3196">
        <w:rPr>
          <w:sz w:val="26"/>
          <w:szCs w:val="26"/>
          <w:lang w:val="en-GB"/>
        </w:rPr>
        <w:t xml:space="preserve">priority in </w:t>
      </w:r>
      <w:r w:rsidR="006F211E" w:rsidRPr="00AB3196">
        <w:rPr>
          <w:sz w:val="26"/>
          <w:szCs w:val="26"/>
          <w:lang w:val="en-GB"/>
        </w:rPr>
        <w:t xml:space="preserve">subscribing for </w:t>
      </w:r>
      <w:r w:rsidRPr="00AB3196">
        <w:rPr>
          <w:sz w:val="26"/>
          <w:szCs w:val="26"/>
          <w:lang w:val="en-GB"/>
        </w:rPr>
        <w:t xml:space="preserve">new shares offered for sale </w:t>
      </w:r>
      <w:r w:rsidR="00900605" w:rsidRPr="00AB3196">
        <w:rPr>
          <w:sz w:val="26"/>
          <w:szCs w:val="26"/>
          <w:lang w:val="en-GB"/>
        </w:rPr>
        <w:t xml:space="preserve">in proportion to </w:t>
      </w:r>
      <w:r w:rsidR="006F211E" w:rsidRPr="00AB3196">
        <w:rPr>
          <w:sz w:val="26"/>
          <w:szCs w:val="26"/>
          <w:lang w:val="en-GB"/>
        </w:rPr>
        <w:t>the number of o</w:t>
      </w:r>
      <w:r w:rsidR="008526D8" w:rsidRPr="00AB3196">
        <w:rPr>
          <w:sz w:val="26"/>
          <w:szCs w:val="26"/>
          <w:lang w:val="en-GB"/>
        </w:rPr>
        <w:t>rdinary share</w:t>
      </w:r>
      <w:r w:rsidRPr="00AB3196">
        <w:rPr>
          <w:sz w:val="26"/>
          <w:szCs w:val="26"/>
          <w:lang w:val="en-GB"/>
        </w:rPr>
        <w:t xml:space="preserve">s </w:t>
      </w:r>
      <w:r w:rsidR="006F211E" w:rsidRPr="00AB3196">
        <w:rPr>
          <w:sz w:val="26"/>
          <w:szCs w:val="26"/>
          <w:lang w:val="en-GB"/>
        </w:rPr>
        <w:t xml:space="preserve">each shareholders </w:t>
      </w:r>
      <w:r w:rsidR="00900605" w:rsidRPr="00AB3196">
        <w:rPr>
          <w:sz w:val="26"/>
          <w:szCs w:val="26"/>
          <w:lang w:val="en-GB"/>
        </w:rPr>
        <w:t>holds in the Company</w:t>
      </w:r>
      <w:r w:rsidRPr="00AB3196">
        <w:rPr>
          <w:sz w:val="26"/>
          <w:szCs w:val="26"/>
          <w:lang w:val="en-GB"/>
        </w:rPr>
        <w:t>;</w:t>
      </w:r>
    </w:p>
    <w:p w14:paraId="3D1BD08D" w14:textId="77777777" w:rsidR="00944463" w:rsidRPr="00AB3196" w:rsidRDefault="00944463" w:rsidP="008056ED">
      <w:pPr>
        <w:tabs>
          <w:tab w:val="left" w:pos="720"/>
        </w:tabs>
        <w:autoSpaceDE w:val="0"/>
        <w:autoSpaceDN w:val="0"/>
        <w:spacing w:after="120"/>
        <w:ind w:firstLine="900"/>
        <w:jc w:val="both"/>
        <w:rPr>
          <w:sz w:val="26"/>
          <w:szCs w:val="26"/>
          <w:lang w:val="en-GB"/>
        </w:rPr>
      </w:pPr>
      <w:r w:rsidRPr="00AB3196">
        <w:rPr>
          <w:sz w:val="26"/>
          <w:szCs w:val="26"/>
          <w:lang w:val="en-GB"/>
        </w:rPr>
        <w:t>e.</w:t>
      </w:r>
      <w:r w:rsidRPr="00AB3196">
        <w:rPr>
          <w:sz w:val="26"/>
          <w:szCs w:val="26"/>
          <w:lang w:val="en-GB"/>
        </w:rPr>
        <w:tab/>
        <w:t xml:space="preserve">to </w:t>
      </w:r>
      <w:r w:rsidR="006F211E" w:rsidRPr="00AB3196">
        <w:rPr>
          <w:sz w:val="26"/>
          <w:szCs w:val="26"/>
          <w:lang w:val="en-GB"/>
        </w:rPr>
        <w:t xml:space="preserve">check </w:t>
      </w:r>
      <w:r w:rsidRPr="00AB3196">
        <w:rPr>
          <w:sz w:val="26"/>
          <w:szCs w:val="26"/>
          <w:lang w:val="en-GB"/>
        </w:rPr>
        <w:t>information relat</w:t>
      </w:r>
      <w:r w:rsidR="00900605" w:rsidRPr="00AB3196">
        <w:rPr>
          <w:sz w:val="26"/>
          <w:szCs w:val="26"/>
          <w:lang w:val="en-GB"/>
        </w:rPr>
        <w:t>ing</w:t>
      </w:r>
      <w:r w:rsidRPr="00AB3196">
        <w:rPr>
          <w:sz w:val="26"/>
          <w:szCs w:val="26"/>
          <w:lang w:val="en-GB"/>
        </w:rPr>
        <w:t xml:space="preserve"> to </w:t>
      </w:r>
      <w:r w:rsidR="006F211E" w:rsidRPr="00AB3196">
        <w:rPr>
          <w:sz w:val="26"/>
          <w:szCs w:val="26"/>
          <w:lang w:val="en-GB"/>
        </w:rPr>
        <w:t xml:space="preserve">each </w:t>
      </w:r>
      <w:r w:rsidRPr="00AB3196">
        <w:rPr>
          <w:sz w:val="26"/>
          <w:szCs w:val="26"/>
          <w:lang w:val="en-GB"/>
        </w:rPr>
        <w:t>Shareholder</w:t>
      </w:r>
      <w:r w:rsidR="00F06C8F" w:rsidRPr="00AB3196">
        <w:rPr>
          <w:sz w:val="26"/>
          <w:szCs w:val="26"/>
          <w:lang w:val="en-GB"/>
        </w:rPr>
        <w:t xml:space="preserve"> </w:t>
      </w:r>
      <w:r w:rsidR="00900605" w:rsidRPr="00AB3196">
        <w:rPr>
          <w:sz w:val="26"/>
          <w:szCs w:val="26"/>
          <w:lang w:val="en-GB"/>
        </w:rPr>
        <w:t xml:space="preserve">in </w:t>
      </w:r>
      <w:r w:rsidRPr="00AB3196">
        <w:rPr>
          <w:sz w:val="26"/>
          <w:szCs w:val="26"/>
          <w:lang w:val="en-GB"/>
        </w:rPr>
        <w:t xml:space="preserve">the list of Shareholders </w:t>
      </w:r>
      <w:r w:rsidR="00900605" w:rsidRPr="00AB3196">
        <w:rPr>
          <w:sz w:val="26"/>
          <w:szCs w:val="26"/>
          <w:lang w:val="en-GB"/>
        </w:rPr>
        <w:t xml:space="preserve">who are </w:t>
      </w:r>
      <w:r w:rsidR="006F211E" w:rsidRPr="00AB3196">
        <w:rPr>
          <w:sz w:val="26"/>
          <w:szCs w:val="26"/>
          <w:lang w:val="en-GB"/>
        </w:rPr>
        <w:t xml:space="preserve">qualified to attend </w:t>
      </w:r>
      <w:r w:rsidR="00900605" w:rsidRPr="00AB3196">
        <w:rPr>
          <w:sz w:val="26"/>
          <w:szCs w:val="26"/>
          <w:lang w:val="en-GB"/>
        </w:rPr>
        <w:t xml:space="preserve">the </w:t>
      </w:r>
      <w:r w:rsidR="001C4887" w:rsidRPr="00AB3196">
        <w:rPr>
          <w:sz w:val="26"/>
          <w:szCs w:val="26"/>
          <w:lang w:val="en-GB"/>
        </w:rPr>
        <w:t>General Meeting of Shareholder</w:t>
      </w:r>
      <w:r w:rsidRPr="00AB3196">
        <w:rPr>
          <w:sz w:val="26"/>
          <w:szCs w:val="26"/>
          <w:lang w:val="en-GB"/>
        </w:rPr>
        <w:t xml:space="preserve">s and to </w:t>
      </w:r>
      <w:r w:rsidR="00900605" w:rsidRPr="00AB3196">
        <w:rPr>
          <w:sz w:val="26"/>
          <w:szCs w:val="26"/>
          <w:lang w:val="en-GB"/>
        </w:rPr>
        <w:t xml:space="preserve">request amendment of </w:t>
      </w:r>
      <w:r w:rsidRPr="00AB3196">
        <w:rPr>
          <w:sz w:val="26"/>
          <w:szCs w:val="26"/>
          <w:lang w:val="en-GB"/>
        </w:rPr>
        <w:t>incorrect information;</w:t>
      </w:r>
      <w:r w:rsidR="00F06C8F" w:rsidRPr="00AB3196">
        <w:rPr>
          <w:sz w:val="26"/>
          <w:szCs w:val="26"/>
          <w:lang w:val="en-GB"/>
        </w:rPr>
        <w:t xml:space="preserve"> </w:t>
      </w:r>
      <w:r w:rsidR="009B458A" w:rsidRPr="00AB3196">
        <w:rPr>
          <w:sz w:val="26"/>
          <w:szCs w:val="26"/>
          <w:lang w:val="en-GB"/>
        </w:rPr>
        <w:t>to consult or cop</w:t>
      </w:r>
      <w:r w:rsidR="00C61F1F" w:rsidRPr="00AB3196">
        <w:rPr>
          <w:sz w:val="26"/>
          <w:szCs w:val="26"/>
          <w:lang w:val="en-GB"/>
        </w:rPr>
        <w:t>y of the Charter of the Company</w:t>
      </w:r>
      <w:r w:rsidR="009B458A" w:rsidRPr="00AB3196">
        <w:rPr>
          <w:sz w:val="26"/>
          <w:szCs w:val="26"/>
          <w:lang w:val="en-GB"/>
        </w:rPr>
        <w:t xml:space="preserve">, the book of minutes of meetings of the General Meeting of Shareholders and resolutions of the General Meeting of Shareholders </w:t>
      </w:r>
      <w:r w:rsidR="00A35833" w:rsidRPr="00AB3196">
        <w:rPr>
          <w:sz w:val="26"/>
          <w:szCs w:val="26"/>
          <w:lang w:val="en-GB"/>
        </w:rPr>
        <w:t>published on the website of the Company</w:t>
      </w:r>
      <w:r w:rsidR="009B458A" w:rsidRPr="00AB3196">
        <w:rPr>
          <w:sz w:val="26"/>
          <w:szCs w:val="26"/>
          <w:lang w:val="en-GB"/>
        </w:rPr>
        <w:t xml:space="preserve">. </w:t>
      </w:r>
    </w:p>
    <w:p w14:paraId="3D1BD08E" w14:textId="77777777" w:rsidR="00944463" w:rsidRPr="00AB3196" w:rsidRDefault="00944463" w:rsidP="008056ED">
      <w:pPr>
        <w:tabs>
          <w:tab w:val="left" w:pos="720"/>
        </w:tabs>
        <w:autoSpaceDE w:val="0"/>
        <w:autoSpaceDN w:val="0"/>
        <w:spacing w:after="120"/>
        <w:ind w:firstLine="900"/>
        <w:jc w:val="both"/>
        <w:rPr>
          <w:sz w:val="26"/>
          <w:szCs w:val="26"/>
          <w:lang w:val="en-GB"/>
        </w:rPr>
      </w:pPr>
      <w:r w:rsidRPr="00AB3196">
        <w:rPr>
          <w:sz w:val="26"/>
          <w:szCs w:val="26"/>
          <w:lang w:val="en-GB"/>
        </w:rPr>
        <w:t>f.</w:t>
      </w:r>
      <w:r w:rsidRPr="00AB3196">
        <w:rPr>
          <w:sz w:val="26"/>
          <w:szCs w:val="26"/>
          <w:lang w:val="en-GB"/>
        </w:rPr>
        <w:tab/>
      </w:r>
      <w:r w:rsidR="00616EA5" w:rsidRPr="00AB3196">
        <w:rPr>
          <w:sz w:val="26"/>
          <w:szCs w:val="26"/>
          <w:lang w:val="en-GB"/>
        </w:rPr>
        <w:t>I</w:t>
      </w:r>
      <w:r w:rsidR="009B458A" w:rsidRPr="00AB3196">
        <w:rPr>
          <w:sz w:val="26"/>
          <w:szCs w:val="26"/>
          <w:lang w:val="en-GB"/>
        </w:rPr>
        <w:t>f the Company is dissolved, to</w:t>
      </w:r>
      <w:r w:rsidRPr="00AB3196">
        <w:rPr>
          <w:sz w:val="26"/>
          <w:szCs w:val="26"/>
          <w:lang w:val="en-GB"/>
        </w:rPr>
        <w:t xml:space="preserve"> receive </w:t>
      </w:r>
      <w:r w:rsidR="009B458A" w:rsidRPr="00AB3196">
        <w:rPr>
          <w:sz w:val="26"/>
          <w:szCs w:val="26"/>
          <w:lang w:val="en-GB"/>
        </w:rPr>
        <w:t>a part of the remaining assets in</w:t>
      </w:r>
      <w:r w:rsidR="005E7B60" w:rsidRPr="00AB3196">
        <w:rPr>
          <w:sz w:val="26"/>
          <w:szCs w:val="26"/>
          <w:lang w:val="en-GB"/>
        </w:rPr>
        <w:t xml:space="preserve"> proportion </w:t>
      </w:r>
      <w:r w:rsidRPr="00AB3196">
        <w:rPr>
          <w:sz w:val="26"/>
          <w:szCs w:val="26"/>
          <w:lang w:val="en-GB"/>
        </w:rPr>
        <w:t>to the number of shares they</w:t>
      </w:r>
      <w:r w:rsidR="005E7B60" w:rsidRPr="00AB3196">
        <w:rPr>
          <w:sz w:val="26"/>
          <w:szCs w:val="26"/>
          <w:lang w:val="en-GB"/>
        </w:rPr>
        <w:t xml:space="preserve"> own</w:t>
      </w:r>
      <w:r w:rsidR="00F06C8F" w:rsidRPr="00AB3196">
        <w:rPr>
          <w:sz w:val="26"/>
          <w:szCs w:val="26"/>
          <w:lang w:val="en-GB"/>
        </w:rPr>
        <w:t xml:space="preserve"> </w:t>
      </w:r>
      <w:r w:rsidRPr="00AB3196">
        <w:rPr>
          <w:sz w:val="26"/>
          <w:szCs w:val="26"/>
          <w:lang w:val="en-GB"/>
        </w:rPr>
        <w:t xml:space="preserve">after the Company </w:t>
      </w:r>
      <w:r w:rsidR="005E7B60" w:rsidRPr="00AB3196">
        <w:rPr>
          <w:sz w:val="26"/>
          <w:szCs w:val="26"/>
          <w:lang w:val="en-GB"/>
        </w:rPr>
        <w:t xml:space="preserve">has </w:t>
      </w:r>
      <w:r w:rsidR="009B458A" w:rsidRPr="00AB3196">
        <w:rPr>
          <w:sz w:val="26"/>
          <w:szCs w:val="26"/>
          <w:lang w:val="en-GB"/>
        </w:rPr>
        <w:t xml:space="preserve">paid out </w:t>
      </w:r>
      <w:r w:rsidR="00F06C8F" w:rsidRPr="00AB3196">
        <w:rPr>
          <w:sz w:val="26"/>
          <w:szCs w:val="26"/>
          <w:lang w:val="en-GB"/>
        </w:rPr>
        <w:t xml:space="preserve">the </w:t>
      </w:r>
      <w:r w:rsidRPr="00AB3196">
        <w:rPr>
          <w:sz w:val="26"/>
          <w:szCs w:val="26"/>
          <w:lang w:val="en-GB"/>
        </w:rPr>
        <w:t xml:space="preserve">debts and obligations and </w:t>
      </w:r>
      <w:r w:rsidR="009B458A" w:rsidRPr="00AB3196">
        <w:rPr>
          <w:sz w:val="26"/>
          <w:szCs w:val="26"/>
          <w:lang w:val="en-GB"/>
        </w:rPr>
        <w:t>the shareholders holding</w:t>
      </w:r>
      <w:r w:rsidR="00F06C8F" w:rsidRPr="00AB3196">
        <w:rPr>
          <w:sz w:val="26"/>
          <w:szCs w:val="26"/>
          <w:lang w:val="en-GB"/>
        </w:rPr>
        <w:t xml:space="preserve"> </w:t>
      </w:r>
      <w:r w:rsidR="000852A4" w:rsidRPr="00AB3196">
        <w:rPr>
          <w:sz w:val="26"/>
          <w:szCs w:val="26"/>
          <w:lang w:val="en-GB"/>
        </w:rPr>
        <w:t>preference shares</w:t>
      </w:r>
      <w:r w:rsidRPr="00AB3196">
        <w:rPr>
          <w:sz w:val="26"/>
          <w:szCs w:val="26"/>
          <w:lang w:val="en-GB"/>
        </w:rPr>
        <w:t>;</w:t>
      </w:r>
    </w:p>
    <w:p w14:paraId="3D1BD08F" w14:textId="77777777" w:rsidR="00944463" w:rsidRPr="00AB3196" w:rsidRDefault="00944463"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t>g.</w:t>
      </w:r>
      <w:r w:rsidRPr="00AB3196">
        <w:rPr>
          <w:sz w:val="26"/>
          <w:szCs w:val="26"/>
          <w:lang w:val="en-GB"/>
        </w:rPr>
        <w:tab/>
        <w:t>to request the Company to re</w:t>
      </w:r>
      <w:r w:rsidR="007D334C" w:rsidRPr="00AB3196">
        <w:rPr>
          <w:sz w:val="26"/>
          <w:szCs w:val="26"/>
          <w:lang w:val="en-GB"/>
        </w:rPr>
        <w:t>deem</w:t>
      </w:r>
      <w:r w:rsidRPr="00AB3196">
        <w:rPr>
          <w:sz w:val="26"/>
          <w:szCs w:val="26"/>
          <w:lang w:val="en-GB"/>
        </w:rPr>
        <w:t xml:space="preserve"> shares in </w:t>
      </w:r>
      <w:r w:rsidR="00134613" w:rsidRPr="00AB3196">
        <w:rPr>
          <w:sz w:val="26"/>
          <w:szCs w:val="26"/>
          <w:lang w:val="en-GB"/>
        </w:rPr>
        <w:t xml:space="preserve">the </w:t>
      </w:r>
      <w:r w:rsidRPr="00AB3196">
        <w:rPr>
          <w:sz w:val="26"/>
          <w:szCs w:val="26"/>
          <w:lang w:val="en-GB"/>
        </w:rPr>
        <w:t xml:space="preserve">cases stipulated </w:t>
      </w:r>
      <w:r w:rsidR="00134613" w:rsidRPr="00AB3196">
        <w:rPr>
          <w:sz w:val="26"/>
          <w:szCs w:val="26"/>
          <w:lang w:val="en-GB"/>
        </w:rPr>
        <w:t>in</w:t>
      </w:r>
      <w:r w:rsidR="00F06C8F" w:rsidRPr="00AB3196">
        <w:rPr>
          <w:sz w:val="26"/>
          <w:szCs w:val="26"/>
          <w:lang w:val="en-GB"/>
        </w:rPr>
        <w:t xml:space="preserve"> </w:t>
      </w:r>
      <w:r w:rsidR="009B458A" w:rsidRPr="00AB3196">
        <w:rPr>
          <w:sz w:val="26"/>
          <w:szCs w:val="26"/>
          <w:lang w:val="en-GB"/>
        </w:rPr>
        <w:t xml:space="preserve">Clause 1 </w:t>
      </w:r>
      <w:r w:rsidRPr="00AB3196">
        <w:rPr>
          <w:sz w:val="26"/>
          <w:szCs w:val="26"/>
          <w:lang w:val="en-GB"/>
        </w:rPr>
        <w:t xml:space="preserve">Article </w:t>
      </w:r>
      <w:r w:rsidR="006754C3" w:rsidRPr="00AB3196">
        <w:rPr>
          <w:sz w:val="26"/>
          <w:szCs w:val="26"/>
          <w:lang w:val="en-GB"/>
        </w:rPr>
        <w:t xml:space="preserve">129 </w:t>
      </w:r>
      <w:r w:rsidRPr="00AB3196">
        <w:rPr>
          <w:sz w:val="26"/>
          <w:szCs w:val="26"/>
          <w:lang w:val="en-GB"/>
        </w:rPr>
        <w:t xml:space="preserve">of </w:t>
      </w:r>
      <w:r w:rsidR="00F65C5E" w:rsidRPr="00AB3196">
        <w:rPr>
          <w:sz w:val="26"/>
          <w:szCs w:val="26"/>
          <w:lang w:val="en-GB"/>
        </w:rPr>
        <w:t>the Law on Enterprises</w:t>
      </w:r>
      <w:r w:rsidRPr="00AB3196">
        <w:rPr>
          <w:sz w:val="26"/>
          <w:szCs w:val="26"/>
          <w:lang w:val="en-GB"/>
        </w:rPr>
        <w:t>; and</w:t>
      </w:r>
    </w:p>
    <w:p w14:paraId="3D1BD090" w14:textId="77777777" w:rsidR="00944463" w:rsidRPr="00AB3196" w:rsidRDefault="00944463" w:rsidP="008056ED">
      <w:pPr>
        <w:tabs>
          <w:tab w:val="left" w:pos="720"/>
        </w:tabs>
        <w:autoSpaceDE w:val="0"/>
        <w:autoSpaceDN w:val="0"/>
        <w:spacing w:after="120"/>
        <w:ind w:left="1440" w:hanging="540"/>
        <w:jc w:val="both"/>
        <w:rPr>
          <w:sz w:val="26"/>
          <w:szCs w:val="26"/>
          <w:lang w:val="en-GB"/>
        </w:rPr>
      </w:pPr>
      <w:r w:rsidRPr="00AB3196">
        <w:rPr>
          <w:sz w:val="26"/>
          <w:szCs w:val="26"/>
          <w:lang w:val="en-GB"/>
        </w:rPr>
        <w:t>h.</w:t>
      </w:r>
      <w:r w:rsidRPr="00AB3196">
        <w:rPr>
          <w:sz w:val="26"/>
          <w:szCs w:val="26"/>
          <w:lang w:val="en-GB"/>
        </w:rPr>
        <w:tab/>
        <w:t xml:space="preserve">other rights stipulated </w:t>
      </w:r>
      <w:r w:rsidR="001B3524" w:rsidRPr="00AB3196">
        <w:rPr>
          <w:sz w:val="26"/>
          <w:szCs w:val="26"/>
          <w:lang w:val="en-GB"/>
        </w:rPr>
        <w:t xml:space="preserve">in </w:t>
      </w:r>
      <w:r w:rsidRPr="00AB3196">
        <w:rPr>
          <w:sz w:val="26"/>
          <w:szCs w:val="26"/>
          <w:lang w:val="en-GB"/>
        </w:rPr>
        <w:t>this Charter and</w:t>
      </w:r>
      <w:r w:rsidR="0084701C" w:rsidRPr="00AB3196">
        <w:rPr>
          <w:sz w:val="26"/>
          <w:szCs w:val="26"/>
          <w:lang w:val="en-GB"/>
        </w:rPr>
        <w:t xml:space="preserve"> by</w:t>
      </w:r>
      <w:r w:rsidRPr="00AB3196">
        <w:rPr>
          <w:sz w:val="26"/>
          <w:szCs w:val="26"/>
          <w:lang w:val="en-GB"/>
        </w:rPr>
        <w:t xml:space="preserve"> Law.</w:t>
      </w:r>
    </w:p>
    <w:p w14:paraId="3D1BD091" w14:textId="77777777" w:rsidR="00944463" w:rsidRPr="00AB3196" w:rsidRDefault="00140404" w:rsidP="008056ED">
      <w:pPr>
        <w:numPr>
          <w:ilvl w:val="0"/>
          <w:numId w:val="7"/>
        </w:numPr>
        <w:tabs>
          <w:tab w:val="clear" w:pos="720"/>
          <w:tab w:val="num" w:pos="0"/>
        </w:tabs>
        <w:autoSpaceDE w:val="0"/>
        <w:autoSpaceDN w:val="0"/>
        <w:spacing w:after="120"/>
        <w:ind w:left="0" w:firstLine="900"/>
        <w:jc w:val="both"/>
        <w:rPr>
          <w:sz w:val="26"/>
          <w:szCs w:val="26"/>
          <w:lang w:val="en-GB"/>
        </w:rPr>
      </w:pPr>
      <w:r w:rsidRPr="00AB3196">
        <w:rPr>
          <w:sz w:val="26"/>
          <w:szCs w:val="26"/>
          <w:lang w:val="en-GB"/>
        </w:rPr>
        <w:lastRenderedPageBreak/>
        <w:t xml:space="preserve">A Shareholder or a group of Shareholders holding more than </w:t>
      </w:r>
      <w:r w:rsidR="00761F6D" w:rsidRPr="00AB3196">
        <w:rPr>
          <w:sz w:val="26"/>
          <w:szCs w:val="26"/>
          <w:lang w:val="en-GB"/>
        </w:rPr>
        <w:t>five percent (</w:t>
      </w:r>
      <w:r w:rsidRPr="00AB3196">
        <w:rPr>
          <w:sz w:val="26"/>
          <w:szCs w:val="26"/>
          <w:lang w:val="en-GB"/>
        </w:rPr>
        <w:t>5%</w:t>
      </w:r>
      <w:r w:rsidR="00761F6D" w:rsidRPr="00AB3196">
        <w:rPr>
          <w:sz w:val="26"/>
          <w:szCs w:val="26"/>
          <w:lang w:val="en-GB"/>
        </w:rPr>
        <w:t>)</w:t>
      </w:r>
      <w:r w:rsidRPr="00AB3196">
        <w:rPr>
          <w:sz w:val="26"/>
          <w:szCs w:val="26"/>
          <w:lang w:val="en-GB"/>
        </w:rPr>
        <w:t xml:space="preserve"> of the total </w:t>
      </w:r>
      <w:r w:rsidR="008526D8" w:rsidRPr="00AB3196">
        <w:rPr>
          <w:sz w:val="26"/>
          <w:szCs w:val="26"/>
          <w:lang w:val="en-GB"/>
        </w:rPr>
        <w:t>ordinary share</w:t>
      </w:r>
      <w:r w:rsidRPr="00AB3196">
        <w:rPr>
          <w:sz w:val="26"/>
          <w:szCs w:val="26"/>
          <w:lang w:val="en-GB"/>
        </w:rPr>
        <w:t xml:space="preserve">s for six </w:t>
      </w:r>
      <w:r w:rsidR="00761F6D" w:rsidRPr="00AB3196">
        <w:rPr>
          <w:sz w:val="26"/>
          <w:szCs w:val="26"/>
          <w:lang w:val="en-GB"/>
        </w:rPr>
        <w:t xml:space="preserve">(06) </w:t>
      </w:r>
      <w:r w:rsidR="00BB6E4D" w:rsidRPr="00AB3196">
        <w:rPr>
          <w:sz w:val="26"/>
          <w:szCs w:val="26"/>
          <w:lang w:val="en-GB"/>
        </w:rPr>
        <w:t xml:space="preserve">consecutive </w:t>
      </w:r>
      <w:r w:rsidRPr="00AB3196">
        <w:rPr>
          <w:sz w:val="26"/>
          <w:szCs w:val="26"/>
          <w:lang w:val="en-GB"/>
        </w:rPr>
        <w:t xml:space="preserve">months or </w:t>
      </w:r>
      <w:r w:rsidR="00162AAC" w:rsidRPr="00AB3196">
        <w:rPr>
          <w:sz w:val="26"/>
          <w:szCs w:val="26"/>
          <w:lang w:val="en-GB"/>
        </w:rPr>
        <w:t>more</w:t>
      </w:r>
      <w:r w:rsidR="00F06C8F" w:rsidRPr="00AB3196">
        <w:rPr>
          <w:sz w:val="26"/>
          <w:szCs w:val="26"/>
          <w:lang w:val="en-GB"/>
        </w:rPr>
        <w:t xml:space="preserve"> </w:t>
      </w:r>
      <w:r w:rsidR="006A35FA" w:rsidRPr="00AB3196">
        <w:rPr>
          <w:sz w:val="26"/>
          <w:szCs w:val="26"/>
          <w:lang w:val="en-GB"/>
        </w:rPr>
        <w:t xml:space="preserve">shall </w:t>
      </w:r>
      <w:r w:rsidRPr="00AB3196">
        <w:rPr>
          <w:sz w:val="26"/>
          <w:szCs w:val="26"/>
          <w:lang w:val="en-GB"/>
        </w:rPr>
        <w:t xml:space="preserve">have </w:t>
      </w:r>
      <w:r w:rsidR="0068563A" w:rsidRPr="00AB3196">
        <w:rPr>
          <w:sz w:val="26"/>
          <w:szCs w:val="26"/>
          <w:lang w:val="en-GB"/>
        </w:rPr>
        <w:t xml:space="preserve">the following </w:t>
      </w:r>
      <w:r w:rsidRPr="00AB3196">
        <w:rPr>
          <w:sz w:val="26"/>
          <w:szCs w:val="26"/>
          <w:lang w:val="en-GB"/>
        </w:rPr>
        <w:t>rights:</w:t>
      </w:r>
    </w:p>
    <w:p w14:paraId="3D1BD092" w14:textId="6BA13FA4" w:rsidR="00944463" w:rsidRPr="00AB3196" w:rsidRDefault="00944463" w:rsidP="008056ED">
      <w:pPr>
        <w:pStyle w:val="ListParagraph"/>
        <w:numPr>
          <w:ilvl w:val="0"/>
          <w:numId w:val="32"/>
        </w:numPr>
        <w:autoSpaceDE w:val="0"/>
        <w:autoSpaceDN w:val="0"/>
        <w:spacing w:after="120"/>
        <w:ind w:left="0" w:firstLine="900"/>
        <w:jc w:val="both"/>
        <w:rPr>
          <w:sz w:val="26"/>
          <w:szCs w:val="26"/>
          <w:lang w:val="en-GB"/>
        </w:rPr>
      </w:pPr>
      <w:r w:rsidRPr="00AB3196">
        <w:rPr>
          <w:sz w:val="26"/>
          <w:szCs w:val="26"/>
          <w:lang w:val="en-GB"/>
        </w:rPr>
        <w:t xml:space="preserve">to </w:t>
      </w:r>
      <w:r w:rsidR="00A35833" w:rsidRPr="00AB3196">
        <w:rPr>
          <w:sz w:val="26"/>
          <w:szCs w:val="26"/>
          <w:lang w:val="en-GB"/>
        </w:rPr>
        <w:t xml:space="preserve">stand for election of or </w:t>
      </w:r>
      <w:r w:rsidRPr="00AB3196">
        <w:rPr>
          <w:sz w:val="26"/>
          <w:szCs w:val="26"/>
          <w:lang w:val="en-GB"/>
        </w:rPr>
        <w:t xml:space="preserve">nominate </w:t>
      </w:r>
      <w:r w:rsidR="0068563A" w:rsidRPr="00AB3196">
        <w:rPr>
          <w:sz w:val="26"/>
          <w:szCs w:val="26"/>
          <w:lang w:val="en-GB"/>
        </w:rPr>
        <w:t xml:space="preserve">candidates </w:t>
      </w:r>
      <w:r w:rsidRPr="00AB3196">
        <w:rPr>
          <w:sz w:val="26"/>
          <w:szCs w:val="26"/>
          <w:lang w:val="en-GB"/>
        </w:rPr>
        <w:t xml:space="preserve">to the </w:t>
      </w:r>
      <w:r w:rsidR="00DB20EC">
        <w:rPr>
          <w:sz w:val="26"/>
          <w:szCs w:val="26"/>
          <w:lang w:val="en-GB"/>
        </w:rPr>
        <w:t>Board of Directors</w:t>
      </w:r>
      <w:r w:rsidRPr="00AB3196">
        <w:rPr>
          <w:sz w:val="26"/>
          <w:szCs w:val="26"/>
          <w:lang w:val="en-GB"/>
        </w:rPr>
        <w:t xml:space="preserve"> in accordance with </w:t>
      </w:r>
      <w:r w:rsidR="009B67F6" w:rsidRPr="00AB3196">
        <w:rPr>
          <w:sz w:val="26"/>
          <w:szCs w:val="26"/>
          <w:lang w:val="en-GB"/>
        </w:rPr>
        <w:t xml:space="preserve">Clause 2 Article </w:t>
      </w:r>
      <w:r w:rsidRPr="00AB3196">
        <w:rPr>
          <w:sz w:val="26"/>
          <w:szCs w:val="26"/>
          <w:lang w:val="en-GB"/>
        </w:rPr>
        <w:t xml:space="preserve">19 </w:t>
      </w:r>
      <w:r w:rsidR="006A35FA" w:rsidRPr="00AB3196">
        <w:rPr>
          <w:sz w:val="26"/>
          <w:szCs w:val="26"/>
          <w:lang w:val="en-GB"/>
        </w:rPr>
        <w:t>of this Charter</w:t>
      </w:r>
      <w:r w:rsidRPr="00AB3196">
        <w:rPr>
          <w:sz w:val="26"/>
          <w:szCs w:val="26"/>
          <w:lang w:val="en-GB"/>
        </w:rPr>
        <w:t>;</w:t>
      </w:r>
    </w:p>
    <w:p w14:paraId="3D1BD093" w14:textId="77777777" w:rsidR="002B190B" w:rsidRPr="00AB3196" w:rsidRDefault="00A35833" w:rsidP="008056ED">
      <w:pPr>
        <w:pStyle w:val="ListParagraph"/>
        <w:spacing w:after="120"/>
        <w:ind w:left="0" w:firstLine="900"/>
        <w:jc w:val="both"/>
        <w:rPr>
          <w:sz w:val="26"/>
          <w:szCs w:val="26"/>
          <w:lang w:val="en-GB"/>
        </w:rPr>
      </w:pPr>
      <w:r w:rsidRPr="00AB3196">
        <w:rPr>
          <w:sz w:val="26"/>
          <w:szCs w:val="26"/>
          <w:lang w:val="en-GB"/>
        </w:rPr>
        <w:t xml:space="preserve">A groups of </w:t>
      </w:r>
      <w:r w:rsidR="00BB6E4D" w:rsidRPr="00AB3196">
        <w:rPr>
          <w:sz w:val="26"/>
          <w:szCs w:val="26"/>
          <w:lang w:val="en-GB"/>
        </w:rPr>
        <w:t xml:space="preserve">Shareholders </w:t>
      </w:r>
      <w:r w:rsidRPr="00AB3196">
        <w:rPr>
          <w:sz w:val="26"/>
          <w:szCs w:val="26"/>
          <w:lang w:val="en-GB"/>
        </w:rPr>
        <w:t>when implementing the rights stipulated</w:t>
      </w:r>
      <w:r w:rsidR="00D64C8A" w:rsidRPr="00AB3196">
        <w:rPr>
          <w:sz w:val="26"/>
          <w:szCs w:val="26"/>
          <w:lang w:val="en-GB"/>
        </w:rPr>
        <w:t xml:space="preserve"> at</w:t>
      </w:r>
      <w:r w:rsidRPr="00AB3196">
        <w:rPr>
          <w:sz w:val="26"/>
          <w:szCs w:val="26"/>
          <w:lang w:val="en-GB"/>
        </w:rPr>
        <w:t xml:space="preserve"> </w:t>
      </w:r>
      <w:r w:rsidR="00D64C8A" w:rsidRPr="00AB3196">
        <w:rPr>
          <w:sz w:val="26"/>
          <w:szCs w:val="26"/>
          <w:lang w:val="en-GB"/>
        </w:rPr>
        <w:t>P</w:t>
      </w:r>
      <w:r w:rsidRPr="00AB3196">
        <w:rPr>
          <w:sz w:val="26"/>
          <w:szCs w:val="26"/>
          <w:lang w:val="en-GB"/>
        </w:rPr>
        <w:t xml:space="preserve">oint 3.a of this </w:t>
      </w:r>
      <w:r w:rsidR="00C56750" w:rsidRPr="00AB3196">
        <w:rPr>
          <w:sz w:val="26"/>
          <w:szCs w:val="26"/>
          <w:lang w:val="en-GB"/>
        </w:rPr>
        <w:t>Article</w:t>
      </w:r>
      <w:r w:rsidRPr="00AB3196">
        <w:rPr>
          <w:sz w:val="26"/>
          <w:szCs w:val="26"/>
          <w:lang w:val="en-GB"/>
        </w:rPr>
        <w:t xml:space="preserve"> shall be liable for </w:t>
      </w:r>
      <w:r w:rsidR="00C56750" w:rsidRPr="00AB3196">
        <w:rPr>
          <w:sz w:val="26"/>
          <w:szCs w:val="26"/>
          <w:lang w:val="en-GB"/>
        </w:rPr>
        <w:t>submitting</w:t>
      </w:r>
      <w:r w:rsidR="002B190B" w:rsidRPr="00AB3196">
        <w:rPr>
          <w:sz w:val="26"/>
          <w:szCs w:val="26"/>
          <w:lang w:val="en-GB"/>
        </w:rPr>
        <w:t xml:space="preserve"> documents </w:t>
      </w:r>
      <w:r w:rsidR="000C58E6" w:rsidRPr="00AB3196">
        <w:rPr>
          <w:sz w:val="26"/>
          <w:szCs w:val="26"/>
          <w:lang w:val="en-GB"/>
        </w:rPr>
        <w:t xml:space="preserve">from </w:t>
      </w:r>
      <w:r w:rsidR="00EA692D" w:rsidRPr="00AB3196">
        <w:rPr>
          <w:sz w:val="26"/>
          <w:szCs w:val="26"/>
          <w:lang w:val="en-GB"/>
        </w:rPr>
        <w:t>a securities company (or corresponding other documents accepted by the Company)</w:t>
      </w:r>
      <w:r w:rsidR="002B190B" w:rsidRPr="00AB3196">
        <w:rPr>
          <w:sz w:val="26"/>
          <w:szCs w:val="26"/>
          <w:lang w:val="en-GB"/>
        </w:rPr>
        <w:t xml:space="preserve"> certifying the number of shares, the ratio of shares, time of shares</w:t>
      </w:r>
      <w:r w:rsidR="000C58E6" w:rsidRPr="00AB3196">
        <w:rPr>
          <w:sz w:val="26"/>
          <w:szCs w:val="26"/>
          <w:lang w:val="en-GB"/>
        </w:rPr>
        <w:t xml:space="preserve"> holding</w:t>
      </w:r>
      <w:r w:rsidR="002B190B" w:rsidRPr="00AB3196">
        <w:rPr>
          <w:sz w:val="26"/>
          <w:szCs w:val="26"/>
          <w:lang w:val="en-GB"/>
        </w:rPr>
        <w:t xml:space="preserve"> to </w:t>
      </w:r>
      <w:r w:rsidR="000C58E6" w:rsidRPr="00AB3196">
        <w:rPr>
          <w:sz w:val="26"/>
          <w:szCs w:val="26"/>
          <w:lang w:val="en-GB"/>
        </w:rPr>
        <w:t xml:space="preserve">prove </w:t>
      </w:r>
      <w:r w:rsidR="00540531" w:rsidRPr="00AB3196">
        <w:rPr>
          <w:sz w:val="26"/>
          <w:szCs w:val="26"/>
          <w:lang w:val="en-GB"/>
        </w:rPr>
        <w:t>the satisfaction</w:t>
      </w:r>
      <w:r w:rsidR="00EA692D" w:rsidRPr="00AB3196">
        <w:rPr>
          <w:sz w:val="26"/>
          <w:szCs w:val="26"/>
          <w:lang w:val="en-GB"/>
        </w:rPr>
        <w:t xml:space="preserve"> of all corresponding conditions above.</w:t>
      </w:r>
    </w:p>
    <w:p w14:paraId="3D1BD094" w14:textId="24135E81" w:rsidR="009C7755" w:rsidRPr="00AB3196" w:rsidRDefault="00944463" w:rsidP="008056ED">
      <w:pPr>
        <w:pStyle w:val="ListParagraph"/>
        <w:numPr>
          <w:ilvl w:val="0"/>
          <w:numId w:val="32"/>
        </w:numPr>
        <w:autoSpaceDE w:val="0"/>
        <w:autoSpaceDN w:val="0"/>
        <w:spacing w:after="120"/>
        <w:ind w:left="0" w:firstLine="900"/>
        <w:jc w:val="both"/>
        <w:rPr>
          <w:sz w:val="26"/>
          <w:szCs w:val="26"/>
          <w:lang w:val="en-GB"/>
        </w:rPr>
      </w:pPr>
      <w:r w:rsidRPr="00AB3196">
        <w:rPr>
          <w:sz w:val="26"/>
          <w:szCs w:val="26"/>
          <w:lang w:val="en-GB"/>
        </w:rPr>
        <w:t xml:space="preserve">to request </w:t>
      </w:r>
      <w:r w:rsidR="009C7755" w:rsidRPr="00AB3196">
        <w:rPr>
          <w:sz w:val="26"/>
          <w:szCs w:val="26"/>
          <w:lang w:val="en-GB"/>
        </w:rPr>
        <w:t xml:space="preserve">the </w:t>
      </w:r>
      <w:r w:rsidR="00DB20EC">
        <w:rPr>
          <w:sz w:val="26"/>
          <w:szCs w:val="26"/>
          <w:lang w:val="en-GB"/>
        </w:rPr>
        <w:t>Board of Directors</w:t>
      </w:r>
      <w:r w:rsidR="009C7755" w:rsidRPr="00AB3196">
        <w:rPr>
          <w:sz w:val="26"/>
          <w:szCs w:val="26"/>
          <w:lang w:val="en-GB"/>
        </w:rPr>
        <w:t xml:space="preserve"> to convene </w:t>
      </w:r>
      <w:r w:rsidR="008D4CCC" w:rsidRPr="00AB3196">
        <w:rPr>
          <w:sz w:val="26"/>
          <w:szCs w:val="26"/>
          <w:lang w:val="en-GB"/>
        </w:rPr>
        <w:t xml:space="preserve">a </w:t>
      </w:r>
      <w:r w:rsidR="001C4887" w:rsidRPr="00AB3196">
        <w:rPr>
          <w:sz w:val="26"/>
          <w:szCs w:val="26"/>
          <w:lang w:val="en-GB"/>
        </w:rPr>
        <w:t>General Meeting of Shareholders</w:t>
      </w:r>
      <w:r w:rsidR="00D64C8A" w:rsidRPr="00AB3196">
        <w:rPr>
          <w:sz w:val="26"/>
          <w:szCs w:val="26"/>
          <w:lang w:val="en-GB"/>
        </w:rPr>
        <w:t xml:space="preserve"> </w:t>
      </w:r>
      <w:r w:rsidR="00F92A8D" w:rsidRPr="00AB3196">
        <w:rPr>
          <w:sz w:val="26"/>
          <w:szCs w:val="26"/>
          <w:lang w:val="en-GB"/>
        </w:rPr>
        <w:t xml:space="preserve">in </w:t>
      </w:r>
      <w:r w:rsidR="009C7755" w:rsidRPr="00AB3196">
        <w:rPr>
          <w:sz w:val="26"/>
          <w:szCs w:val="26"/>
          <w:lang w:val="en-GB"/>
        </w:rPr>
        <w:t xml:space="preserve">accordance with </w:t>
      </w:r>
      <w:r w:rsidR="00744072" w:rsidRPr="00AB3196">
        <w:rPr>
          <w:sz w:val="26"/>
          <w:szCs w:val="26"/>
          <w:lang w:val="en-GB"/>
        </w:rPr>
        <w:t>Article</w:t>
      </w:r>
      <w:r w:rsidR="009C7755" w:rsidRPr="00AB3196">
        <w:rPr>
          <w:sz w:val="26"/>
          <w:szCs w:val="26"/>
          <w:lang w:val="en-GB"/>
        </w:rPr>
        <w:t xml:space="preserve"> </w:t>
      </w:r>
      <w:r w:rsidR="006754C3" w:rsidRPr="00AB3196">
        <w:rPr>
          <w:sz w:val="26"/>
          <w:szCs w:val="26"/>
          <w:lang w:val="en-GB"/>
        </w:rPr>
        <w:t xml:space="preserve">114 </w:t>
      </w:r>
      <w:r w:rsidR="009C7755" w:rsidRPr="00AB3196">
        <w:rPr>
          <w:sz w:val="26"/>
          <w:szCs w:val="26"/>
          <w:lang w:val="en-GB"/>
        </w:rPr>
        <w:t xml:space="preserve">and </w:t>
      </w:r>
      <w:r w:rsidR="00744072" w:rsidRPr="00AB3196">
        <w:rPr>
          <w:sz w:val="26"/>
          <w:szCs w:val="26"/>
          <w:lang w:val="en-GB"/>
        </w:rPr>
        <w:t>Article</w:t>
      </w:r>
      <w:r w:rsidR="006754C3" w:rsidRPr="00AB3196">
        <w:rPr>
          <w:sz w:val="26"/>
          <w:szCs w:val="26"/>
          <w:lang w:val="en-GB"/>
        </w:rPr>
        <w:t xml:space="preserve"> 136 </w:t>
      </w:r>
      <w:r w:rsidR="009C7755" w:rsidRPr="00AB3196">
        <w:rPr>
          <w:sz w:val="26"/>
          <w:szCs w:val="26"/>
          <w:lang w:val="en-GB"/>
        </w:rPr>
        <w:t>of the Law on Enterprises;</w:t>
      </w:r>
    </w:p>
    <w:p w14:paraId="3D1BD095" w14:textId="77777777" w:rsidR="00944463" w:rsidRPr="00AB3196" w:rsidRDefault="00944463" w:rsidP="008056ED">
      <w:pPr>
        <w:autoSpaceDE w:val="0"/>
        <w:autoSpaceDN w:val="0"/>
        <w:spacing w:after="120"/>
        <w:ind w:firstLine="900"/>
        <w:jc w:val="both"/>
        <w:rPr>
          <w:sz w:val="26"/>
          <w:szCs w:val="26"/>
          <w:lang w:val="en-GB"/>
        </w:rPr>
      </w:pPr>
      <w:r w:rsidRPr="00AB3196">
        <w:rPr>
          <w:sz w:val="26"/>
          <w:szCs w:val="26"/>
          <w:lang w:val="en-GB"/>
        </w:rPr>
        <w:t>c.</w:t>
      </w:r>
      <w:r w:rsidRPr="00AB3196">
        <w:rPr>
          <w:sz w:val="26"/>
          <w:szCs w:val="26"/>
          <w:lang w:val="en-GB"/>
        </w:rPr>
        <w:tab/>
      </w:r>
      <w:r w:rsidR="00D64C8A" w:rsidRPr="00AB3196">
        <w:rPr>
          <w:sz w:val="26"/>
          <w:szCs w:val="26"/>
          <w:lang w:val="en-GB"/>
        </w:rPr>
        <w:t xml:space="preserve">(i) </w:t>
      </w:r>
      <w:r w:rsidRPr="00AB3196">
        <w:rPr>
          <w:sz w:val="26"/>
          <w:szCs w:val="26"/>
          <w:lang w:val="en-GB"/>
        </w:rPr>
        <w:t xml:space="preserve">to </w:t>
      </w:r>
      <w:r w:rsidR="009C7755" w:rsidRPr="00AB3196">
        <w:rPr>
          <w:sz w:val="26"/>
          <w:szCs w:val="26"/>
          <w:lang w:val="en-GB"/>
        </w:rPr>
        <w:t xml:space="preserve">inspect </w:t>
      </w:r>
      <w:r w:rsidRPr="00AB3196">
        <w:rPr>
          <w:sz w:val="26"/>
          <w:szCs w:val="26"/>
          <w:lang w:val="en-GB"/>
        </w:rPr>
        <w:t xml:space="preserve">and </w:t>
      </w:r>
      <w:r w:rsidR="00D64C8A" w:rsidRPr="00AB3196">
        <w:rPr>
          <w:sz w:val="26"/>
          <w:szCs w:val="26"/>
          <w:lang w:val="en-GB"/>
        </w:rPr>
        <w:t xml:space="preserve">(ii) </w:t>
      </w:r>
      <w:r w:rsidRPr="00AB3196">
        <w:rPr>
          <w:sz w:val="26"/>
          <w:szCs w:val="26"/>
          <w:lang w:val="en-GB"/>
        </w:rPr>
        <w:t xml:space="preserve">receive a copy or </w:t>
      </w:r>
      <w:r w:rsidR="00FE5EE8" w:rsidRPr="00AB3196">
        <w:rPr>
          <w:sz w:val="26"/>
          <w:szCs w:val="26"/>
          <w:lang w:val="en-GB"/>
        </w:rPr>
        <w:t xml:space="preserve">an extract of </w:t>
      </w:r>
      <w:r w:rsidRPr="00AB3196">
        <w:rPr>
          <w:sz w:val="26"/>
          <w:szCs w:val="26"/>
          <w:lang w:val="en-GB"/>
        </w:rPr>
        <w:t xml:space="preserve">the list of Shareholders </w:t>
      </w:r>
      <w:r w:rsidR="009C7755" w:rsidRPr="00AB3196">
        <w:rPr>
          <w:sz w:val="26"/>
          <w:szCs w:val="26"/>
          <w:lang w:val="en-GB"/>
        </w:rPr>
        <w:t>entitled</w:t>
      </w:r>
      <w:r w:rsidR="00D64C8A" w:rsidRPr="00AB3196">
        <w:rPr>
          <w:sz w:val="26"/>
          <w:szCs w:val="26"/>
          <w:lang w:val="en-GB"/>
        </w:rPr>
        <w:t xml:space="preserve"> </w:t>
      </w:r>
      <w:r w:rsidRPr="00AB3196">
        <w:rPr>
          <w:sz w:val="26"/>
          <w:szCs w:val="26"/>
          <w:lang w:val="en-GB"/>
        </w:rPr>
        <w:t xml:space="preserve">to </w:t>
      </w:r>
      <w:r w:rsidR="00FE5EE8" w:rsidRPr="00AB3196">
        <w:rPr>
          <w:sz w:val="26"/>
          <w:szCs w:val="26"/>
          <w:lang w:val="en-GB"/>
        </w:rPr>
        <w:t xml:space="preserve">attend </w:t>
      </w:r>
      <w:r w:rsidRPr="00AB3196">
        <w:rPr>
          <w:sz w:val="26"/>
          <w:szCs w:val="26"/>
          <w:lang w:val="en-GB"/>
        </w:rPr>
        <w:t xml:space="preserve">and vote at </w:t>
      </w:r>
      <w:r w:rsidR="000C58E6" w:rsidRPr="00AB3196">
        <w:rPr>
          <w:sz w:val="26"/>
          <w:szCs w:val="26"/>
          <w:lang w:val="en-GB"/>
        </w:rPr>
        <w:t xml:space="preserve">a </w:t>
      </w:r>
      <w:r w:rsidR="00FE5EE8" w:rsidRPr="00AB3196">
        <w:rPr>
          <w:sz w:val="26"/>
          <w:szCs w:val="26"/>
          <w:lang w:val="en-GB"/>
        </w:rPr>
        <w:t xml:space="preserve"> </w:t>
      </w:r>
      <w:r w:rsidR="000C58E6" w:rsidRPr="00AB3196">
        <w:rPr>
          <w:sz w:val="26"/>
          <w:szCs w:val="26"/>
          <w:lang w:val="en-GB"/>
        </w:rPr>
        <w:t xml:space="preserve">meeting of the </w:t>
      </w:r>
      <w:r w:rsidR="001C4887" w:rsidRPr="00AB3196">
        <w:rPr>
          <w:sz w:val="26"/>
          <w:szCs w:val="26"/>
          <w:lang w:val="en-GB"/>
        </w:rPr>
        <w:t>General Meeting of Shareholders</w:t>
      </w:r>
      <w:r w:rsidR="009C7755" w:rsidRPr="00AB3196">
        <w:rPr>
          <w:sz w:val="26"/>
          <w:szCs w:val="26"/>
          <w:lang w:val="en-GB"/>
        </w:rPr>
        <w:t xml:space="preserve"> after each meeting</w:t>
      </w:r>
      <w:r w:rsidRPr="00AB3196">
        <w:rPr>
          <w:sz w:val="26"/>
          <w:szCs w:val="26"/>
          <w:lang w:val="en-GB"/>
        </w:rPr>
        <w:t>;</w:t>
      </w:r>
    </w:p>
    <w:p w14:paraId="3D1BD096" w14:textId="7DEB5333" w:rsidR="00E622D5" w:rsidRPr="00AB3196" w:rsidRDefault="00DB07F3" w:rsidP="008056ED">
      <w:pPr>
        <w:autoSpaceDE w:val="0"/>
        <w:autoSpaceDN w:val="0"/>
        <w:spacing w:after="120"/>
        <w:ind w:firstLine="900"/>
        <w:jc w:val="both"/>
        <w:rPr>
          <w:sz w:val="26"/>
          <w:szCs w:val="26"/>
          <w:lang w:val="en-GB"/>
        </w:rPr>
      </w:pPr>
      <w:r w:rsidRPr="00AB3196">
        <w:rPr>
          <w:sz w:val="26"/>
          <w:szCs w:val="26"/>
          <w:lang w:val="en-GB"/>
        </w:rPr>
        <w:t>d.</w:t>
      </w:r>
      <w:r w:rsidR="00E622D5" w:rsidRPr="00AB3196">
        <w:rPr>
          <w:sz w:val="26"/>
          <w:szCs w:val="26"/>
          <w:lang w:val="en-GB"/>
        </w:rPr>
        <w:tab/>
        <w:t xml:space="preserve">to request the </w:t>
      </w:r>
      <w:r w:rsidR="00DB20EC">
        <w:rPr>
          <w:sz w:val="26"/>
          <w:szCs w:val="26"/>
        </w:rPr>
        <w:t>Board of Directors</w:t>
      </w:r>
      <w:r w:rsidR="00E622D5" w:rsidRPr="00AB3196">
        <w:rPr>
          <w:sz w:val="26"/>
          <w:szCs w:val="26"/>
          <w:lang w:val="en-GB"/>
        </w:rPr>
        <w:t xml:space="preserve"> to inspect each particular issue relating to the management of the Company</w:t>
      </w:r>
      <w:r w:rsidR="000C58E6" w:rsidRPr="00AB3196">
        <w:rPr>
          <w:sz w:val="26"/>
          <w:szCs w:val="26"/>
          <w:lang w:val="en-GB"/>
        </w:rPr>
        <w:t>’s operation</w:t>
      </w:r>
      <w:r w:rsidR="00E622D5" w:rsidRPr="00AB3196">
        <w:rPr>
          <w:sz w:val="26"/>
          <w:szCs w:val="26"/>
          <w:lang w:val="en-GB"/>
        </w:rPr>
        <w:t xml:space="preserve"> </w:t>
      </w:r>
      <w:r w:rsidR="00495851" w:rsidRPr="00AB3196">
        <w:rPr>
          <w:sz w:val="26"/>
          <w:szCs w:val="26"/>
          <w:lang w:val="en-GB"/>
        </w:rPr>
        <w:t>whe</w:t>
      </w:r>
      <w:r w:rsidR="000C58E6" w:rsidRPr="00AB3196">
        <w:rPr>
          <w:sz w:val="26"/>
          <w:szCs w:val="26"/>
          <w:lang w:val="en-GB"/>
        </w:rPr>
        <w:t xml:space="preserve">never </w:t>
      </w:r>
      <w:r w:rsidR="00E622D5" w:rsidRPr="00AB3196">
        <w:rPr>
          <w:sz w:val="26"/>
          <w:szCs w:val="26"/>
          <w:lang w:val="en-GB"/>
        </w:rPr>
        <w:t xml:space="preserve">necessary. </w:t>
      </w:r>
      <w:r w:rsidR="00495851" w:rsidRPr="00AB3196">
        <w:rPr>
          <w:sz w:val="26"/>
          <w:szCs w:val="26"/>
          <w:lang w:val="en-GB"/>
        </w:rPr>
        <w:t xml:space="preserve">The </w:t>
      </w:r>
      <w:r w:rsidR="00E622D5" w:rsidRPr="00AB3196">
        <w:rPr>
          <w:sz w:val="26"/>
          <w:szCs w:val="26"/>
          <w:lang w:val="en-GB"/>
        </w:rPr>
        <w:t>request must be</w:t>
      </w:r>
      <w:r w:rsidR="00495851" w:rsidRPr="00AB3196">
        <w:rPr>
          <w:sz w:val="26"/>
          <w:szCs w:val="26"/>
          <w:lang w:val="en-GB"/>
        </w:rPr>
        <w:t xml:space="preserve"> made</w:t>
      </w:r>
      <w:r w:rsidR="00E622D5" w:rsidRPr="00AB3196">
        <w:rPr>
          <w:sz w:val="26"/>
          <w:szCs w:val="26"/>
          <w:lang w:val="en-GB"/>
        </w:rPr>
        <w:t xml:space="preserve"> in writing</w:t>
      </w:r>
      <w:r w:rsidR="00495851" w:rsidRPr="00AB3196">
        <w:rPr>
          <w:sz w:val="26"/>
          <w:szCs w:val="26"/>
          <w:lang w:val="en-GB"/>
        </w:rPr>
        <w:t xml:space="preserve"> and</w:t>
      </w:r>
      <w:r w:rsidR="00E622D5" w:rsidRPr="00AB3196">
        <w:rPr>
          <w:sz w:val="26"/>
          <w:szCs w:val="26"/>
          <w:lang w:val="en-GB"/>
        </w:rPr>
        <w:t xml:space="preserve"> must contain</w:t>
      </w:r>
      <w:r w:rsidR="00AB76FC" w:rsidRPr="00AB3196">
        <w:rPr>
          <w:sz w:val="26"/>
          <w:szCs w:val="26"/>
          <w:lang w:val="en-GB"/>
        </w:rPr>
        <w:t xml:space="preserve"> the</w:t>
      </w:r>
      <w:r w:rsidR="00E622D5" w:rsidRPr="00AB3196">
        <w:rPr>
          <w:sz w:val="26"/>
          <w:szCs w:val="26"/>
          <w:lang w:val="en-GB"/>
        </w:rPr>
        <w:t xml:space="preserve"> full name, permanent address, nationality, number of </w:t>
      </w:r>
      <w:r w:rsidR="000339DF" w:rsidRPr="00AB3196">
        <w:rPr>
          <w:sz w:val="26"/>
          <w:szCs w:val="26"/>
          <w:lang w:val="en-GB"/>
        </w:rPr>
        <w:t>people’s</w:t>
      </w:r>
      <w:r w:rsidR="001A3077" w:rsidRPr="00AB3196">
        <w:rPr>
          <w:sz w:val="26"/>
          <w:szCs w:val="26"/>
          <w:lang w:val="en-GB"/>
        </w:rPr>
        <w:t xml:space="preserve"> </w:t>
      </w:r>
      <w:r w:rsidR="00E622D5" w:rsidRPr="00AB3196">
        <w:rPr>
          <w:sz w:val="26"/>
          <w:szCs w:val="26"/>
          <w:lang w:val="en-GB"/>
        </w:rPr>
        <w:t xml:space="preserve">identity card, passport or other </w:t>
      </w:r>
      <w:r w:rsidR="00495851" w:rsidRPr="00AB3196">
        <w:rPr>
          <w:sz w:val="26"/>
          <w:szCs w:val="26"/>
          <w:lang w:val="en-GB"/>
        </w:rPr>
        <w:t xml:space="preserve">lawful </w:t>
      </w:r>
      <w:r w:rsidR="00E622D5" w:rsidRPr="00AB3196">
        <w:rPr>
          <w:sz w:val="26"/>
          <w:szCs w:val="26"/>
          <w:lang w:val="en-GB"/>
        </w:rPr>
        <w:t xml:space="preserve">personal identification </w:t>
      </w:r>
      <w:r w:rsidR="00495851" w:rsidRPr="00AB3196">
        <w:rPr>
          <w:sz w:val="26"/>
          <w:szCs w:val="26"/>
          <w:lang w:val="en-GB"/>
        </w:rPr>
        <w:t xml:space="preserve">in respect </w:t>
      </w:r>
      <w:r w:rsidR="00E622D5" w:rsidRPr="00AB3196">
        <w:rPr>
          <w:sz w:val="26"/>
          <w:szCs w:val="26"/>
          <w:lang w:val="en-GB"/>
        </w:rPr>
        <w:t xml:space="preserve">of a </w:t>
      </w:r>
      <w:r w:rsidR="00AB76FC" w:rsidRPr="00AB3196">
        <w:rPr>
          <w:sz w:val="26"/>
          <w:szCs w:val="26"/>
          <w:lang w:val="en-GB"/>
        </w:rPr>
        <w:t>S</w:t>
      </w:r>
      <w:r w:rsidR="00E622D5" w:rsidRPr="00AB3196">
        <w:rPr>
          <w:sz w:val="26"/>
          <w:szCs w:val="26"/>
          <w:lang w:val="en-GB"/>
        </w:rPr>
        <w:t>hareholder</w:t>
      </w:r>
      <w:r w:rsidR="000339DF" w:rsidRPr="00AB3196">
        <w:rPr>
          <w:sz w:val="26"/>
          <w:szCs w:val="26"/>
          <w:lang w:val="en-GB"/>
        </w:rPr>
        <w:t xml:space="preserve"> being an individual</w:t>
      </w:r>
      <w:r w:rsidR="00E622D5" w:rsidRPr="00AB3196">
        <w:rPr>
          <w:sz w:val="26"/>
          <w:szCs w:val="26"/>
          <w:lang w:val="en-GB"/>
        </w:rPr>
        <w:t xml:space="preserve">; </w:t>
      </w:r>
      <w:r w:rsidR="000339DF" w:rsidRPr="00AB3196">
        <w:rPr>
          <w:sz w:val="26"/>
          <w:szCs w:val="26"/>
          <w:lang w:val="en-GB"/>
        </w:rPr>
        <w:t xml:space="preserve">or the </w:t>
      </w:r>
      <w:r w:rsidR="00E622D5" w:rsidRPr="00AB3196">
        <w:rPr>
          <w:sz w:val="26"/>
          <w:szCs w:val="26"/>
          <w:lang w:val="en-GB"/>
        </w:rPr>
        <w:t xml:space="preserve">name, permanent address, nationality, number of </w:t>
      </w:r>
      <w:r w:rsidR="00495851" w:rsidRPr="00AB3196">
        <w:rPr>
          <w:sz w:val="26"/>
          <w:szCs w:val="26"/>
          <w:lang w:val="en-GB"/>
        </w:rPr>
        <w:t xml:space="preserve">establishment </w:t>
      </w:r>
      <w:r w:rsidR="00E622D5" w:rsidRPr="00AB3196">
        <w:rPr>
          <w:sz w:val="26"/>
          <w:szCs w:val="26"/>
          <w:lang w:val="en-GB"/>
        </w:rPr>
        <w:t xml:space="preserve">decision or number of </w:t>
      </w:r>
      <w:r w:rsidR="00B67036">
        <w:rPr>
          <w:sz w:val="26"/>
          <w:szCs w:val="26"/>
          <w:lang w:val="en-GB"/>
        </w:rPr>
        <w:t>enterprise</w:t>
      </w:r>
      <w:r w:rsidR="00B67036" w:rsidRPr="00AB3196">
        <w:rPr>
          <w:sz w:val="26"/>
          <w:szCs w:val="26"/>
          <w:lang w:val="en-GB"/>
        </w:rPr>
        <w:t xml:space="preserve"> </w:t>
      </w:r>
      <w:r w:rsidR="00E622D5" w:rsidRPr="00AB3196">
        <w:rPr>
          <w:sz w:val="26"/>
          <w:szCs w:val="26"/>
          <w:lang w:val="en-GB"/>
        </w:rPr>
        <w:t xml:space="preserve">registration </w:t>
      </w:r>
      <w:r w:rsidR="00495851" w:rsidRPr="00AB3196">
        <w:rPr>
          <w:sz w:val="26"/>
          <w:szCs w:val="26"/>
          <w:lang w:val="en-GB"/>
        </w:rPr>
        <w:t xml:space="preserve">in respect </w:t>
      </w:r>
      <w:r w:rsidR="00E622D5" w:rsidRPr="00AB3196">
        <w:rPr>
          <w:sz w:val="26"/>
          <w:szCs w:val="26"/>
          <w:lang w:val="en-GB"/>
        </w:rPr>
        <w:t xml:space="preserve">of </w:t>
      </w:r>
      <w:r w:rsidR="000339DF" w:rsidRPr="00AB3196">
        <w:rPr>
          <w:sz w:val="26"/>
          <w:szCs w:val="26"/>
          <w:lang w:val="en-GB"/>
        </w:rPr>
        <w:t>a</w:t>
      </w:r>
      <w:r w:rsidR="001A3077" w:rsidRPr="00AB3196">
        <w:rPr>
          <w:sz w:val="26"/>
          <w:szCs w:val="26"/>
          <w:lang w:val="en-GB"/>
        </w:rPr>
        <w:t xml:space="preserve"> </w:t>
      </w:r>
      <w:r w:rsidR="00AB76FC" w:rsidRPr="00AB3196">
        <w:rPr>
          <w:sz w:val="26"/>
          <w:szCs w:val="26"/>
          <w:lang w:val="en-GB"/>
        </w:rPr>
        <w:t>S</w:t>
      </w:r>
      <w:r w:rsidR="00E622D5" w:rsidRPr="00AB3196">
        <w:rPr>
          <w:sz w:val="26"/>
          <w:szCs w:val="26"/>
          <w:lang w:val="en-GB"/>
        </w:rPr>
        <w:t>hareholder</w:t>
      </w:r>
      <w:r w:rsidR="000339DF" w:rsidRPr="00AB3196">
        <w:rPr>
          <w:sz w:val="26"/>
          <w:szCs w:val="26"/>
          <w:lang w:val="en-GB"/>
        </w:rPr>
        <w:t xml:space="preserve"> being an organization</w:t>
      </w:r>
      <w:r w:rsidR="00E622D5" w:rsidRPr="00AB3196">
        <w:rPr>
          <w:sz w:val="26"/>
          <w:szCs w:val="26"/>
          <w:lang w:val="en-GB"/>
        </w:rPr>
        <w:t xml:space="preserve">; number of shares and </w:t>
      </w:r>
      <w:r w:rsidR="00495851" w:rsidRPr="00AB3196">
        <w:rPr>
          <w:sz w:val="26"/>
          <w:szCs w:val="26"/>
          <w:lang w:val="en-GB"/>
        </w:rPr>
        <w:t>date of</w:t>
      </w:r>
      <w:r w:rsidR="00E622D5" w:rsidRPr="00AB3196">
        <w:rPr>
          <w:sz w:val="26"/>
          <w:szCs w:val="26"/>
          <w:lang w:val="en-GB"/>
        </w:rPr>
        <w:t xml:space="preserve"> registration of shares of each </w:t>
      </w:r>
      <w:r w:rsidR="00AB76FC" w:rsidRPr="00AB3196">
        <w:rPr>
          <w:sz w:val="26"/>
          <w:szCs w:val="26"/>
          <w:lang w:val="en-GB"/>
        </w:rPr>
        <w:t>S</w:t>
      </w:r>
      <w:r w:rsidR="00E622D5" w:rsidRPr="00AB3196">
        <w:rPr>
          <w:sz w:val="26"/>
          <w:szCs w:val="26"/>
          <w:lang w:val="en-GB"/>
        </w:rPr>
        <w:t xml:space="preserve">hareholder, total number of shares of the group of </w:t>
      </w:r>
      <w:r w:rsidR="00AB76FC" w:rsidRPr="00AB3196">
        <w:rPr>
          <w:sz w:val="26"/>
          <w:szCs w:val="26"/>
          <w:lang w:val="en-GB"/>
        </w:rPr>
        <w:t>S</w:t>
      </w:r>
      <w:r w:rsidR="00E622D5" w:rsidRPr="00AB3196">
        <w:rPr>
          <w:sz w:val="26"/>
          <w:szCs w:val="26"/>
          <w:lang w:val="en-GB"/>
        </w:rPr>
        <w:t xml:space="preserve">hareholders and the percentage of ownership </w:t>
      </w:r>
      <w:r w:rsidR="000339DF" w:rsidRPr="00AB3196">
        <w:rPr>
          <w:sz w:val="26"/>
          <w:szCs w:val="26"/>
          <w:lang w:val="en-GB"/>
        </w:rPr>
        <w:t xml:space="preserve">of </w:t>
      </w:r>
      <w:r w:rsidR="00E622D5" w:rsidRPr="00AB3196">
        <w:rPr>
          <w:sz w:val="26"/>
          <w:szCs w:val="26"/>
          <w:lang w:val="en-GB"/>
        </w:rPr>
        <w:t>the total number of shares of the Company; issues to be inspected and purpose of the inspection</w:t>
      </w:r>
      <w:r w:rsidR="00635D70" w:rsidRPr="00AB3196">
        <w:rPr>
          <w:sz w:val="26"/>
          <w:szCs w:val="26"/>
          <w:lang w:val="en-GB"/>
        </w:rPr>
        <w:t>.</w:t>
      </w:r>
      <w:r w:rsidR="00B67036">
        <w:rPr>
          <w:sz w:val="26"/>
          <w:szCs w:val="26"/>
          <w:lang w:val="en-GB"/>
        </w:rPr>
        <w:t xml:space="preserve"> </w:t>
      </w:r>
      <w:r w:rsidR="00B67036" w:rsidRPr="00B67036">
        <w:rPr>
          <w:sz w:val="26"/>
          <w:szCs w:val="26"/>
        </w:rPr>
        <w:t>In this case, the inspection shall be directly carried out and reported by the Audit Committee.</w:t>
      </w:r>
    </w:p>
    <w:p w14:paraId="3D1BD097" w14:textId="77777777" w:rsidR="00DB07F3" w:rsidRPr="00AB3196" w:rsidRDefault="001A3077" w:rsidP="008056ED">
      <w:pPr>
        <w:autoSpaceDE w:val="0"/>
        <w:autoSpaceDN w:val="0"/>
        <w:spacing w:after="120"/>
        <w:ind w:firstLine="900"/>
        <w:jc w:val="both"/>
        <w:rPr>
          <w:sz w:val="26"/>
          <w:szCs w:val="26"/>
          <w:lang w:val="en-GB"/>
        </w:rPr>
      </w:pPr>
      <w:r w:rsidRPr="00AB3196">
        <w:rPr>
          <w:sz w:val="26"/>
          <w:szCs w:val="26"/>
          <w:lang w:val="en-GB"/>
        </w:rPr>
        <w:t>e</w:t>
      </w:r>
      <w:r w:rsidR="00DB07F3" w:rsidRPr="00AB3196">
        <w:rPr>
          <w:sz w:val="26"/>
          <w:szCs w:val="26"/>
          <w:lang w:val="en-GB"/>
        </w:rPr>
        <w:t>.</w:t>
      </w:r>
      <w:r w:rsidR="00DB1D8A" w:rsidRPr="00AB3196">
        <w:rPr>
          <w:sz w:val="26"/>
          <w:szCs w:val="26"/>
          <w:lang w:val="en-GB"/>
        </w:rPr>
        <w:tab/>
      </w:r>
      <w:r w:rsidR="00DB07F3" w:rsidRPr="00AB3196">
        <w:rPr>
          <w:sz w:val="26"/>
          <w:szCs w:val="26"/>
          <w:lang w:val="en-GB"/>
        </w:rPr>
        <w:t xml:space="preserve">Other rights stipulated in </w:t>
      </w:r>
      <w:r w:rsidR="00495851" w:rsidRPr="00AB3196">
        <w:rPr>
          <w:sz w:val="26"/>
          <w:szCs w:val="26"/>
          <w:lang w:val="en-GB"/>
        </w:rPr>
        <w:t>this Charter</w:t>
      </w:r>
      <w:r w:rsidRPr="00AB3196">
        <w:rPr>
          <w:sz w:val="26"/>
          <w:szCs w:val="26"/>
          <w:lang w:val="en-GB"/>
        </w:rPr>
        <w:t xml:space="preserve"> and other provisions of the Law</w:t>
      </w:r>
      <w:r w:rsidR="00495851" w:rsidRPr="00AB3196">
        <w:rPr>
          <w:sz w:val="26"/>
          <w:szCs w:val="26"/>
          <w:lang w:val="en-GB"/>
        </w:rPr>
        <w:t>.</w:t>
      </w:r>
    </w:p>
    <w:p w14:paraId="3D1BD098" w14:textId="77777777" w:rsidR="00944463" w:rsidRPr="00AB3196" w:rsidRDefault="00944463" w:rsidP="008056ED">
      <w:pPr>
        <w:pStyle w:val="Heading2"/>
        <w:spacing w:after="120" w:line="240" w:lineRule="auto"/>
        <w:jc w:val="both"/>
        <w:rPr>
          <w:rFonts w:cs="Times New Roman"/>
          <w:lang w:val="en-GB"/>
        </w:rPr>
      </w:pPr>
      <w:bookmarkStart w:id="18" w:name="_Toc358021725"/>
      <w:r w:rsidRPr="00AB3196">
        <w:rPr>
          <w:rFonts w:cs="Times New Roman"/>
          <w:sz w:val="28"/>
          <w:szCs w:val="28"/>
          <w:lang w:val="en-GB"/>
        </w:rPr>
        <w:t>Article 11</w:t>
      </w:r>
      <w:r w:rsidR="00FB7A9C" w:rsidRPr="00AB3196">
        <w:rPr>
          <w:rFonts w:cs="Times New Roman"/>
          <w:sz w:val="28"/>
          <w:szCs w:val="28"/>
          <w:lang w:val="en-GB"/>
        </w:rPr>
        <w:t>.</w:t>
      </w:r>
      <w:r w:rsidRPr="00AB3196">
        <w:rPr>
          <w:rFonts w:cs="Times New Roman"/>
          <w:lang w:val="en-GB"/>
        </w:rPr>
        <w:tab/>
        <w:t>Obligations of Shareholders</w:t>
      </w:r>
      <w:bookmarkEnd w:id="18"/>
    </w:p>
    <w:p w14:paraId="3D1BD099" w14:textId="77777777" w:rsidR="00944463" w:rsidRPr="00AB3196" w:rsidRDefault="00EB5F46" w:rsidP="008056ED">
      <w:pPr>
        <w:autoSpaceDE w:val="0"/>
        <w:autoSpaceDN w:val="0"/>
        <w:spacing w:after="120"/>
        <w:ind w:firstLine="900"/>
        <w:jc w:val="both"/>
        <w:rPr>
          <w:sz w:val="26"/>
          <w:szCs w:val="26"/>
          <w:lang w:val="en-GB"/>
        </w:rPr>
      </w:pPr>
      <w:r w:rsidRPr="00AB3196">
        <w:rPr>
          <w:sz w:val="26"/>
          <w:szCs w:val="26"/>
          <w:lang w:val="en-GB"/>
        </w:rPr>
        <w:t>1.</w:t>
      </w:r>
      <w:r w:rsidRPr="00AB3196">
        <w:rPr>
          <w:sz w:val="26"/>
          <w:szCs w:val="26"/>
          <w:lang w:val="en-GB"/>
        </w:rPr>
        <w:tab/>
      </w:r>
      <w:r w:rsidR="00495851" w:rsidRPr="00AB3196">
        <w:rPr>
          <w:sz w:val="26"/>
          <w:szCs w:val="26"/>
          <w:lang w:val="en-GB"/>
        </w:rPr>
        <w:t xml:space="preserve">A </w:t>
      </w:r>
      <w:r w:rsidR="00944463" w:rsidRPr="00AB3196">
        <w:rPr>
          <w:sz w:val="26"/>
          <w:szCs w:val="26"/>
          <w:lang w:val="en-GB"/>
        </w:rPr>
        <w:t xml:space="preserve">Shareholder </w:t>
      </w:r>
      <w:r w:rsidR="00B6419C" w:rsidRPr="00AB3196">
        <w:rPr>
          <w:sz w:val="26"/>
          <w:szCs w:val="26"/>
          <w:lang w:val="en-GB"/>
        </w:rPr>
        <w:t xml:space="preserve">shall </w:t>
      </w:r>
      <w:r w:rsidR="00944463" w:rsidRPr="00AB3196">
        <w:rPr>
          <w:sz w:val="26"/>
          <w:szCs w:val="26"/>
          <w:lang w:val="en-GB"/>
        </w:rPr>
        <w:t>have the following obligations:</w:t>
      </w:r>
    </w:p>
    <w:p w14:paraId="3D1BD09A" w14:textId="47E3B5B3" w:rsidR="001F39E3" w:rsidRPr="00AB3196" w:rsidRDefault="00944463" w:rsidP="008056ED">
      <w:pPr>
        <w:autoSpaceDE w:val="0"/>
        <w:autoSpaceDN w:val="0"/>
        <w:spacing w:after="120"/>
        <w:ind w:firstLine="900"/>
        <w:jc w:val="both"/>
        <w:rPr>
          <w:sz w:val="26"/>
          <w:szCs w:val="26"/>
          <w:lang w:val="en-GB"/>
        </w:rPr>
      </w:pPr>
      <w:r w:rsidRPr="00AB3196">
        <w:rPr>
          <w:sz w:val="26"/>
          <w:szCs w:val="26"/>
          <w:lang w:val="en-GB"/>
        </w:rPr>
        <w:t>a.</w:t>
      </w:r>
      <w:r w:rsidRPr="00AB3196">
        <w:rPr>
          <w:sz w:val="26"/>
          <w:szCs w:val="26"/>
          <w:lang w:val="en-GB"/>
        </w:rPr>
        <w:tab/>
        <w:t xml:space="preserve">to </w:t>
      </w:r>
      <w:r w:rsidR="00495851" w:rsidRPr="00AB3196">
        <w:rPr>
          <w:sz w:val="26"/>
          <w:szCs w:val="26"/>
          <w:lang w:val="en-GB"/>
        </w:rPr>
        <w:t>comply with</w:t>
      </w:r>
      <w:r w:rsidR="001A3077" w:rsidRPr="00AB3196">
        <w:rPr>
          <w:sz w:val="26"/>
          <w:szCs w:val="26"/>
          <w:lang w:val="en-GB"/>
        </w:rPr>
        <w:t xml:space="preserve"> </w:t>
      </w:r>
      <w:r w:rsidR="00EB5F46" w:rsidRPr="00AB3196">
        <w:rPr>
          <w:sz w:val="26"/>
          <w:szCs w:val="26"/>
          <w:lang w:val="en-GB"/>
        </w:rPr>
        <w:t>this</w:t>
      </w:r>
      <w:r w:rsidRPr="00AB3196">
        <w:rPr>
          <w:sz w:val="26"/>
          <w:szCs w:val="26"/>
          <w:lang w:val="en-GB"/>
        </w:rPr>
        <w:t xml:space="preserve"> Charter and </w:t>
      </w:r>
      <w:r w:rsidR="000C58E6" w:rsidRPr="00AB3196">
        <w:rPr>
          <w:sz w:val="26"/>
          <w:szCs w:val="26"/>
          <w:lang w:val="en-GB"/>
        </w:rPr>
        <w:t xml:space="preserve">the </w:t>
      </w:r>
      <w:r w:rsidR="007B74AC" w:rsidRPr="00AB3196">
        <w:rPr>
          <w:sz w:val="26"/>
          <w:szCs w:val="26"/>
          <w:lang w:val="en-GB"/>
        </w:rPr>
        <w:t xml:space="preserve">Regulations </w:t>
      </w:r>
      <w:r w:rsidR="00977096" w:rsidRPr="00AB3196">
        <w:rPr>
          <w:sz w:val="26"/>
          <w:szCs w:val="26"/>
          <w:lang w:val="en-GB"/>
        </w:rPr>
        <w:t>o</w:t>
      </w:r>
      <w:r w:rsidR="000C58E6" w:rsidRPr="00AB3196">
        <w:rPr>
          <w:sz w:val="26"/>
          <w:szCs w:val="26"/>
          <w:lang w:val="en-GB"/>
        </w:rPr>
        <w:t>n</w:t>
      </w:r>
      <w:r w:rsidR="00977096" w:rsidRPr="00AB3196">
        <w:rPr>
          <w:sz w:val="26"/>
          <w:szCs w:val="26"/>
          <w:lang w:val="en-GB"/>
        </w:rPr>
        <w:t xml:space="preserve"> </w:t>
      </w:r>
      <w:r w:rsidR="007B74AC" w:rsidRPr="00AB3196">
        <w:rPr>
          <w:sz w:val="26"/>
          <w:szCs w:val="26"/>
          <w:lang w:val="en-GB"/>
        </w:rPr>
        <w:t>Corporate Governance</w:t>
      </w:r>
      <w:r w:rsidR="001F39E3" w:rsidRPr="00AB3196">
        <w:rPr>
          <w:sz w:val="26"/>
          <w:szCs w:val="26"/>
          <w:lang w:val="en-GB"/>
        </w:rPr>
        <w:t>;</w:t>
      </w:r>
      <w:r w:rsidR="007B74AC" w:rsidRPr="00AB3196">
        <w:rPr>
          <w:sz w:val="26"/>
          <w:szCs w:val="26"/>
          <w:lang w:val="en-GB"/>
        </w:rPr>
        <w:t xml:space="preserve"> </w:t>
      </w:r>
      <w:r w:rsidR="001F39E3" w:rsidRPr="00AB3196">
        <w:rPr>
          <w:sz w:val="26"/>
          <w:szCs w:val="26"/>
          <w:lang w:val="en-GB"/>
        </w:rPr>
        <w:t xml:space="preserve">to observe resolutions of the General Meeting of Shareholders and </w:t>
      </w:r>
      <w:r w:rsidRPr="00AB3196">
        <w:rPr>
          <w:sz w:val="26"/>
          <w:szCs w:val="26"/>
          <w:lang w:val="en-GB"/>
        </w:rPr>
        <w:t xml:space="preserve">decisions of the </w:t>
      </w:r>
      <w:r w:rsidR="00DB20EC">
        <w:rPr>
          <w:sz w:val="26"/>
          <w:szCs w:val="26"/>
          <w:lang w:val="en-GB"/>
        </w:rPr>
        <w:t>Board of Directors</w:t>
      </w:r>
      <w:r w:rsidR="001F39E3" w:rsidRPr="00AB3196">
        <w:rPr>
          <w:sz w:val="26"/>
          <w:szCs w:val="26"/>
          <w:lang w:val="en-GB"/>
        </w:rPr>
        <w:t>;</w:t>
      </w:r>
    </w:p>
    <w:p w14:paraId="3D1BD09B" w14:textId="05BE7CB5" w:rsidR="00944463" w:rsidRPr="00AB3196" w:rsidRDefault="0045191D" w:rsidP="008056ED">
      <w:pPr>
        <w:autoSpaceDE w:val="0"/>
        <w:autoSpaceDN w:val="0"/>
        <w:spacing w:after="120"/>
        <w:ind w:firstLine="900"/>
        <w:jc w:val="both"/>
        <w:rPr>
          <w:sz w:val="26"/>
          <w:szCs w:val="26"/>
          <w:lang w:val="en-GB"/>
        </w:rPr>
      </w:pPr>
      <w:r w:rsidRPr="00AB3196">
        <w:rPr>
          <w:sz w:val="26"/>
          <w:szCs w:val="26"/>
          <w:lang w:val="en-GB"/>
        </w:rPr>
        <w:t xml:space="preserve">b.    </w:t>
      </w:r>
      <w:r w:rsidR="001F39E3" w:rsidRPr="00AB3196">
        <w:rPr>
          <w:sz w:val="26"/>
          <w:szCs w:val="26"/>
          <w:lang w:val="en-GB"/>
        </w:rPr>
        <w:t xml:space="preserve">to attend meetings of the General Meeting of Shareholders and to exercise the voting right in person or via </w:t>
      </w:r>
      <w:r w:rsidR="00C426B3" w:rsidRPr="00AB3196">
        <w:rPr>
          <w:sz w:val="26"/>
          <w:szCs w:val="26"/>
          <w:lang w:val="en-GB"/>
        </w:rPr>
        <w:t xml:space="preserve"> a Proxy</w:t>
      </w:r>
      <w:r w:rsidR="001F39E3" w:rsidRPr="00AB3196">
        <w:rPr>
          <w:sz w:val="26"/>
          <w:szCs w:val="26"/>
          <w:lang w:val="en-GB"/>
        </w:rPr>
        <w:t xml:space="preserve"> or by a </w:t>
      </w:r>
      <w:r w:rsidR="00D41721" w:rsidRPr="00AB3196">
        <w:rPr>
          <w:sz w:val="26"/>
          <w:szCs w:val="26"/>
          <w:lang w:val="en-GB"/>
        </w:rPr>
        <w:t>remote vote</w:t>
      </w:r>
      <w:r w:rsidR="001F39E3" w:rsidRPr="00AB3196">
        <w:rPr>
          <w:sz w:val="26"/>
          <w:szCs w:val="26"/>
          <w:lang w:val="en-GB"/>
        </w:rPr>
        <w:t xml:space="preserve">. The </w:t>
      </w:r>
      <w:r w:rsidR="00C426B3" w:rsidRPr="00AB3196">
        <w:rPr>
          <w:sz w:val="26"/>
          <w:szCs w:val="26"/>
          <w:lang w:val="en-GB"/>
        </w:rPr>
        <w:t xml:space="preserve">Shareholder </w:t>
      </w:r>
      <w:r w:rsidR="001F39E3" w:rsidRPr="00AB3196">
        <w:rPr>
          <w:sz w:val="26"/>
          <w:szCs w:val="26"/>
          <w:lang w:val="en-GB"/>
        </w:rPr>
        <w:t xml:space="preserve">may authorize a member of the </w:t>
      </w:r>
      <w:r w:rsidR="00DB20EC">
        <w:rPr>
          <w:sz w:val="26"/>
          <w:szCs w:val="26"/>
          <w:lang w:val="en-GB"/>
        </w:rPr>
        <w:t>Board of Directors</w:t>
      </w:r>
      <w:r w:rsidR="001F39E3" w:rsidRPr="00AB3196">
        <w:rPr>
          <w:sz w:val="26"/>
          <w:szCs w:val="26"/>
          <w:lang w:val="en-GB"/>
        </w:rPr>
        <w:t xml:space="preserve"> to act as his/her </w:t>
      </w:r>
      <w:r w:rsidR="00C426B3" w:rsidRPr="00AB3196">
        <w:rPr>
          <w:sz w:val="26"/>
          <w:szCs w:val="26"/>
          <w:lang w:val="en-GB"/>
        </w:rPr>
        <w:t xml:space="preserve">Proxy </w:t>
      </w:r>
      <w:r w:rsidR="001F39E3" w:rsidRPr="00AB3196">
        <w:rPr>
          <w:sz w:val="26"/>
          <w:szCs w:val="26"/>
          <w:lang w:val="en-GB"/>
        </w:rPr>
        <w:t xml:space="preserve">at the </w:t>
      </w:r>
      <w:r w:rsidR="00C426B3" w:rsidRPr="00AB3196">
        <w:rPr>
          <w:sz w:val="26"/>
          <w:szCs w:val="26"/>
          <w:lang w:val="en-GB"/>
        </w:rPr>
        <w:t xml:space="preserve">meeting of the </w:t>
      </w:r>
      <w:r w:rsidR="001F39E3" w:rsidRPr="00AB3196">
        <w:rPr>
          <w:sz w:val="26"/>
          <w:szCs w:val="26"/>
          <w:lang w:val="en-GB"/>
        </w:rPr>
        <w:t>General Meeting of Shareholders;</w:t>
      </w:r>
    </w:p>
    <w:p w14:paraId="3D1BD09C" w14:textId="77777777" w:rsidR="00944463" w:rsidRPr="00AB3196" w:rsidRDefault="00EA692D" w:rsidP="008056ED">
      <w:pPr>
        <w:autoSpaceDE w:val="0"/>
        <w:autoSpaceDN w:val="0"/>
        <w:spacing w:after="120"/>
        <w:ind w:firstLine="900"/>
        <w:jc w:val="both"/>
        <w:rPr>
          <w:sz w:val="26"/>
          <w:szCs w:val="26"/>
          <w:lang w:val="en-GB"/>
        </w:rPr>
      </w:pPr>
      <w:r w:rsidRPr="00AB3196">
        <w:rPr>
          <w:sz w:val="26"/>
          <w:szCs w:val="26"/>
          <w:lang w:val="en-GB"/>
        </w:rPr>
        <w:t>c</w:t>
      </w:r>
      <w:r w:rsidR="00944463" w:rsidRPr="00AB3196">
        <w:rPr>
          <w:sz w:val="26"/>
          <w:szCs w:val="26"/>
          <w:lang w:val="en-GB"/>
        </w:rPr>
        <w:t>.</w:t>
      </w:r>
      <w:r w:rsidR="00944463" w:rsidRPr="00AB3196">
        <w:rPr>
          <w:sz w:val="26"/>
          <w:szCs w:val="26"/>
          <w:lang w:val="en-GB"/>
        </w:rPr>
        <w:tab/>
        <w:t xml:space="preserve">to pay for shares according to the </w:t>
      </w:r>
      <w:r w:rsidR="007B74AC" w:rsidRPr="00AB3196">
        <w:rPr>
          <w:sz w:val="26"/>
          <w:szCs w:val="26"/>
          <w:lang w:val="en-GB"/>
        </w:rPr>
        <w:t xml:space="preserve">number </w:t>
      </w:r>
      <w:r w:rsidR="00944463" w:rsidRPr="00AB3196">
        <w:rPr>
          <w:sz w:val="26"/>
          <w:szCs w:val="26"/>
          <w:lang w:val="en-GB"/>
        </w:rPr>
        <w:t xml:space="preserve">of shares </w:t>
      </w:r>
      <w:r w:rsidR="00016997" w:rsidRPr="00AB3196">
        <w:rPr>
          <w:sz w:val="26"/>
          <w:szCs w:val="26"/>
          <w:lang w:val="en-GB"/>
        </w:rPr>
        <w:t xml:space="preserve">which </w:t>
      </w:r>
      <w:r w:rsidR="0028532E" w:rsidRPr="00AB3196">
        <w:rPr>
          <w:sz w:val="26"/>
          <w:szCs w:val="26"/>
          <w:lang w:val="en-GB"/>
        </w:rPr>
        <w:t>the Shareholder has</w:t>
      </w:r>
      <w:r w:rsidR="001A3077" w:rsidRPr="00AB3196">
        <w:rPr>
          <w:sz w:val="26"/>
          <w:szCs w:val="26"/>
          <w:lang w:val="en-GB"/>
        </w:rPr>
        <w:t xml:space="preserve"> </w:t>
      </w:r>
      <w:r w:rsidR="00016997" w:rsidRPr="00AB3196">
        <w:rPr>
          <w:sz w:val="26"/>
          <w:szCs w:val="26"/>
          <w:lang w:val="en-GB"/>
        </w:rPr>
        <w:t>registered to subscribe</w:t>
      </w:r>
      <w:r w:rsidR="001A3077" w:rsidRPr="00AB3196">
        <w:rPr>
          <w:sz w:val="26"/>
          <w:szCs w:val="26"/>
          <w:lang w:val="en-GB"/>
        </w:rPr>
        <w:t xml:space="preserve"> </w:t>
      </w:r>
      <w:r w:rsidR="00944463" w:rsidRPr="00AB3196">
        <w:rPr>
          <w:sz w:val="26"/>
          <w:szCs w:val="26"/>
          <w:lang w:val="en-GB"/>
        </w:rPr>
        <w:t xml:space="preserve">in accordance with </w:t>
      </w:r>
      <w:r w:rsidR="00016997" w:rsidRPr="00AB3196">
        <w:rPr>
          <w:sz w:val="26"/>
          <w:szCs w:val="26"/>
          <w:lang w:val="en-GB"/>
        </w:rPr>
        <w:t xml:space="preserve">the procedures and </w:t>
      </w:r>
      <w:r w:rsidR="00944463" w:rsidRPr="00AB3196">
        <w:rPr>
          <w:sz w:val="26"/>
          <w:szCs w:val="26"/>
          <w:lang w:val="en-GB"/>
        </w:rPr>
        <w:t xml:space="preserve">regulations; </w:t>
      </w:r>
      <w:r w:rsidR="00E622D5" w:rsidRPr="00AB3196">
        <w:rPr>
          <w:sz w:val="26"/>
          <w:szCs w:val="26"/>
          <w:lang w:val="en-GB"/>
        </w:rPr>
        <w:t xml:space="preserve">and to be liable for debts and other property obligations of the Company </w:t>
      </w:r>
      <w:r w:rsidR="00C426B3" w:rsidRPr="00AB3196">
        <w:rPr>
          <w:sz w:val="26"/>
          <w:szCs w:val="26"/>
          <w:lang w:val="en-GB"/>
        </w:rPr>
        <w:t xml:space="preserve">in </w:t>
      </w:r>
      <w:r w:rsidR="007E5EE2" w:rsidRPr="00AB3196">
        <w:rPr>
          <w:sz w:val="26"/>
          <w:szCs w:val="26"/>
          <w:lang w:val="en-GB"/>
        </w:rPr>
        <w:t>proportion</w:t>
      </w:r>
      <w:r w:rsidR="00C426B3" w:rsidRPr="00AB3196">
        <w:rPr>
          <w:sz w:val="26"/>
          <w:szCs w:val="26"/>
          <w:lang w:val="en-GB"/>
        </w:rPr>
        <w:t xml:space="preserve"> </w:t>
      </w:r>
      <w:r w:rsidR="00016997" w:rsidRPr="00AB3196">
        <w:rPr>
          <w:sz w:val="26"/>
          <w:szCs w:val="26"/>
          <w:lang w:val="en-GB"/>
        </w:rPr>
        <w:t xml:space="preserve">to the capital </w:t>
      </w:r>
      <w:r w:rsidR="00C426B3" w:rsidRPr="00AB3196">
        <w:rPr>
          <w:sz w:val="26"/>
          <w:szCs w:val="26"/>
          <w:lang w:val="en-GB"/>
        </w:rPr>
        <w:t xml:space="preserve">amount </w:t>
      </w:r>
      <w:r w:rsidR="00E622D5" w:rsidRPr="00AB3196">
        <w:rPr>
          <w:sz w:val="26"/>
          <w:szCs w:val="26"/>
          <w:lang w:val="en-GB"/>
        </w:rPr>
        <w:t>contributed to the Company</w:t>
      </w:r>
      <w:r w:rsidR="007B74AC" w:rsidRPr="00AB3196">
        <w:rPr>
          <w:sz w:val="26"/>
          <w:szCs w:val="26"/>
          <w:lang w:val="en-GB"/>
        </w:rPr>
        <w:t>; n</w:t>
      </w:r>
      <w:r w:rsidR="00E622D5" w:rsidRPr="00AB3196">
        <w:rPr>
          <w:sz w:val="26"/>
          <w:szCs w:val="26"/>
          <w:lang w:val="en-GB"/>
        </w:rPr>
        <w:t xml:space="preserve">ot to withdraw the capital contributed </w:t>
      </w:r>
      <w:r w:rsidR="00D15EDE" w:rsidRPr="00AB3196">
        <w:rPr>
          <w:sz w:val="26"/>
          <w:szCs w:val="26"/>
          <w:lang w:val="en-GB"/>
        </w:rPr>
        <w:t xml:space="preserve">as ordinary </w:t>
      </w:r>
      <w:r w:rsidR="00E622D5" w:rsidRPr="00AB3196">
        <w:rPr>
          <w:sz w:val="26"/>
          <w:szCs w:val="26"/>
          <w:lang w:val="en-GB"/>
        </w:rPr>
        <w:t>share</w:t>
      </w:r>
      <w:r w:rsidR="001A3077" w:rsidRPr="00AB3196">
        <w:rPr>
          <w:sz w:val="26"/>
          <w:szCs w:val="26"/>
          <w:lang w:val="en-GB"/>
        </w:rPr>
        <w:t xml:space="preserve"> </w:t>
      </w:r>
      <w:r w:rsidR="00E622D5" w:rsidRPr="00AB3196">
        <w:rPr>
          <w:sz w:val="26"/>
          <w:szCs w:val="26"/>
          <w:lang w:val="en-GB"/>
        </w:rPr>
        <w:t>from the Company in any form</w:t>
      </w:r>
      <w:r w:rsidR="007A283B" w:rsidRPr="00AB3196">
        <w:rPr>
          <w:sz w:val="26"/>
          <w:szCs w:val="26"/>
          <w:lang w:val="en-GB"/>
        </w:rPr>
        <w:t>;</w:t>
      </w:r>
    </w:p>
    <w:p w14:paraId="3D1BD09D" w14:textId="77777777" w:rsidR="007A283B" w:rsidRPr="00AB3196" w:rsidRDefault="00EA692D" w:rsidP="008056ED">
      <w:pPr>
        <w:autoSpaceDE w:val="0"/>
        <w:autoSpaceDN w:val="0"/>
        <w:spacing w:after="120"/>
        <w:ind w:firstLine="900"/>
        <w:jc w:val="both"/>
        <w:rPr>
          <w:sz w:val="26"/>
          <w:szCs w:val="26"/>
          <w:lang w:val="en-GB"/>
        </w:rPr>
      </w:pPr>
      <w:r w:rsidRPr="00AB3196">
        <w:rPr>
          <w:sz w:val="26"/>
          <w:szCs w:val="26"/>
          <w:lang w:val="en-GB"/>
        </w:rPr>
        <w:lastRenderedPageBreak/>
        <w:t>d</w:t>
      </w:r>
      <w:r w:rsidR="007A283B" w:rsidRPr="00AB3196">
        <w:rPr>
          <w:sz w:val="26"/>
          <w:szCs w:val="26"/>
          <w:lang w:val="en-GB"/>
        </w:rPr>
        <w:t>.</w:t>
      </w:r>
      <w:r w:rsidR="007A283B" w:rsidRPr="00AB3196">
        <w:rPr>
          <w:sz w:val="26"/>
          <w:szCs w:val="26"/>
          <w:lang w:val="en-GB"/>
        </w:rPr>
        <w:tab/>
      </w:r>
      <w:r w:rsidR="004A4D3E" w:rsidRPr="00AB3196">
        <w:rPr>
          <w:sz w:val="26"/>
          <w:szCs w:val="26"/>
          <w:lang w:val="en-GB"/>
        </w:rPr>
        <w:t xml:space="preserve">to provide </w:t>
      </w:r>
      <w:r w:rsidR="00250E1A" w:rsidRPr="00AB3196">
        <w:rPr>
          <w:sz w:val="26"/>
          <w:szCs w:val="26"/>
          <w:lang w:val="en-GB"/>
        </w:rPr>
        <w:t xml:space="preserve">the </w:t>
      </w:r>
      <w:r w:rsidR="001F39E3" w:rsidRPr="00AB3196">
        <w:rPr>
          <w:sz w:val="26"/>
          <w:szCs w:val="26"/>
          <w:lang w:val="en-GB"/>
        </w:rPr>
        <w:t xml:space="preserve">correct </w:t>
      </w:r>
      <w:r w:rsidR="004A4D3E" w:rsidRPr="00AB3196">
        <w:rPr>
          <w:sz w:val="26"/>
          <w:szCs w:val="26"/>
          <w:lang w:val="en-GB"/>
        </w:rPr>
        <w:t>address when register</w:t>
      </w:r>
      <w:r w:rsidR="001F39E3" w:rsidRPr="00AB3196">
        <w:rPr>
          <w:sz w:val="26"/>
          <w:szCs w:val="26"/>
          <w:lang w:val="en-GB"/>
        </w:rPr>
        <w:t>ing to</w:t>
      </w:r>
      <w:r w:rsidR="001A3077" w:rsidRPr="00AB3196">
        <w:rPr>
          <w:sz w:val="26"/>
          <w:szCs w:val="26"/>
          <w:lang w:val="en-GB"/>
        </w:rPr>
        <w:t xml:space="preserve"> </w:t>
      </w:r>
      <w:r w:rsidR="001F39E3" w:rsidRPr="00AB3196">
        <w:rPr>
          <w:sz w:val="26"/>
          <w:szCs w:val="26"/>
          <w:lang w:val="en-GB"/>
        </w:rPr>
        <w:t xml:space="preserve">subscribe </w:t>
      </w:r>
      <w:r w:rsidR="00250E1A" w:rsidRPr="00AB3196">
        <w:rPr>
          <w:sz w:val="26"/>
          <w:szCs w:val="26"/>
          <w:lang w:val="en-GB"/>
        </w:rPr>
        <w:t xml:space="preserve">for </w:t>
      </w:r>
      <w:r w:rsidR="004A4D3E" w:rsidRPr="00AB3196">
        <w:rPr>
          <w:sz w:val="26"/>
          <w:szCs w:val="26"/>
          <w:lang w:val="en-GB"/>
        </w:rPr>
        <w:t>shares</w:t>
      </w:r>
      <w:r w:rsidR="007A283B" w:rsidRPr="00AB3196">
        <w:rPr>
          <w:sz w:val="26"/>
          <w:szCs w:val="26"/>
          <w:lang w:val="en-GB"/>
        </w:rPr>
        <w:t>;</w:t>
      </w:r>
    </w:p>
    <w:p w14:paraId="3D1BD09E" w14:textId="77777777" w:rsidR="00944463" w:rsidRPr="00AB3196" w:rsidRDefault="001A3077" w:rsidP="008056ED">
      <w:pPr>
        <w:autoSpaceDE w:val="0"/>
        <w:autoSpaceDN w:val="0"/>
        <w:spacing w:after="120"/>
        <w:ind w:firstLine="900"/>
        <w:jc w:val="both"/>
        <w:rPr>
          <w:sz w:val="26"/>
          <w:szCs w:val="26"/>
          <w:lang w:val="en-GB"/>
        </w:rPr>
      </w:pPr>
      <w:r w:rsidRPr="00AB3196">
        <w:rPr>
          <w:sz w:val="26"/>
          <w:szCs w:val="26"/>
          <w:lang w:val="en-GB"/>
        </w:rPr>
        <w:t>e</w:t>
      </w:r>
      <w:r w:rsidR="00944463" w:rsidRPr="00AB3196">
        <w:rPr>
          <w:sz w:val="26"/>
          <w:szCs w:val="26"/>
          <w:lang w:val="en-GB"/>
        </w:rPr>
        <w:t>.</w:t>
      </w:r>
      <w:r w:rsidR="00944463" w:rsidRPr="00AB3196">
        <w:rPr>
          <w:sz w:val="26"/>
          <w:szCs w:val="26"/>
          <w:lang w:val="en-GB"/>
        </w:rPr>
        <w:tab/>
        <w:t>to fulfil</w:t>
      </w:r>
      <w:r w:rsidR="00581D6A" w:rsidRPr="00AB3196">
        <w:rPr>
          <w:sz w:val="26"/>
          <w:szCs w:val="26"/>
          <w:lang w:val="en-GB"/>
        </w:rPr>
        <w:t>l</w:t>
      </w:r>
      <w:r w:rsidR="00944463" w:rsidRPr="00AB3196">
        <w:rPr>
          <w:sz w:val="26"/>
          <w:szCs w:val="26"/>
          <w:lang w:val="en-GB"/>
        </w:rPr>
        <w:t xml:space="preserve"> other obligations </w:t>
      </w:r>
      <w:r w:rsidR="001F39E3" w:rsidRPr="00AB3196">
        <w:rPr>
          <w:sz w:val="26"/>
          <w:szCs w:val="26"/>
          <w:lang w:val="en-GB"/>
        </w:rPr>
        <w:t>in accordance with applicable</w:t>
      </w:r>
      <w:r w:rsidRPr="00AB3196">
        <w:rPr>
          <w:sz w:val="26"/>
          <w:szCs w:val="26"/>
          <w:lang w:val="en-GB"/>
        </w:rPr>
        <w:t xml:space="preserve"> </w:t>
      </w:r>
      <w:r w:rsidR="001F39E3" w:rsidRPr="00AB3196">
        <w:rPr>
          <w:sz w:val="26"/>
          <w:szCs w:val="26"/>
          <w:lang w:val="en-GB"/>
        </w:rPr>
        <w:t>l</w:t>
      </w:r>
      <w:r w:rsidR="00944463" w:rsidRPr="00AB3196">
        <w:rPr>
          <w:sz w:val="26"/>
          <w:szCs w:val="26"/>
          <w:lang w:val="en-GB"/>
        </w:rPr>
        <w:t>aw</w:t>
      </w:r>
      <w:r w:rsidR="007A283B" w:rsidRPr="00AB3196">
        <w:rPr>
          <w:sz w:val="26"/>
          <w:szCs w:val="26"/>
          <w:lang w:val="en-GB"/>
        </w:rPr>
        <w:t>; and</w:t>
      </w:r>
    </w:p>
    <w:p w14:paraId="3D1BD09F" w14:textId="77777777" w:rsidR="00E622D5" w:rsidRPr="00AB3196" w:rsidRDefault="001A3077" w:rsidP="008056ED">
      <w:pPr>
        <w:autoSpaceDE w:val="0"/>
        <w:autoSpaceDN w:val="0"/>
        <w:spacing w:after="120"/>
        <w:ind w:firstLine="900"/>
        <w:jc w:val="both"/>
        <w:rPr>
          <w:sz w:val="26"/>
          <w:szCs w:val="26"/>
          <w:lang w:val="en-GB"/>
        </w:rPr>
      </w:pPr>
      <w:r w:rsidRPr="00AB3196">
        <w:rPr>
          <w:sz w:val="26"/>
          <w:szCs w:val="26"/>
          <w:lang w:val="en-GB"/>
        </w:rPr>
        <w:t>f</w:t>
      </w:r>
      <w:r w:rsidR="00E622D5" w:rsidRPr="00AB3196">
        <w:rPr>
          <w:sz w:val="26"/>
          <w:szCs w:val="26"/>
          <w:lang w:val="en-GB"/>
        </w:rPr>
        <w:t>.</w:t>
      </w:r>
      <w:r w:rsidR="00E622D5" w:rsidRPr="00AB3196">
        <w:rPr>
          <w:sz w:val="26"/>
          <w:szCs w:val="26"/>
          <w:lang w:val="en-GB"/>
        </w:rPr>
        <w:tab/>
      </w:r>
      <w:r w:rsidR="007A283B" w:rsidRPr="00AB3196">
        <w:rPr>
          <w:sz w:val="26"/>
          <w:szCs w:val="26"/>
          <w:lang w:val="en-GB"/>
        </w:rPr>
        <w:t>to</w:t>
      </w:r>
      <w:r w:rsidRPr="00AB3196">
        <w:rPr>
          <w:sz w:val="26"/>
          <w:szCs w:val="26"/>
          <w:lang w:val="en-GB"/>
        </w:rPr>
        <w:t xml:space="preserve"> </w:t>
      </w:r>
      <w:r w:rsidR="00250E1A" w:rsidRPr="00AB3196">
        <w:rPr>
          <w:sz w:val="26"/>
          <w:szCs w:val="26"/>
          <w:lang w:val="en-GB"/>
        </w:rPr>
        <w:t xml:space="preserve">bear </w:t>
      </w:r>
      <w:r w:rsidR="00E622D5" w:rsidRPr="00AB3196">
        <w:rPr>
          <w:sz w:val="26"/>
          <w:szCs w:val="26"/>
          <w:lang w:val="en-GB"/>
        </w:rPr>
        <w:t xml:space="preserve">personal responsibility </w:t>
      </w:r>
      <w:r w:rsidR="00250E1A" w:rsidRPr="00AB3196">
        <w:rPr>
          <w:sz w:val="26"/>
          <w:szCs w:val="26"/>
          <w:lang w:val="en-GB"/>
        </w:rPr>
        <w:t>whe</w:t>
      </w:r>
      <w:r w:rsidR="005A61CC" w:rsidRPr="00AB3196">
        <w:rPr>
          <w:sz w:val="26"/>
          <w:szCs w:val="26"/>
          <w:lang w:val="en-GB"/>
        </w:rPr>
        <w:t xml:space="preserve">re </w:t>
      </w:r>
      <w:r w:rsidR="007B74AC" w:rsidRPr="00AB3196">
        <w:rPr>
          <w:sz w:val="26"/>
          <w:szCs w:val="26"/>
          <w:lang w:val="en-GB"/>
        </w:rPr>
        <w:t xml:space="preserve">he/she </w:t>
      </w:r>
      <w:r w:rsidR="00E622D5" w:rsidRPr="00AB3196">
        <w:rPr>
          <w:sz w:val="26"/>
          <w:szCs w:val="26"/>
          <w:lang w:val="en-GB"/>
        </w:rPr>
        <w:t>performs one of the following acts in any form in the name of the Company:</w:t>
      </w:r>
    </w:p>
    <w:p w14:paraId="3D1BD0A0" w14:textId="77777777" w:rsidR="00E622D5" w:rsidRPr="00AB3196" w:rsidRDefault="001A3077" w:rsidP="008056ED">
      <w:pPr>
        <w:spacing w:after="120"/>
        <w:ind w:firstLine="900"/>
        <w:jc w:val="both"/>
        <w:rPr>
          <w:sz w:val="26"/>
          <w:szCs w:val="26"/>
          <w:lang w:val="en-GB"/>
        </w:rPr>
      </w:pPr>
      <w:r w:rsidRPr="00AB3196">
        <w:rPr>
          <w:sz w:val="26"/>
          <w:szCs w:val="26"/>
          <w:lang w:val="en-GB"/>
        </w:rPr>
        <w:t>f</w:t>
      </w:r>
      <w:r w:rsidR="00E622D5" w:rsidRPr="00AB3196">
        <w:rPr>
          <w:sz w:val="26"/>
          <w:szCs w:val="26"/>
          <w:lang w:val="en-GB"/>
        </w:rPr>
        <w:t>1</w:t>
      </w:r>
      <w:r w:rsidR="00B93F76" w:rsidRPr="00AB3196">
        <w:rPr>
          <w:sz w:val="26"/>
          <w:szCs w:val="26"/>
          <w:lang w:val="en-GB"/>
        </w:rPr>
        <w:t>.</w:t>
      </w:r>
      <w:r w:rsidR="00E622D5" w:rsidRPr="00AB3196">
        <w:rPr>
          <w:sz w:val="26"/>
          <w:szCs w:val="26"/>
          <w:lang w:val="en-GB"/>
        </w:rPr>
        <w:t xml:space="preserve"> </w:t>
      </w:r>
      <w:r w:rsidR="00E622D5" w:rsidRPr="00AB3196">
        <w:rPr>
          <w:sz w:val="26"/>
          <w:szCs w:val="26"/>
          <w:lang w:val="en-GB"/>
        </w:rPr>
        <w:tab/>
      </w:r>
      <w:r w:rsidR="00E622D5" w:rsidRPr="00AB3196">
        <w:rPr>
          <w:bCs/>
          <w:iCs/>
          <w:sz w:val="26"/>
          <w:szCs w:val="26"/>
          <w:lang w:val="en-GB"/>
        </w:rPr>
        <w:t>Breach</w:t>
      </w:r>
      <w:r w:rsidR="007B74AC" w:rsidRPr="00AB3196">
        <w:rPr>
          <w:bCs/>
          <w:iCs/>
          <w:sz w:val="26"/>
          <w:szCs w:val="26"/>
          <w:lang w:val="en-GB"/>
        </w:rPr>
        <w:t xml:space="preserve">ing </w:t>
      </w:r>
      <w:r w:rsidR="00E622D5" w:rsidRPr="00AB3196">
        <w:rPr>
          <w:sz w:val="26"/>
          <w:szCs w:val="26"/>
          <w:lang w:val="en-GB"/>
        </w:rPr>
        <w:t>the</w:t>
      </w:r>
      <w:r w:rsidRPr="00AB3196">
        <w:rPr>
          <w:sz w:val="26"/>
          <w:szCs w:val="26"/>
          <w:lang w:val="en-GB"/>
        </w:rPr>
        <w:t xml:space="preserve"> </w:t>
      </w:r>
      <w:r w:rsidR="00AB76FC" w:rsidRPr="00AB3196">
        <w:rPr>
          <w:sz w:val="26"/>
          <w:szCs w:val="26"/>
          <w:lang w:val="en-GB"/>
        </w:rPr>
        <w:t>L</w:t>
      </w:r>
      <w:r w:rsidR="00E622D5" w:rsidRPr="00AB3196">
        <w:rPr>
          <w:sz w:val="26"/>
          <w:szCs w:val="26"/>
          <w:lang w:val="en-GB"/>
        </w:rPr>
        <w:t>aw;</w:t>
      </w:r>
    </w:p>
    <w:p w14:paraId="3D1BD0A1" w14:textId="77777777" w:rsidR="00E622D5" w:rsidRPr="00AB3196" w:rsidRDefault="001A3077" w:rsidP="008056ED">
      <w:pPr>
        <w:spacing w:after="120"/>
        <w:ind w:firstLine="900"/>
        <w:jc w:val="both"/>
        <w:rPr>
          <w:sz w:val="26"/>
          <w:szCs w:val="26"/>
          <w:lang w:val="en-GB"/>
        </w:rPr>
      </w:pPr>
      <w:r w:rsidRPr="00AB3196">
        <w:rPr>
          <w:sz w:val="26"/>
          <w:szCs w:val="26"/>
          <w:lang w:val="en-GB"/>
        </w:rPr>
        <w:t>f</w:t>
      </w:r>
      <w:r w:rsidR="00E622D5" w:rsidRPr="00AB3196">
        <w:rPr>
          <w:sz w:val="26"/>
          <w:szCs w:val="26"/>
          <w:lang w:val="en-GB"/>
        </w:rPr>
        <w:t>2</w:t>
      </w:r>
      <w:r w:rsidR="00B93F76" w:rsidRPr="00AB3196">
        <w:rPr>
          <w:sz w:val="26"/>
          <w:szCs w:val="26"/>
          <w:lang w:val="en-GB"/>
        </w:rPr>
        <w:t>.</w:t>
      </w:r>
      <w:r w:rsidRPr="00AB3196">
        <w:rPr>
          <w:sz w:val="26"/>
          <w:szCs w:val="26"/>
          <w:lang w:val="en-GB"/>
        </w:rPr>
        <w:t xml:space="preserve"> </w:t>
      </w:r>
      <w:r w:rsidR="00E622D5" w:rsidRPr="00AB3196">
        <w:rPr>
          <w:sz w:val="26"/>
          <w:szCs w:val="26"/>
          <w:lang w:val="en-GB"/>
        </w:rPr>
        <w:tab/>
      </w:r>
      <w:r w:rsidR="00E622D5" w:rsidRPr="00AB3196">
        <w:rPr>
          <w:bCs/>
          <w:iCs/>
          <w:sz w:val="26"/>
          <w:szCs w:val="26"/>
          <w:lang w:val="en-GB"/>
        </w:rPr>
        <w:t>Conduct</w:t>
      </w:r>
      <w:r w:rsidR="005A61CC" w:rsidRPr="00AB3196">
        <w:rPr>
          <w:bCs/>
          <w:iCs/>
          <w:sz w:val="26"/>
          <w:szCs w:val="26"/>
          <w:lang w:val="en-GB"/>
        </w:rPr>
        <w:t>ing</w:t>
      </w:r>
      <w:r w:rsidR="00E622D5" w:rsidRPr="00AB3196">
        <w:rPr>
          <w:sz w:val="26"/>
          <w:szCs w:val="26"/>
          <w:lang w:val="en-GB"/>
        </w:rPr>
        <w:t xml:space="preserve"> business and other transactions for </w:t>
      </w:r>
      <w:r w:rsidR="009D7E4D" w:rsidRPr="00AB3196">
        <w:rPr>
          <w:sz w:val="26"/>
          <w:szCs w:val="26"/>
          <w:lang w:val="en-GB"/>
        </w:rPr>
        <w:t xml:space="preserve">the </w:t>
      </w:r>
      <w:r w:rsidR="00E622D5" w:rsidRPr="00AB3196">
        <w:rPr>
          <w:sz w:val="26"/>
          <w:szCs w:val="26"/>
          <w:lang w:val="en-GB"/>
        </w:rPr>
        <w:t xml:space="preserve">personal benefit </w:t>
      </w:r>
      <w:r w:rsidR="00250E1A" w:rsidRPr="00AB3196">
        <w:rPr>
          <w:sz w:val="26"/>
          <w:szCs w:val="26"/>
          <w:lang w:val="en-GB"/>
        </w:rPr>
        <w:t xml:space="preserve">of </w:t>
      </w:r>
      <w:r w:rsidR="004772A8" w:rsidRPr="00AB3196">
        <w:rPr>
          <w:sz w:val="26"/>
          <w:szCs w:val="26"/>
          <w:lang w:val="en-GB"/>
        </w:rPr>
        <w:t>himself</w:t>
      </w:r>
      <w:r w:rsidR="007B74AC" w:rsidRPr="00AB3196">
        <w:rPr>
          <w:sz w:val="26"/>
          <w:szCs w:val="26"/>
          <w:lang w:val="en-GB"/>
        </w:rPr>
        <w:t>/herself</w:t>
      </w:r>
      <w:r w:rsidR="004772A8" w:rsidRPr="00AB3196">
        <w:rPr>
          <w:sz w:val="26"/>
          <w:szCs w:val="26"/>
          <w:lang w:val="en-GB"/>
        </w:rPr>
        <w:t xml:space="preserve"> </w:t>
      </w:r>
      <w:r w:rsidR="00E622D5" w:rsidRPr="00AB3196">
        <w:rPr>
          <w:sz w:val="26"/>
          <w:szCs w:val="26"/>
          <w:lang w:val="en-GB"/>
        </w:rPr>
        <w:t>or other organizations or individuals;</w:t>
      </w:r>
    </w:p>
    <w:p w14:paraId="3D1BD0A2" w14:textId="77777777" w:rsidR="00E622D5" w:rsidRPr="00AB3196" w:rsidRDefault="004772A8" w:rsidP="008056ED">
      <w:pPr>
        <w:spacing w:after="120"/>
        <w:ind w:firstLine="900"/>
        <w:jc w:val="both"/>
        <w:rPr>
          <w:sz w:val="26"/>
          <w:szCs w:val="26"/>
          <w:lang w:val="en-GB"/>
        </w:rPr>
      </w:pPr>
      <w:r w:rsidRPr="00AB3196">
        <w:rPr>
          <w:sz w:val="26"/>
          <w:szCs w:val="26"/>
          <w:lang w:val="en-GB"/>
        </w:rPr>
        <w:t>f</w:t>
      </w:r>
      <w:r w:rsidR="00E622D5" w:rsidRPr="00AB3196">
        <w:rPr>
          <w:sz w:val="26"/>
          <w:szCs w:val="26"/>
          <w:lang w:val="en-GB"/>
        </w:rPr>
        <w:t>3</w:t>
      </w:r>
      <w:r w:rsidR="00B93F76" w:rsidRPr="00AB3196">
        <w:rPr>
          <w:sz w:val="26"/>
          <w:szCs w:val="26"/>
          <w:lang w:val="en-GB"/>
        </w:rPr>
        <w:t>.</w:t>
      </w:r>
      <w:r w:rsidR="00E622D5" w:rsidRPr="00AB3196">
        <w:rPr>
          <w:sz w:val="26"/>
          <w:szCs w:val="26"/>
          <w:lang w:val="en-GB"/>
        </w:rPr>
        <w:t xml:space="preserve"> </w:t>
      </w:r>
      <w:r w:rsidR="00761F6D" w:rsidRPr="00AB3196">
        <w:rPr>
          <w:sz w:val="26"/>
          <w:szCs w:val="26"/>
          <w:lang w:val="en-GB"/>
        </w:rPr>
        <w:tab/>
      </w:r>
      <w:r w:rsidR="007B74AC" w:rsidRPr="00AB3196">
        <w:rPr>
          <w:sz w:val="26"/>
          <w:szCs w:val="26"/>
          <w:lang w:val="en-GB"/>
        </w:rPr>
        <w:t>Paying p</w:t>
      </w:r>
      <w:r w:rsidR="005A61CC" w:rsidRPr="00AB3196">
        <w:rPr>
          <w:sz w:val="26"/>
          <w:szCs w:val="26"/>
          <w:lang w:val="en-GB"/>
        </w:rPr>
        <w:t xml:space="preserve">remature </w:t>
      </w:r>
      <w:r w:rsidR="00E622D5" w:rsidRPr="00AB3196">
        <w:rPr>
          <w:sz w:val="26"/>
          <w:szCs w:val="26"/>
          <w:lang w:val="en-GB"/>
        </w:rPr>
        <w:t xml:space="preserve">debts </w:t>
      </w:r>
      <w:r w:rsidR="005A61CC" w:rsidRPr="00AB3196">
        <w:rPr>
          <w:sz w:val="26"/>
          <w:szCs w:val="26"/>
          <w:lang w:val="en-GB"/>
        </w:rPr>
        <w:t>where</w:t>
      </w:r>
      <w:r w:rsidRPr="00AB3196">
        <w:rPr>
          <w:sz w:val="26"/>
          <w:szCs w:val="26"/>
          <w:lang w:val="en-GB"/>
        </w:rPr>
        <w:t xml:space="preserve"> </w:t>
      </w:r>
      <w:r w:rsidR="00E622D5" w:rsidRPr="00AB3196">
        <w:rPr>
          <w:sz w:val="26"/>
          <w:szCs w:val="26"/>
          <w:lang w:val="en-GB"/>
        </w:rPr>
        <w:t xml:space="preserve">the Company </w:t>
      </w:r>
      <w:r w:rsidR="005A61CC" w:rsidRPr="00AB3196">
        <w:rPr>
          <w:sz w:val="26"/>
          <w:szCs w:val="26"/>
          <w:lang w:val="en-GB"/>
        </w:rPr>
        <w:t>is likely to be in</w:t>
      </w:r>
      <w:r w:rsidRPr="00AB3196">
        <w:rPr>
          <w:sz w:val="26"/>
          <w:szCs w:val="26"/>
          <w:lang w:val="en-GB"/>
        </w:rPr>
        <w:t xml:space="preserve"> </w:t>
      </w:r>
      <w:r w:rsidR="00E622D5" w:rsidRPr="00AB3196">
        <w:rPr>
          <w:sz w:val="26"/>
          <w:szCs w:val="26"/>
          <w:lang w:val="en-GB"/>
        </w:rPr>
        <w:t>financial danger.</w:t>
      </w:r>
    </w:p>
    <w:p w14:paraId="3D1BD0A3" w14:textId="77777777" w:rsidR="005A61CC" w:rsidRPr="00AB3196" w:rsidRDefault="00EA692D" w:rsidP="008056ED">
      <w:pPr>
        <w:pStyle w:val="ListParagraph"/>
        <w:numPr>
          <w:ilvl w:val="0"/>
          <w:numId w:val="45"/>
        </w:numPr>
        <w:spacing w:after="120"/>
        <w:ind w:left="0" w:firstLine="936"/>
        <w:jc w:val="both"/>
        <w:rPr>
          <w:sz w:val="26"/>
          <w:szCs w:val="26"/>
          <w:lang w:val="en-GB"/>
        </w:rPr>
      </w:pPr>
      <w:r w:rsidRPr="00AB3196">
        <w:rPr>
          <w:sz w:val="26"/>
          <w:szCs w:val="26"/>
          <w:lang w:val="en-GB"/>
        </w:rPr>
        <w:t xml:space="preserve">To bear personal liability </w:t>
      </w:r>
      <w:r w:rsidR="00A65838" w:rsidRPr="00AB3196">
        <w:rPr>
          <w:sz w:val="26"/>
          <w:szCs w:val="26"/>
          <w:lang w:val="en-GB"/>
        </w:rPr>
        <w:t xml:space="preserve">for expenses when directly requesting or joining requests to convene meeting of General Meeting of Shareholders </w:t>
      </w:r>
      <w:r w:rsidR="004772A8" w:rsidRPr="00AB3196">
        <w:rPr>
          <w:sz w:val="26"/>
          <w:szCs w:val="26"/>
          <w:lang w:val="en-GB"/>
        </w:rPr>
        <w:t>with</w:t>
      </w:r>
      <w:r w:rsidR="00A65838" w:rsidRPr="00AB3196">
        <w:rPr>
          <w:sz w:val="26"/>
          <w:szCs w:val="26"/>
          <w:lang w:val="en-GB"/>
        </w:rPr>
        <w:t xml:space="preserve"> unsuitable reasons. </w:t>
      </w:r>
    </w:p>
    <w:p w14:paraId="3D1BD0A4" w14:textId="77777777" w:rsidR="00806469" w:rsidRPr="00AB3196" w:rsidRDefault="00806469" w:rsidP="008056ED">
      <w:pPr>
        <w:widowControl w:val="0"/>
        <w:autoSpaceDE w:val="0"/>
        <w:autoSpaceDN w:val="0"/>
        <w:adjustRightInd w:val="0"/>
        <w:spacing w:after="120"/>
        <w:ind w:firstLine="900"/>
        <w:jc w:val="both"/>
        <w:rPr>
          <w:sz w:val="26"/>
          <w:szCs w:val="26"/>
          <w:lang w:val="en-GB"/>
        </w:rPr>
      </w:pPr>
      <w:r w:rsidRPr="00AB3196">
        <w:rPr>
          <w:iCs/>
          <w:sz w:val="26"/>
          <w:szCs w:val="26"/>
          <w:lang w:val="en-GB"/>
        </w:rPr>
        <w:t xml:space="preserve">2. </w:t>
      </w:r>
      <w:r w:rsidRPr="00AB3196">
        <w:rPr>
          <w:iCs/>
          <w:sz w:val="26"/>
          <w:szCs w:val="26"/>
          <w:lang w:val="en-GB"/>
        </w:rPr>
        <w:tab/>
      </w:r>
      <w:r w:rsidR="004772A8" w:rsidRPr="00AB3196">
        <w:rPr>
          <w:iCs/>
          <w:sz w:val="26"/>
          <w:szCs w:val="26"/>
          <w:lang w:val="en-GB"/>
        </w:rPr>
        <w:t>Obligation</w:t>
      </w:r>
      <w:r w:rsidR="00543FCC" w:rsidRPr="00AB3196">
        <w:rPr>
          <w:iCs/>
          <w:sz w:val="26"/>
          <w:szCs w:val="26"/>
          <w:lang w:val="en-GB"/>
        </w:rPr>
        <w:t>s</w:t>
      </w:r>
      <w:r w:rsidRPr="00AB3196">
        <w:rPr>
          <w:iCs/>
          <w:sz w:val="26"/>
          <w:szCs w:val="26"/>
          <w:lang w:val="en-GB"/>
        </w:rPr>
        <w:t xml:space="preserve"> of </w:t>
      </w:r>
      <w:r w:rsidR="007B41AC" w:rsidRPr="00AB3196">
        <w:rPr>
          <w:iCs/>
          <w:sz w:val="26"/>
          <w:szCs w:val="26"/>
          <w:lang w:val="en-GB"/>
        </w:rPr>
        <w:t xml:space="preserve">major </w:t>
      </w:r>
      <w:r w:rsidR="00FE6906" w:rsidRPr="00AB3196">
        <w:rPr>
          <w:iCs/>
          <w:sz w:val="26"/>
          <w:szCs w:val="26"/>
          <w:lang w:val="en-GB"/>
        </w:rPr>
        <w:t>S</w:t>
      </w:r>
      <w:r w:rsidRPr="00AB3196">
        <w:rPr>
          <w:iCs/>
          <w:sz w:val="26"/>
          <w:szCs w:val="26"/>
          <w:lang w:val="en-GB"/>
        </w:rPr>
        <w:t>hareholders</w:t>
      </w:r>
    </w:p>
    <w:p w14:paraId="3D1BD0A5" w14:textId="77777777" w:rsidR="007B41AC" w:rsidRPr="00AB3196" w:rsidRDefault="00661C5D" w:rsidP="008056ED">
      <w:pPr>
        <w:pStyle w:val="ListParagraph"/>
        <w:numPr>
          <w:ilvl w:val="0"/>
          <w:numId w:val="35"/>
        </w:numPr>
        <w:autoSpaceDE w:val="0"/>
        <w:autoSpaceDN w:val="0"/>
        <w:spacing w:after="120"/>
        <w:ind w:left="0" w:firstLine="900"/>
        <w:jc w:val="both"/>
        <w:rPr>
          <w:sz w:val="26"/>
          <w:szCs w:val="26"/>
          <w:lang w:val="en-GB"/>
        </w:rPr>
      </w:pPr>
      <w:r w:rsidRPr="00AB3196">
        <w:rPr>
          <w:sz w:val="26"/>
          <w:szCs w:val="26"/>
          <w:lang w:val="en-GB"/>
        </w:rPr>
        <w:t xml:space="preserve">A </w:t>
      </w:r>
      <w:r w:rsidR="007B41AC" w:rsidRPr="00AB3196">
        <w:rPr>
          <w:sz w:val="26"/>
          <w:szCs w:val="26"/>
          <w:lang w:val="en-GB"/>
        </w:rPr>
        <w:t>major Shareholder</w:t>
      </w:r>
      <w:r w:rsidR="004772A8" w:rsidRPr="00AB3196">
        <w:rPr>
          <w:sz w:val="26"/>
          <w:szCs w:val="26"/>
          <w:lang w:val="en-GB"/>
        </w:rPr>
        <w:t xml:space="preserve"> </w:t>
      </w:r>
      <w:r w:rsidR="00C426B3" w:rsidRPr="00AB3196">
        <w:rPr>
          <w:sz w:val="26"/>
          <w:szCs w:val="26"/>
          <w:lang w:val="en-GB"/>
        </w:rPr>
        <w:t xml:space="preserve">shall be </w:t>
      </w:r>
      <w:r w:rsidR="00806469" w:rsidRPr="00AB3196">
        <w:rPr>
          <w:sz w:val="26"/>
          <w:szCs w:val="26"/>
          <w:lang w:val="en-GB"/>
        </w:rPr>
        <w:t>a</w:t>
      </w:r>
      <w:r w:rsidR="004772A8" w:rsidRPr="00AB3196">
        <w:rPr>
          <w:sz w:val="26"/>
          <w:szCs w:val="26"/>
          <w:lang w:val="en-GB"/>
        </w:rPr>
        <w:t xml:space="preserve"> </w:t>
      </w:r>
      <w:r w:rsidR="00806469" w:rsidRPr="00AB3196">
        <w:rPr>
          <w:sz w:val="26"/>
          <w:szCs w:val="26"/>
          <w:lang w:val="en-GB"/>
        </w:rPr>
        <w:t>Shareholder</w:t>
      </w:r>
      <w:r w:rsidR="004772A8" w:rsidRPr="00AB3196">
        <w:rPr>
          <w:sz w:val="26"/>
          <w:szCs w:val="26"/>
          <w:lang w:val="en-GB"/>
        </w:rPr>
        <w:t xml:space="preserve"> </w:t>
      </w:r>
      <w:r w:rsidR="00806469" w:rsidRPr="00AB3196">
        <w:rPr>
          <w:sz w:val="26"/>
          <w:szCs w:val="26"/>
          <w:lang w:val="en-GB"/>
        </w:rPr>
        <w:t>owning</w:t>
      </w:r>
      <w:r w:rsidR="004772A8" w:rsidRPr="00AB3196">
        <w:rPr>
          <w:sz w:val="26"/>
          <w:szCs w:val="26"/>
          <w:lang w:val="en-GB"/>
        </w:rPr>
        <w:t xml:space="preserve"> </w:t>
      </w:r>
      <w:r w:rsidR="00806469" w:rsidRPr="00AB3196">
        <w:rPr>
          <w:sz w:val="26"/>
          <w:szCs w:val="26"/>
          <w:lang w:val="en-GB"/>
        </w:rPr>
        <w:t>directly</w:t>
      </w:r>
      <w:r w:rsidR="004772A8" w:rsidRPr="00AB3196">
        <w:rPr>
          <w:sz w:val="26"/>
          <w:szCs w:val="26"/>
          <w:lang w:val="en-GB"/>
        </w:rPr>
        <w:t xml:space="preserve"> </w:t>
      </w:r>
      <w:r w:rsidR="00806469" w:rsidRPr="00AB3196">
        <w:rPr>
          <w:sz w:val="26"/>
          <w:szCs w:val="26"/>
          <w:lang w:val="en-GB"/>
        </w:rPr>
        <w:t>or</w:t>
      </w:r>
      <w:r w:rsidR="004772A8" w:rsidRPr="00AB3196">
        <w:rPr>
          <w:sz w:val="26"/>
          <w:szCs w:val="26"/>
          <w:lang w:val="en-GB"/>
        </w:rPr>
        <w:t xml:space="preserve"> </w:t>
      </w:r>
      <w:r w:rsidR="00806469" w:rsidRPr="00AB3196">
        <w:rPr>
          <w:sz w:val="26"/>
          <w:szCs w:val="26"/>
          <w:lang w:val="en-GB"/>
        </w:rPr>
        <w:t>indirectly</w:t>
      </w:r>
      <w:r w:rsidR="007B41AC" w:rsidRPr="00AB3196">
        <w:rPr>
          <w:sz w:val="26"/>
          <w:szCs w:val="26"/>
          <w:lang w:val="en-GB"/>
        </w:rPr>
        <w:t xml:space="preserve"> five </w:t>
      </w:r>
      <w:r w:rsidR="00B93F76" w:rsidRPr="00AB3196">
        <w:rPr>
          <w:sz w:val="26"/>
          <w:szCs w:val="26"/>
          <w:lang w:val="en-GB"/>
        </w:rPr>
        <w:t xml:space="preserve">percent </w:t>
      </w:r>
      <w:r w:rsidR="007B41AC" w:rsidRPr="00AB3196">
        <w:rPr>
          <w:sz w:val="26"/>
          <w:szCs w:val="26"/>
          <w:lang w:val="en-GB"/>
        </w:rPr>
        <w:t>(0</w:t>
      </w:r>
      <w:r w:rsidR="00806469" w:rsidRPr="00AB3196">
        <w:rPr>
          <w:sz w:val="26"/>
          <w:szCs w:val="26"/>
          <w:lang w:val="en-GB"/>
        </w:rPr>
        <w:t>5%</w:t>
      </w:r>
      <w:r w:rsidR="001D6A82" w:rsidRPr="00AB3196">
        <w:rPr>
          <w:sz w:val="26"/>
          <w:szCs w:val="26"/>
          <w:lang w:val="en-GB"/>
        </w:rPr>
        <w:t>)</w:t>
      </w:r>
      <w:r w:rsidR="004772A8" w:rsidRPr="00AB3196">
        <w:rPr>
          <w:sz w:val="26"/>
          <w:szCs w:val="26"/>
          <w:lang w:val="en-GB"/>
        </w:rPr>
        <w:t xml:space="preserve"> </w:t>
      </w:r>
      <w:r w:rsidR="00AF1DF7" w:rsidRPr="00AB3196">
        <w:rPr>
          <w:sz w:val="26"/>
          <w:szCs w:val="26"/>
          <w:lang w:val="en-GB"/>
        </w:rPr>
        <w:t xml:space="preserve">or more </w:t>
      </w:r>
      <w:r w:rsidR="00806469" w:rsidRPr="00AB3196">
        <w:rPr>
          <w:sz w:val="26"/>
          <w:szCs w:val="26"/>
          <w:lang w:val="en-GB"/>
        </w:rPr>
        <w:t>of</w:t>
      </w:r>
      <w:r w:rsidR="004772A8" w:rsidRPr="00AB3196">
        <w:rPr>
          <w:sz w:val="26"/>
          <w:szCs w:val="26"/>
          <w:lang w:val="en-GB"/>
        </w:rPr>
        <w:t xml:space="preserve"> </w:t>
      </w:r>
      <w:r w:rsidR="00806469" w:rsidRPr="00AB3196">
        <w:rPr>
          <w:sz w:val="26"/>
          <w:szCs w:val="26"/>
          <w:lang w:val="en-GB"/>
        </w:rPr>
        <w:t>the voting</w:t>
      </w:r>
      <w:r w:rsidR="004772A8" w:rsidRPr="00AB3196">
        <w:rPr>
          <w:sz w:val="26"/>
          <w:szCs w:val="26"/>
          <w:lang w:val="en-GB"/>
        </w:rPr>
        <w:t xml:space="preserve"> </w:t>
      </w:r>
      <w:r w:rsidR="00806469" w:rsidRPr="00AB3196">
        <w:rPr>
          <w:sz w:val="26"/>
          <w:szCs w:val="26"/>
          <w:lang w:val="en-GB"/>
        </w:rPr>
        <w:t>shares of</w:t>
      </w:r>
      <w:r w:rsidR="004772A8" w:rsidRPr="00AB3196">
        <w:rPr>
          <w:sz w:val="26"/>
          <w:szCs w:val="26"/>
          <w:lang w:val="en-GB"/>
        </w:rPr>
        <w:t xml:space="preserve"> </w:t>
      </w:r>
      <w:r w:rsidR="00806469" w:rsidRPr="00AB3196">
        <w:rPr>
          <w:sz w:val="26"/>
          <w:szCs w:val="26"/>
          <w:lang w:val="en-GB"/>
        </w:rPr>
        <w:t xml:space="preserve">the Company. </w:t>
      </w:r>
    </w:p>
    <w:p w14:paraId="3D1BD0A6" w14:textId="77777777" w:rsidR="00806469" w:rsidRPr="00AB3196" w:rsidRDefault="00806469" w:rsidP="008056ED">
      <w:pPr>
        <w:pStyle w:val="ListParagraph"/>
        <w:autoSpaceDE w:val="0"/>
        <w:autoSpaceDN w:val="0"/>
        <w:spacing w:after="120"/>
        <w:ind w:left="0" w:firstLine="900"/>
        <w:jc w:val="both"/>
        <w:rPr>
          <w:sz w:val="26"/>
          <w:szCs w:val="26"/>
          <w:lang w:val="en-GB"/>
        </w:rPr>
      </w:pPr>
      <w:r w:rsidRPr="00AB3196">
        <w:rPr>
          <w:sz w:val="26"/>
          <w:szCs w:val="26"/>
          <w:lang w:val="en-GB"/>
        </w:rPr>
        <w:t>Any</w:t>
      </w:r>
      <w:r w:rsidR="004772A8" w:rsidRPr="00AB3196">
        <w:rPr>
          <w:sz w:val="26"/>
          <w:szCs w:val="26"/>
          <w:lang w:val="en-GB"/>
        </w:rPr>
        <w:t xml:space="preserve"> </w:t>
      </w:r>
      <w:r w:rsidRPr="00AB3196">
        <w:rPr>
          <w:sz w:val="26"/>
          <w:szCs w:val="26"/>
          <w:lang w:val="en-GB"/>
        </w:rPr>
        <w:t>organization</w:t>
      </w:r>
      <w:r w:rsidR="004772A8" w:rsidRPr="00AB3196">
        <w:rPr>
          <w:sz w:val="26"/>
          <w:szCs w:val="26"/>
          <w:lang w:val="en-GB"/>
        </w:rPr>
        <w:t xml:space="preserve"> </w:t>
      </w:r>
      <w:r w:rsidRPr="00AB3196">
        <w:rPr>
          <w:sz w:val="26"/>
          <w:szCs w:val="26"/>
          <w:lang w:val="en-GB"/>
        </w:rPr>
        <w:t>or</w:t>
      </w:r>
      <w:r w:rsidR="004772A8" w:rsidRPr="00AB3196">
        <w:rPr>
          <w:sz w:val="26"/>
          <w:szCs w:val="26"/>
          <w:lang w:val="en-GB"/>
        </w:rPr>
        <w:t xml:space="preserve"> </w:t>
      </w:r>
      <w:r w:rsidRPr="00AB3196">
        <w:rPr>
          <w:sz w:val="26"/>
          <w:szCs w:val="26"/>
          <w:lang w:val="en-GB"/>
        </w:rPr>
        <w:t>individual</w:t>
      </w:r>
      <w:r w:rsidR="004772A8" w:rsidRPr="00AB3196">
        <w:rPr>
          <w:sz w:val="26"/>
          <w:szCs w:val="26"/>
          <w:lang w:val="en-GB"/>
        </w:rPr>
        <w:t xml:space="preserve"> </w:t>
      </w:r>
      <w:r w:rsidRPr="00AB3196">
        <w:rPr>
          <w:sz w:val="26"/>
          <w:szCs w:val="26"/>
          <w:lang w:val="en-GB"/>
        </w:rPr>
        <w:t>which</w:t>
      </w:r>
      <w:r w:rsidR="004772A8" w:rsidRPr="00AB3196">
        <w:rPr>
          <w:sz w:val="26"/>
          <w:szCs w:val="26"/>
          <w:lang w:val="en-GB"/>
        </w:rPr>
        <w:t xml:space="preserve"> </w:t>
      </w:r>
      <w:r w:rsidRPr="00AB3196">
        <w:rPr>
          <w:sz w:val="26"/>
          <w:szCs w:val="26"/>
          <w:lang w:val="en-GB"/>
        </w:rPr>
        <w:t>becomes</w:t>
      </w:r>
      <w:r w:rsidR="004772A8" w:rsidRPr="00AB3196">
        <w:rPr>
          <w:sz w:val="26"/>
          <w:szCs w:val="26"/>
          <w:lang w:val="en-GB"/>
        </w:rPr>
        <w:t xml:space="preserve"> </w:t>
      </w:r>
      <w:r w:rsidRPr="00AB3196">
        <w:rPr>
          <w:sz w:val="26"/>
          <w:szCs w:val="26"/>
          <w:lang w:val="en-GB"/>
        </w:rPr>
        <w:t>a</w:t>
      </w:r>
      <w:r w:rsidR="007B41AC" w:rsidRPr="00AB3196">
        <w:rPr>
          <w:sz w:val="26"/>
          <w:szCs w:val="26"/>
          <w:lang w:val="en-GB"/>
        </w:rPr>
        <w:t xml:space="preserve"> major </w:t>
      </w:r>
      <w:r w:rsidRPr="00AB3196">
        <w:rPr>
          <w:sz w:val="26"/>
          <w:szCs w:val="26"/>
          <w:lang w:val="en-GB"/>
        </w:rPr>
        <w:t>Shareholder</w:t>
      </w:r>
      <w:r w:rsidR="004772A8" w:rsidRPr="00AB3196">
        <w:rPr>
          <w:sz w:val="26"/>
          <w:szCs w:val="26"/>
          <w:lang w:val="en-GB"/>
        </w:rPr>
        <w:t xml:space="preserve"> </w:t>
      </w:r>
      <w:r w:rsidRPr="00AB3196">
        <w:rPr>
          <w:sz w:val="26"/>
          <w:szCs w:val="26"/>
          <w:lang w:val="en-GB"/>
        </w:rPr>
        <w:t>of the Company</w:t>
      </w:r>
      <w:r w:rsidR="004772A8" w:rsidRPr="00AB3196">
        <w:rPr>
          <w:sz w:val="26"/>
          <w:szCs w:val="26"/>
          <w:lang w:val="en-GB"/>
        </w:rPr>
        <w:t xml:space="preserve"> </w:t>
      </w:r>
      <w:r w:rsidRPr="00AB3196">
        <w:rPr>
          <w:sz w:val="26"/>
          <w:szCs w:val="26"/>
          <w:lang w:val="en-GB"/>
        </w:rPr>
        <w:t>must</w:t>
      </w:r>
      <w:r w:rsidR="004772A8" w:rsidRPr="00AB3196">
        <w:rPr>
          <w:sz w:val="26"/>
          <w:szCs w:val="26"/>
          <w:lang w:val="en-GB"/>
        </w:rPr>
        <w:t xml:space="preserve"> </w:t>
      </w:r>
      <w:r w:rsidRPr="00AB3196">
        <w:rPr>
          <w:sz w:val="26"/>
          <w:szCs w:val="26"/>
          <w:lang w:val="en-GB"/>
        </w:rPr>
        <w:t>report to</w:t>
      </w:r>
      <w:r w:rsidR="004772A8" w:rsidRPr="00AB3196">
        <w:rPr>
          <w:sz w:val="26"/>
          <w:szCs w:val="26"/>
          <w:lang w:val="en-GB"/>
        </w:rPr>
        <w:t xml:space="preserve"> </w:t>
      </w:r>
      <w:r w:rsidRPr="00AB3196">
        <w:rPr>
          <w:sz w:val="26"/>
          <w:szCs w:val="26"/>
          <w:lang w:val="en-GB"/>
        </w:rPr>
        <w:t>the</w:t>
      </w:r>
      <w:r w:rsidR="004772A8" w:rsidRPr="00AB3196">
        <w:rPr>
          <w:sz w:val="26"/>
          <w:szCs w:val="26"/>
          <w:lang w:val="en-GB"/>
        </w:rPr>
        <w:t xml:space="preserve"> </w:t>
      </w:r>
      <w:r w:rsidRPr="00AB3196">
        <w:rPr>
          <w:sz w:val="26"/>
          <w:szCs w:val="26"/>
          <w:lang w:val="en-GB"/>
        </w:rPr>
        <w:t>Company,</w:t>
      </w:r>
      <w:r w:rsidR="004772A8" w:rsidRPr="00AB3196">
        <w:rPr>
          <w:sz w:val="26"/>
          <w:szCs w:val="26"/>
          <w:lang w:val="en-GB"/>
        </w:rPr>
        <w:t xml:space="preserve"> </w:t>
      </w:r>
      <w:r w:rsidRPr="00AB3196">
        <w:rPr>
          <w:sz w:val="26"/>
          <w:szCs w:val="26"/>
          <w:lang w:val="en-GB"/>
        </w:rPr>
        <w:t>the</w:t>
      </w:r>
      <w:r w:rsidR="004772A8" w:rsidRPr="00AB3196">
        <w:rPr>
          <w:sz w:val="26"/>
          <w:szCs w:val="26"/>
          <w:lang w:val="en-GB"/>
        </w:rPr>
        <w:t xml:space="preserve"> </w:t>
      </w:r>
      <w:r w:rsidRPr="00AB3196">
        <w:rPr>
          <w:sz w:val="26"/>
          <w:szCs w:val="26"/>
          <w:lang w:val="en-GB"/>
        </w:rPr>
        <w:t>State</w:t>
      </w:r>
      <w:r w:rsidR="004772A8" w:rsidRPr="00AB3196">
        <w:rPr>
          <w:sz w:val="26"/>
          <w:szCs w:val="26"/>
          <w:lang w:val="en-GB"/>
        </w:rPr>
        <w:t xml:space="preserve"> </w:t>
      </w:r>
      <w:r w:rsidRPr="00AB3196">
        <w:rPr>
          <w:sz w:val="26"/>
          <w:szCs w:val="26"/>
          <w:lang w:val="en-GB"/>
        </w:rPr>
        <w:t>Securities Commission</w:t>
      </w:r>
      <w:r w:rsidR="004772A8" w:rsidRPr="00AB3196">
        <w:rPr>
          <w:sz w:val="26"/>
          <w:szCs w:val="26"/>
          <w:lang w:val="en-GB"/>
        </w:rPr>
        <w:t xml:space="preserve"> </w:t>
      </w:r>
      <w:r w:rsidRPr="00AB3196">
        <w:rPr>
          <w:sz w:val="26"/>
          <w:szCs w:val="26"/>
          <w:lang w:val="en-GB"/>
        </w:rPr>
        <w:t>and</w:t>
      </w:r>
      <w:r w:rsidR="004772A8" w:rsidRPr="00AB3196">
        <w:rPr>
          <w:sz w:val="26"/>
          <w:szCs w:val="26"/>
          <w:lang w:val="en-GB"/>
        </w:rPr>
        <w:t xml:space="preserve"> </w:t>
      </w:r>
      <w:r w:rsidRPr="00AB3196">
        <w:rPr>
          <w:sz w:val="26"/>
          <w:szCs w:val="26"/>
          <w:lang w:val="en-GB"/>
        </w:rPr>
        <w:t>the</w:t>
      </w:r>
      <w:r w:rsidR="004772A8" w:rsidRPr="00AB3196">
        <w:rPr>
          <w:sz w:val="26"/>
          <w:szCs w:val="26"/>
          <w:lang w:val="en-GB"/>
        </w:rPr>
        <w:t xml:space="preserve"> </w:t>
      </w:r>
      <w:r w:rsidRPr="00AB3196">
        <w:rPr>
          <w:sz w:val="26"/>
          <w:szCs w:val="26"/>
          <w:lang w:val="en-GB"/>
        </w:rPr>
        <w:t>Stock</w:t>
      </w:r>
      <w:r w:rsidR="004772A8" w:rsidRPr="00AB3196">
        <w:rPr>
          <w:sz w:val="26"/>
          <w:szCs w:val="26"/>
          <w:lang w:val="en-GB"/>
        </w:rPr>
        <w:t xml:space="preserve"> </w:t>
      </w:r>
      <w:r w:rsidRPr="00AB3196">
        <w:rPr>
          <w:sz w:val="26"/>
          <w:szCs w:val="26"/>
          <w:lang w:val="en-GB"/>
        </w:rPr>
        <w:t>Exchange</w:t>
      </w:r>
      <w:r w:rsidR="004772A8" w:rsidRPr="00AB3196">
        <w:rPr>
          <w:sz w:val="26"/>
          <w:szCs w:val="26"/>
          <w:lang w:val="en-GB"/>
        </w:rPr>
        <w:t xml:space="preserve"> </w:t>
      </w:r>
      <w:r w:rsidRPr="00AB3196">
        <w:rPr>
          <w:sz w:val="26"/>
          <w:szCs w:val="26"/>
          <w:lang w:val="en-GB"/>
        </w:rPr>
        <w:t xml:space="preserve">where the </w:t>
      </w:r>
      <w:r w:rsidR="00AF1DF7" w:rsidRPr="00AB3196">
        <w:rPr>
          <w:sz w:val="26"/>
          <w:szCs w:val="26"/>
          <w:lang w:val="en-GB"/>
        </w:rPr>
        <w:t xml:space="preserve">shares </w:t>
      </w:r>
      <w:r w:rsidRPr="00AB3196">
        <w:rPr>
          <w:sz w:val="26"/>
          <w:szCs w:val="26"/>
          <w:lang w:val="en-GB"/>
        </w:rPr>
        <w:t>of</w:t>
      </w:r>
      <w:r w:rsidR="004772A8" w:rsidRPr="00AB3196">
        <w:rPr>
          <w:sz w:val="26"/>
          <w:szCs w:val="26"/>
          <w:lang w:val="en-GB"/>
        </w:rPr>
        <w:t xml:space="preserve"> </w:t>
      </w:r>
      <w:r w:rsidRPr="00AB3196">
        <w:rPr>
          <w:sz w:val="26"/>
          <w:szCs w:val="26"/>
          <w:lang w:val="en-GB"/>
        </w:rPr>
        <w:t>the Company</w:t>
      </w:r>
      <w:r w:rsidR="004772A8" w:rsidRPr="00AB3196">
        <w:rPr>
          <w:sz w:val="26"/>
          <w:szCs w:val="26"/>
          <w:lang w:val="en-GB"/>
        </w:rPr>
        <w:t xml:space="preserve"> </w:t>
      </w:r>
      <w:r w:rsidRPr="00AB3196">
        <w:rPr>
          <w:sz w:val="26"/>
          <w:szCs w:val="26"/>
          <w:lang w:val="en-GB"/>
        </w:rPr>
        <w:t>are</w:t>
      </w:r>
      <w:r w:rsidR="004772A8" w:rsidRPr="00AB3196">
        <w:rPr>
          <w:sz w:val="26"/>
          <w:szCs w:val="26"/>
          <w:lang w:val="en-GB"/>
        </w:rPr>
        <w:t xml:space="preserve"> </w:t>
      </w:r>
      <w:r w:rsidRPr="00AB3196">
        <w:rPr>
          <w:sz w:val="26"/>
          <w:szCs w:val="26"/>
          <w:lang w:val="en-GB"/>
        </w:rPr>
        <w:t>listed</w:t>
      </w:r>
      <w:r w:rsidR="004772A8" w:rsidRPr="00AB3196">
        <w:rPr>
          <w:sz w:val="26"/>
          <w:szCs w:val="26"/>
          <w:lang w:val="en-GB"/>
        </w:rPr>
        <w:t xml:space="preserve"> </w:t>
      </w:r>
      <w:r w:rsidRPr="00AB3196">
        <w:rPr>
          <w:sz w:val="26"/>
          <w:szCs w:val="26"/>
          <w:lang w:val="en-GB"/>
        </w:rPr>
        <w:t>within</w:t>
      </w:r>
      <w:r w:rsidR="00B93F76" w:rsidRPr="00AB3196">
        <w:rPr>
          <w:sz w:val="26"/>
          <w:szCs w:val="26"/>
          <w:lang w:val="en-GB"/>
        </w:rPr>
        <w:t xml:space="preserve"> seven (0</w:t>
      </w:r>
      <w:r w:rsidR="00D4739F" w:rsidRPr="00AB3196">
        <w:rPr>
          <w:sz w:val="26"/>
          <w:szCs w:val="26"/>
          <w:lang w:val="en-GB"/>
        </w:rPr>
        <w:t>7</w:t>
      </w:r>
      <w:r w:rsidR="00B93F76" w:rsidRPr="00AB3196">
        <w:rPr>
          <w:sz w:val="26"/>
          <w:szCs w:val="26"/>
          <w:lang w:val="en-GB"/>
        </w:rPr>
        <w:t>)</w:t>
      </w:r>
      <w:r w:rsidR="004772A8" w:rsidRPr="00AB3196">
        <w:rPr>
          <w:sz w:val="26"/>
          <w:szCs w:val="26"/>
          <w:lang w:val="en-GB"/>
        </w:rPr>
        <w:t xml:space="preserve"> </w:t>
      </w:r>
      <w:r w:rsidRPr="00AB3196">
        <w:rPr>
          <w:sz w:val="26"/>
          <w:szCs w:val="26"/>
          <w:lang w:val="en-GB"/>
        </w:rPr>
        <w:t>days</w:t>
      </w:r>
      <w:r w:rsidR="004772A8" w:rsidRPr="00AB3196">
        <w:rPr>
          <w:sz w:val="26"/>
          <w:szCs w:val="26"/>
          <w:lang w:val="en-GB"/>
        </w:rPr>
        <w:t xml:space="preserve"> </w:t>
      </w:r>
      <w:r w:rsidRPr="00AB3196">
        <w:rPr>
          <w:sz w:val="26"/>
          <w:szCs w:val="26"/>
          <w:lang w:val="en-GB"/>
        </w:rPr>
        <w:t>from</w:t>
      </w:r>
      <w:r w:rsidR="004772A8" w:rsidRPr="00AB3196">
        <w:rPr>
          <w:sz w:val="26"/>
          <w:szCs w:val="26"/>
          <w:lang w:val="en-GB"/>
        </w:rPr>
        <w:t xml:space="preserve"> </w:t>
      </w:r>
      <w:r w:rsidRPr="00AB3196">
        <w:rPr>
          <w:sz w:val="26"/>
          <w:szCs w:val="26"/>
          <w:lang w:val="en-GB"/>
        </w:rPr>
        <w:t>the</w:t>
      </w:r>
      <w:r w:rsidR="004772A8" w:rsidRPr="00AB3196">
        <w:rPr>
          <w:sz w:val="26"/>
          <w:szCs w:val="26"/>
          <w:lang w:val="en-GB"/>
        </w:rPr>
        <w:t xml:space="preserve"> </w:t>
      </w:r>
      <w:r w:rsidRPr="00AB3196">
        <w:rPr>
          <w:sz w:val="26"/>
          <w:szCs w:val="26"/>
          <w:lang w:val="en-GB"/>
        </w:rPr>
        <w:t>date</w:t>
      </w:r>
      <w:r w:rsidR="004772A8" w:rsidRPr="00AB3196">
        <w:rPr>
          <w:sz w:val="26"/>
          <w:szCs w:val="26"/>
          <w:lang w:val="en-GB"/>
        </w:rPr>
        <w:t xml:space="preserve"> </w:t>
      </w:r>
      <w:r w:rsidRPr="00AB3196">
        <w:rPr>
          <w:sz w:val="26"/>
          <w:szCs w:val="26"/>
          <w:lang w:val="en-GB"/>
        </w:rPr>
        <w:t>of</w:t>
      </w:r>
      <w:r w:rsidR="004772A8" w:rsidRPr="00AB3196">
        <w:rPr>
          <w:sz w:val="26"/>
          <w:szCs w:val="26"/>
          <w:lang w:val="en-GB"/>
        </w:rPr>
        <w:t xml:space="preserve"> </w:t>
      </w:r>
      <w:r w:rsidRPr="00AB3196">
        <w:rPr>
          <w:sz w:val="26"/>
          <w:szCs w:val="26"/>
          <w:lang w:val="en-GB"/>
        </w:rPr>
        <w:t>becoming</w:t>
      </w:r>
      <w:r w:rsidR="004772A8" w:rsidRPr="00AB3196">
        <w:rPr>
          <w:sz w:val="26"/>
          <w:szCs w:val="26"/>
          <w:lang w:val="en-GB"/>
        </w:rPr>
        <w:t xml:space="preserve"> </w:t>
      </w:r>
      <w:r w:rsidRPr="00AB3196">
        <w:rPr>
          <w:sz w:val="26"/>
          <w:szCs w:val="26"/>
          <w:lang w:val="en-GB"/>
        </w:rPr>
        <w:t>a</w:t>
      </w:r>
      <w:r w:rsidR="007B41AC" w:rsidRPr="00AB3196">
        <w:rPr>
          <w:sz w:val="26"/>
          <w:szCs w:val="26"/>
          <w:lang w:val="en-GB"/>
        </w:rPr>
        <w:t xml:space="preserve"> major </w:t>
      </w:r>
      <w:r w:rsidRPr="00AB3196">
        <w:rPr>
          <w:sz w:val="26"/>
          <w:szCs w:val="26"/>
          <w:lang w:val="en-GB"/>
        </w:rPr>
        <w:t>Shareholder.</w:t>
      </w:r>
    </w:p>
    <w:p w14:paraId="3D1BD0A7" w14:textId="77777777" w:rsidR="00806469" w:rsidRPr="00AB3196" w:rsidRDefault="00806469" w:rsidP="008056ED">
      <w:pPr>
        <w:autoSpaceDE w:val="0"/>
        <w:autoSpaceDN w:val="0"/>
        <w:spacing w:after="120"/>
        <w:ind w:firstLine="900"/>
        <w:jc w:val="both"/>
        <w:rPr>
          <w:sz w:val="26"/>
          <w:szCs w:val="26"/>
          <w:lang w:val="en-GB"/>
        </w:rPr>
      </w:pPr>
      <w:r w:rsidRPr="00AB3196">
        <w:rPr>
          <w:sz w:val="26"/>
          <w:szCs w:val="26"/>
          <w:lang w:val="en-GB"/>
        </w:rPr>
        <w:t xml:space="preserve">b. </w:t>
      </w:r>
      <w:r w:rsidRPr="00AB3196">
        <w:rPr>
          <w:sz w:val="26"/>
          <w:szCs w:val="26"/>
          <w:lang w:val="en-GB"/>
        </w:rPr>
        <w:tab/>
        <w:t>A</w:t>
      </w:r>
      <w:r w:rsidR="00834DE2" w:rsidRPr="00AB3196">
        <w:rPr>
          <w:sz w:val="26"/>
          <w:szCs w:val="26"/>
          <w:lang w:val="en-GB"/>
        </w:rPr>
        <w:t xml:space="preserve"> </w:t>
      </w:r>
      <w:r w:rsidRPr="00AB3196">
        <w:rPr>
          <w:sz w:val="26"/>
          <w:szCs w:val="26"/>
          <w:lang w:val="en-GB"/>
        </w:rPr>
        <w:t>report</w:t>
      </w:r>
      <w:r w:rsidR="00834DE2" w:rsidRPr="00AB3196">
        <w:rPr>
          <w:sz w:val="26"/>
          <w:szCs w:val="26"/>
          <w:lang w:val="en-GB"/>
        </w:rPr>
        <w:t xml:space="preserve"> </w:t>
      </w:r>
      <w:r w:rsidRPr="00AB3196">
        <w:rPr>
          <w:sz w:val="26"/>
          <w:szCs w:val="26"/>
          <w:lang w:val="en-GB"/>
        </w:rPr>
        <w:t>on</w:t>
      </w:r>
      <w:r w:rsidR="00834DE2" w:rsidRPr="00AB3196">
        <w:rPr>
          <w:sz w:val="26"/>
          <w:szCs w:val="26"/>
          <w:lang w:val="en-GB"/>
        </w:rPr>
        <w:t xml:space="preserve"> </w:t>
      </w:r>
      <w:r w:rsidRPr="00AB3196">
        <w:rPr>
          <w:sz w:val="26"/>
          <w:szCs w:val="26"/>
          <w:lang w:val="en-GB"/>
        </w:rPr>
        <w:t>ownership</w:t>
      </w:r>
      <w:r w:rsidR="00834DE2" w:rsidRPr="00AB3196">
        <w:rPr>
          <w:sz w:val="26"/>
          <w:szCs w:val="26"/>
          <w:lang w:val="en-GB"/>
        </w:rPr>
        <w:t xml:space="preserve"> </w:t>
      </w:r>
      <w:r w:rsidRPr="00AB3196">
        <w:rPr>
          <w:sz w:val="26"/>
          <w:szCs w:val="26"/>
          <w:lang w:val="en-GB"/>
        </w:rPr>
        <w:t>by</w:t>
      </w:r>
      <w:r w:rsidR="00834DE2" w:rsidRPr="00AB3196">
        <w:rPr>
          <w:sz w:val="26"/>
          <w:szCs w:val="26"/>
          <w:lang w:val="en-GB"/>
        </w:rPr>
        <w:t xml:space="preserve"> </w:t>
      </w:r>
      <w:r w:rsidRPr="00AB3196">
        <w:rPr>
          <w:sz w:val="26"/>
          <w:szCs w:val="26"/>
          <w:lang w:val="en-GB"/>
        </w:rPr>
        <w:t>a</w:t>
      </w:r>
      <w:r w:rsidR="00834DE2" w:rsidRPr="00AB3196">
        <w:rPr>
          <w:sz w:val="26"/>
          <w:szCs w:val="26"/>
          <w:lang w:val="en-GB"/>
        </w:rPr>
        <w:t xml:space="preserve"> major </w:t>
      </w:r>
      <w:r w:rsidRPr="00AB3196">
        <w:rPr>
          <w:sz w:val="26"/>
          <w:szCs w:val="26"/>
          <w:lang w:val="en-GB"/>
        </w:rPr>
        <w:t>Shareholder shall contain the following particulars:</w:t>
      </w:r>
    </w:p>
    <w:p w14:paraId="3D1BD0A8" w14:textId="77777777" w:rsidR="00806469" w:rsidRPr="00AB3196" w:rsidRDefault="00806469" w:rsidP="008056ED">
      <w:pPr>
        <w:spacing w:after="120"/>
        <w:ind w:firstLine="900"/>
        <w:jc w:val="both"/>
        <w:rPr>
          <w:sz w:val="26"/>
          <w:szCs w:val="26"/>
          <w:lang w:val="en-GB"/>
        </w:rPr>
      </w:pPr>
      <w:r w:rsidRPr="00AB3196">
        <w:rPr>
          <w:sz w:val="26"/>
          <w:szCs w:val="26"/>
          <w:lang w:val="en-GB"/>
        </w:rPr>
        <w:t>b.1</w:t>
      </w:r>
      <w:r w:rsidR="00B93F76" w:rsidRPr="00AB3196">
        <w:rPr>
          <w:sz w:val="26"/>
          <w:szCs w:val="26"/>
          <w:lang w:val="en-GB"/>
        </w:rPr>
        <w:t>.</w:t>
      </w:r>
      <w:r w:rsidRPr="00AB3196">
        <w:rPr>
          <w:sz w:val="26"/>
          <w:szCs w:val="26"/>
          <w:lang w:val="en-GB"/>
        </w:rPr>
        <w:tab/>
        <w:t xml:space="preserve">In case of a </w:t>
      </w:r>
      <w:r w:rsidR="007B41AC" w:rsidRPr="00AB3196">
        <w:rPr>
          <w:sz w:val="26"/>
          <w:szCs w:val="26"/>
          <w:lang w:val="en-GB"/>
        </w:rPr>
        <w:t xml:space="preserve">major </w:t>
      </w:r>
      <w:r w:rsidRPr="00AB3196">
        <w:rPr>
          <w:sz w:val="26"/>
          <w:szCs w:val="26"/>
          <w:lang w:val="en-GB"/>
        </w:rPr>
        <w:t>Shareholder being an organization, the name, address and business line of</w:t>
      </w:r>
      <w:r w:rsidR="00834DE2" w:rsidRPr="00AB3196">
        <w:rPr>
          <w:sz w:val="26"/>
          <w:szCs w:val="26"/>
          <w:lang w:val="en-GB"/>
        </w:rPr>
        <w:t xml:space="preserve"> </w:t>
      </w:r>
      <w:r w:rsidRPr="00AB3196">
        <w:rPr>
          <w:sz w:val="26"/>
          <w:szCs w:val="26"/>
          <w:lang w:val="en-GB"/>
        </w:rPr>
        <w:t>the</w:t>
      </w:r>
      <w:r w:rsidR="007B41AC" w:rsidRPr="00AB3196">
        <w:rPr>
          <w:sz w:val="26"/>
          <w:szCs w:val="26"/>
          <w:lang w:val="en-GB"/>
        </w:rPr>
        <w:t xml:space="preserve"> major </w:t>
      </w:r>
      <w:r w:rsidRPr="00AB3196">
        <w:rPr>
          <w:sz w:val="26"/>
          <w:szCs w:val="26"/>
          <w:lang w:val="en-GB"/>
        </w:rPr>
        <w:t>Shareholder;</w:t>
      </w:r>
      <w:r w:rsidR="00834DE2" w:rsidRPr="00AB3196">
        <w:rPr>
          <w:sz w:val="26"/>
          <w:szCs w:val="26"/>
          <w:lang w:val="en-GB"/>
        </w:rPr>
        <w:t xml:space="preserve"> </w:t>
      </w:r>
      <w:r w:rsidRPr="00AB3196">
        <w:rPr>
          <w:sz w:val="26"/>
          <w:szCs w:val="26"/>
          <w:lang w:val="en-GB"/>
        </w:rPr>
        <w:t>in</w:t>
      </w:r>
      <w:r w:rsidR="00834DE2" w:rsidRPr="00AB3196">
        <w:rPr>
          <w:sz w:val="26"/>
          <w:szCs w:val="26"/>
          <w:lang w:val="en-GB"/>
        </w:rPr>
        <w:t xml:space="preserve"> </w:t>
      </w:r>
      <w:r w:rsidRPr="00AB3196">
        <w:rPr>
          <w:sz w:val="26"/>
          <w:szCs w:val="26"/>
          <w:lang w:val="en-GB"/>
        </w:rPr>
        <w:t>case</w:t>
      </w:r>
      <w:r w:rsidR="00834DE2" w:rsidRPr="00AB3196">
        <w:rPr>
          <w:sz w:val="26"/>
          <w:szCs w:val="26"/>
          <w:lang w:val="en-GB"/>
        </w:rPr>
        <w:t xml:space="preserve"> </w:t>
      </w:r>
      <w:r w:rsidRPr="00AB3196">
        <w:rPr>
          <w:sz w:val="26"/>
          <w:szCs w:val="26"/>
          <w:lang w:val="en-GB"/>
        </w:rPr>
        <w:t>of</w:t>
      </w:r>
      <w:r w:rsidR="00834DE2" w:rsidRPr="00AB3196">
        <w:rPr>
          <w:sz w:val="26"/>
          <w:szCs w:val="26"/>
          <w:lang w:val="en-GB"/>
        </w:rPr>
        <w:t xml:space="preserve"> </w:t>
      </w:r>
      <w:r w:rsidRPr="00AB3196">
        <w:rPr>
          <w:sz w:val="26"/>
          <w:szCs w:val="26"/>
          <w:lang w:val="en-GB"/>
        </w:rPr>
        <w:t>a</w:t>
      </w:r>
      <w:r w:rsidR="00834DE2" w:rsidRPr="00AB3196">
        <w:rPr>
          <w:sz w:val="26"/>
          <w:szCs w:val="26"/>
          <w:lang w:val="en-GB"/>
        </w:rPr>
        <w:t xml:space="preserve"> </w:t>
      </w:r>
      <w:r w:rsidR="007B41AC" w:rsidRPr="00AB3196">
        <w:rPr>
          <w:sz w:val="26"/>
          <w:szCs w:val="26"/>
          <w:lang w:val="en-GB"/>
        </w:rPr>
        <w:t xml:space="preserve">major </w:t>
      </w:r>
      <w:r w:rsidRPr="00AB3196">
        <w:rPr>
          <w:sz w:val="26"/>
          <w:szCs w:val="26"/>
          <w:lang w:val="en-GB"/>
        </w:rPr>
        <w:t>Shareholder</w:t>
      </w:r>
      <w:r w:rsidR="00834DE2" w:rsidRPr="00AB3196">
        <w:rPr>
          <w:sz w:val="26"/>
          <w:szCs w:val="26"/>
          <w:lang w:val="en-GB"/>
        </w:rPr>
        <w:t xml:space="preserve"> </w:t>
      </w:r>
      <w:r w:rsidRPr="00AB3196">
        <w:rPr>
          <w:sz w:val="26"/>
          <w:szCs w:val="26"/>
          <w:lang w:val="en-GB"/>
        </w:rPr>
        <w:t>being</w:t>
      </w:r>
      <w:r w:rsidR="00834DE2" w:rsidRPr="00AB3196">
        <w:rPr>
          <w:sz w:val="26"/>
          <w:szCs w:val="26"/>
          <w:lang w:val="en-GB"/>
        </w:rPr>
        <w:t xml:space="preserve"> </w:t>
      </w:r>
      <w:r w:rsidRPr="00AB3196">
        <w:rPr>
          <w:sz w:val="26"/>
          <w:szCs w:val="26"/>
          <w:lang w:val="en-GB"/>
        </w:rPr>
        <w:t>an</w:t>
      </w:r>
      <w:r w:rsidR="00834DE2" w:rsidRPr="00AB3196">
        <w:rPr>
          <w:sz w:val="26"/>
          <w:szCs w:val="26"/>
          <w:lang w:val="en-GB"/>
        </w:rPr>
        <w:t xml:space="preserve"> </w:t>
      </w:r>
      <w:r w:rsidRPr="00AB3196">
        <w:rPr>
          <w:sz w:val="26"/>
          <w:szCs w:val="26"/>
          <w:lang w:val="en-GB"/>
        </w:rPr>
        <w:t>individual,</w:t>
      </w:r>
      <w:r w:rsidR="00834DE2" w:rsidRPr="00AB3196">
        <w:rPr>
          <w:sz w:val="26"/>
          <w:szCs w:val="26"/>
          <w:lang w:val="en-GB"/>
        </w:rPr>
        <w:t xml:space="preserve"> </w:t>
      </w:r>
      <w:r w:rsidRPr="00AB3196">
        <w:rPr>
          <w:sz w:val="26"/>
          <w:szCs w:val="26"/>
          <w:lang w:val="en-GB"/>
        </w:rPr>
        <w:t>the</w:t>
      </w:r>
      <w:r w:rsidR="00834DE2" w:rsidRPr="00AB3196">
        <w:rPr>
          <w:sz w:val="26"/>
          <w:szCs w:val="26"/>
          <w:lang w:val="en-GB"/>
        </w:rPr>
        <w:t xml:space="preserve"> </w:t>
      </w:r>
      <w:r w:rsidRPr="00AB3196">
        <w:rPr>
          <w:sz w:val="26"/>
          <w:szCs w:val="26"/>
          <w:lang w:val="en-GB"/>
        </w:rPr>
        <w:t>full</w:t>
      </w:r>
      <w:r w:rsidR="008B6843" w:rsidRPr="00AB3196">
        <w:rPr>
          <w:sz w:val="26"/>
          <w:szCs w:val="26"/>
          <w:lang w:val="en-GB"/>
        </w:rPr>
        <w:t xml:space="preserve"> </w:t>
      </w:r>
      <w:r w:rsidRPr="00AB3196">
        <w:rPr>
          <w:sz w:val="26"/>
          <w:szCs w:val="26"/>
          <w:lang w:val="en-GB"/>
        </w:rPr>
        <w:t>name, age,</w:t>
      </w:r>
      <w:r w:rsidR="00834DE2" w:rsidRPr="00AB3196">
        <w:rPr>
          <w:sz w:val="26"/>
          <w:szCs w:val="26"/>
          <w:lang w:val="en-GB"/>
        </w:rPr>
        <w:t xml:space="preserve"> </w:t>
      </w:r>
      <w:r w:rsidRPr="00AB3196">
        <w:rPr>
          <w:sz w:val="26"/>
          <w:szCs w:val="26"/>
          <w:lang w:val="en-GB"/>
        </w:rPr>
        <w:t>nationality,</w:t>
      </w:r>
      <w:r w:rsidR="00834DE2" w:rsidRPr="00AB3196">
        <w:rPr>
          <w:sz w:val="26"/>
          <w:szCs w:val="26"/>
          <w:lang w:val="en-GB"/>
        </w:rPr>
        <w:t xml:space="preserve"> </w:t>
      </w:r>
      <w:r w:rsidR="00DA3504" w:rsidRPr="00AB3196">
        <w:rPr>
          <w:sz w:val="26"/>
          <w:szCs w:val="26"/>
          <w:lang w:val="en-GB"/>
        </w:rPr>
        <w:t xml:space="preserve">residence </w:t>
      </w:r>
      <w:r w:rsidRPr="00AB3196">
        <w:rPr>
          <w:sz w:val="26"/>
          <w:szCs w:val="26"/>
          <w:lang w:val="en-GB"/>
        </w:rPr>
        <w:t>and</w:t>
      </w:r>
      <w:r w:rsidR="00834DE2" w:rsidRPr="00AB3196">
        <w:rPr>
          <w:sz w:val="26"/>
          <w:szCs w:val="26"/>
          <w:lang w:val="en-GB"/>
        </w:rPr>
        <w:t xml:space="preserve"> </w:t>
      </w:r>
      <w:r w:rsidRPr="00AB3196">
        <w:rPr>
          <w:sz w:val="26"/>
          <w:szCs w:val="26"/>
          <w:lang w:val="en-GB"/>
        </w:rPr>
        <w:t>profession</w:t>
      </w:r>
      <w:r w:rsidR="00834DE2" w:rsidRPr="00AB3196">
        <w:rPr>
          <w:sz w:val="26"/>
          <w:szCs w:val="26"/>
          <w:lang w:val="en-GB"/>
        </w:rPr>
        <w:t xml:space="preserve"> </w:t>
      </w:r>
      <w:r w:rsidRPr="00AB3196">
        <w:rPr>
          <w:sz w:val="26"/>
          <w:szCs w:val="26"/>
          <w:lang w:val="en-GB"/>
        </w:rPr>
        <w:t>of</w:t>
      </w:r>
      <w:r w:rsidR="00834DE2" w:rsidRPr="00AB3196">
        <w:rPr>
          <w:sz w:val="26"/>
          <w:szCs w:val="26"/>
          <w:lang w:val="en-GB"/>
        </w:rPr>
        <w:t xml:space="preserve"> </w:t>
      </w:r>
      <w:r w:rsidRPr="00AB3196">
        <w:rPr>
          <w:sz w:val="26"/>
          <w:szCs w:val="26"/>
          <w:lang w:val="en-GB"/>
        </w:rPr>
        <w:t>the</w:t>
      </w:r>
      <w:r w:rsidR="007B41AC" w:rsidRPr="00AB3196">
        <w:rPr>
          <w:sz w:val="26"/>
          <w:szCs w:val="26"/>
          <w:lang w:val="en-GB"/>
        </w:rPr>
        <w:t xml:space="preserve"> major </w:t>
      </w:r>
      <w:r w:rsidRPr="00AB3196">
        <w:rPr>
          <w:sz w:val="26"/>
          <w:szCs w:val="26"/>
          <w:lang w:val="en-GB"/>
        </w:rPr>
        <w:t xml:space="preserve">Shareholder; </w:t>
      </w:r>
    </w:p>
    <w:p w14:paraId="3D1BD0A9" w14:textId="77777777" w:rsidR="00806469" w:rsidRPr="00AB3196" w:rsidRDefault="00806469" w:rsidP="008056ED">
      <w:pPr>
        <w:spacing w:after="120"/>
        <w:ind w:firstLine="900"/>
        <w:jc w:val="both"/>
        <w:rPr>
          <w:sz w:val="26"/>
          <w:szCs w:val="26"/>
          <w:lang w:val="en-GB"/>
        </w:rPr>
      </w:pPr>
      <w:r w:rsidRPr="00AB3196">
        <w:rPr>
          <w:sz w:val="26"/>
          <w:szCs w:val="26"/>
          <w:lang w:val="en-GB"/>
        </w:rPr>
        <w:t>b.2</w:t>
      </w:r>
      <w:r w:rsidR="00B93F76" w:rsidRPr="00AB3196">
        <w:rPr>
          <w:sz w:val="26"/>
          <w:szCs w:val="26"/>
          <w:lang w:val="en-GB"/>
        </w:rPr>
        <w:t>.</w:t>
      </w:r>
      <w:r w:rsidRPr="00AB3196">
        <w:rPr>
          <w:sz w:val="26"/>
          <w:szCs w:val="26"/>
          <w:lang w:val="en-GB"/>
        </w:rPr>
        <w:t xml:space="preserve"> </w:t>
      </w:r>
      <w:r w:rsidRPr="00AB3196">
        <w:rPr>
          <w:sz w:val="26"/>
          <w:szCs w:val="26"/>
          <w:lang w:val="en-GB"/>
        </w:rPr>
        <w:tab/>
        <w:t>The</w:t>
      </w:r>
      <w:r w:rsidR="00834DE2" w:rsidRPr="00AB3196">
        <w:rPr>
          <w:sz w:val="26"/>
          <w:szCs w:val="26"/>
          <w:lang w:val="en-GB"/>
        </w:rPr>
        <w:t xml:space="preserve"> </w:t>
      </w:r>
      <w:r w:rsidRPr="00AB3196">
        <w:rPr>
          <w:sz w:val="26"/>
          <w:szCs w:val="26"/>
          <w:lang w:val="en-GB"/>
        </w:rPr>
        <w:t>number</w:t>
      </w:r>
      <w:r w:rsidR="00834DE2" w:rsidRPr="00AB3196">
        <w:rPr>
          <w:sz w:val="26"/>
          <w:szCs w:val="26"/>
          <w:lang w:val="en-GB"/>
        </w:rPr>
        <w:t xml:space="preserve"> </w:t>
      </w:r>
      <w:r w:rsidRPr="00AB3196">
        <w:rPr>
          <w:sz w:val="26"/>
          <w:szCs w:val="26"/>
          <w:lang w:val="en-GB"/>
        </w:rPr>
        <w:t>of shares and the percentage of</w:t>
      </w:r>
      <w:r w:rsidR="00834DE2" w:rsidRPr="00AB3196">
        <w:rPr>
          <w:sz w:val="26"/>
          <w:szCs w:val="26"/>
          <w:lang w:val="en-GB"/>
        </w:rPr>
        <w:t xml:space="preserve"> </w:t>
      </w:r>
      <w:r w:rsidRPr="00AB3196">
        <w:rPr>
          <w:sz w:val="26"/>
          <w:szCs w:val="26"/>
          <w:lang w:val="en-GB"/>
        </w:rPr>
        <w:t>shares</w:t>
      </w:r>
      <w:r w:rsidR="00834DE2" w:rsidRPr="00AB3196">
        <w:rPr>
          <w:sz w:val="26"/>
          <w:szCs w:val="26"/>
          <w:lang w:val="en-GB"/>
        </w:rPr>
        <w:t xml:space="preserve"> </w:t>
      </w:r>
      <w:r w:rsidRPr="00AB3196">
        <w:rPr>
          <w:sz w:val="26"/>
          <w:szCs w:val="26"/>
          <w:lang w:val="en-GB"/>
        </w:rPr>
        <w:t xml:space="preserve">which such Shareholder owns, or owns jointly with other organizations and individuals, compared to the total number of currently </w:t>
      </w:r>
      <w:r w:rsidR="008B6843" w:rsidRPr="00AB3196">
        <w:rPr>
          <w:sz w:val="26"/>
          <w:szCs w:val="26"/>
          <w:lang w:val="en-GB"/>
        </w:rPr>
        <w:t xml:space="preserve">outstanding </w:t>
      </w:r>
      <w:r w:rsidRPr="00AB3196">
        <w:rPr>
          <w:sz w:val="26"/>
          <w:szCs w:val="26"/>
          <w:lang w:val="en-GB"/>
        </w:rPr>
        <w:t>shares.</w:t>
      </w:r>
    </w:p>
    <w:p w14:paraId="3D1BD0AA" w14:textId="77777777" w:rsidR="00806469" w:rsidRPr="00AB3196" w:rsidRDefault="00806469" w:rsidP="008056ED">
      <w:pPr>
        <w:autoSpaceDE w:val="0"/>
        <w:autoSpaceDN w:val="0"/>
        <w:spacing w:after="120"/>
        <w:ind w:firstLine="900"/>
        <w:jc w:val="both"/>
        <w:rPr>
          <w:sz w:val="26"/>
          <w:szCs w:val="26"/>
          <w:lang w:val="en-GB"/>
        </w:rPr>
      </w:pPr>
      <w:r w:rsidRPr="00AB3196">
        <w:rPr>
          <w:sz w:val="26"/>
          <w:szCs w:val="26"/>
          <w:lang w:val="en-GB"/>
        </w:rPr>
        <w:t xml:space="preserve">c. </w:t>
      </w:r>
      <w:r w:rsidRPr="00AB3196">
        <w:rPr>
          <w:sz w:val="26"/>
          <w:szCs w:val="26"/>
          <w:lang w:val="en-GB"/>
        </w:rPr>
        <w:tab/>
        <w:t xml:space="preserve">If there is an important change in the information in the report stipulated in </w:t>
      </w:r>
      <w:r w:rsidR="00543FCC" w:rsidRPr="00AB3196">
        <w:rPr>
          <w:sz w:val="26"/>
          <w:szCs w:val="26"/>
          <w:lang w:val="en-GB"/>
        </w:rPr>
        <w:t xml:space="preserve">Clause </w:t>
      </w:r>
      <w:r w:rsidRPr="00AB3196">
        <w:rPr>
          <w:sz w:val="26"/>
          <w:szCs w:val="26"/>
          <w:lang w:val="en-GB"/>
        </w:rPr>
        <w:t xml:space="preserve">(b) above, or if there is a change in the number of shares owned in excess of </w:t>
      </w:r>
      <w:r w:rsidR="00B93F76" w:rsidRPr="00AB3196">
        <w:rPr>
          <w:sz w:val="26"/>
          <w:szCs w:val="26"/>
          <w:lang w:val="en-GB"/>
        </w:rPr>
        <w:t>one percent (0</w:t>
      </w:r>
      <w:r w:rsidRPr="00AB3196">
        <w:rPr>
          <w:sz w:val="26"/>
          <w:szCs w:val="26"/>
          <w:lang w:val="en-GB"/>
        </w:rPr>
        <w:t>1%</w:t>
      </w:r>
      <w:r w:rsidR="00B93F76" w:rsidRPr="00AB3196">
        <w:rPr>
          <w:sz w:val="26"/>
          <w:szCs w:val="26"/>
          <w:lang w:val="en-GB"/>
        </w:rPr>
        <w:t>)</w:t>
      </w:r>
      <w:r w:rsidRPr="00AB3196">
        <w:rPr>
          <w:sz w:val="26"/>
          <w:szCs w:val="26"/>
          <w:lang w:val="en-GB"/>
        </w:rPr>
        <w:t xml:space="preserve"> of the number of shares of the same </w:t>
      </w:r>
      <w:r w:rsidR="00CF20FB" w:rsidRPr="00AB3196">
        <w:rPr>
          <w:sz w:val="26"/>
          <w:szCs w:val="26"/>
          <w:lang w:val="en-GB"/>
        </w:rPr>
        <w:t xml:space="preserve">class </w:t>
      </w:r>
      <w:r w:rsidRPr="00AB3196">
        <w:rPr>
          <w:sz w:val="26"/>
          <w:szCs w:val="26"/>
          <w:lang w:val="en-GB"/>
        </w:rPr>
        <w:t xml:space="preserve">currently in circulation, then within </w:t>
      </w:r>
      <w:r w:rsidR="00B93F76" w:rsidRPr="00AB3196">
        <w:rPr>
          <w:sz w:val="26"/>
          <w:szCs w:val="26"/>
          <w:lang w:val="en-GB"/>
        </w:rPr>
        <w:t>seven (0</w:t>
      </w:r>
      <w:r w:rsidR="00D4739F" w:rsidRPr="00AB3196">
        <w:rPr>
          <w:sz w:val="26"/>
          <w:szCs w:val="26"/>
          <w:lang w:val="en-GB"/>
        </w:rPr>
        <w:t>7</w:t>
      </w:r>
      <w:r w:rsidR="00B93F76" w:rsidRPr="00AB3196">
        <w:rPr>
          <w:sz w:val="26"/>
          <w:szCs w:val="26"/>
          <w:lang w:val="en-GB"/>
        </w:rPr>
        <w:t>)</w:t>
      </w:r>
      <w:r w:rsidR="008B6843" w:rsidRPr="00AB3196">
        <w:rPr>
          <w:sz w:val="26"/>
          <w:szCs w:val="26"/>
          <w:lang w:val="en-GB"/>
        </w:rPr>
        <w:t xml:space="preserve"> </w:t>
      </w:r>
      <w:r w:rsidRPr="00AB3196">
        <w:rPr>
          <w:sz w:val="26"/>
          <w:szCs w:val="26"/>
          <w:lang w:val="en-GB"/>
        </w:rPr>
        <w:t>days</w:t>
      </w:r>
      <w:r w:rsidR="008B6843" w:rsidRPr="00AB3196">
        <w:rPr>
          <w:sz w:val="26"/>
          <w:szCs w:val="26"/>
          <w:lang w:val="en-GB"/>
        </w:rPr>
        <w:t xml:space="preserve"> </w:t>
      </w:r>
      <w:r w:rsidRPr="00AB3196">
        <w:rPr>
          <w:sz w:val="26"/>
          <w:szCs w:val="26"/>
          <w:lang w:val="en-GB"/>
        </w:rPr>
        <w:t>from</w:t>
      </w:r>
      <w:r w:rsidR="008B6843" w:rsidRPr="00AB3196">
        <w:rPr>
          <w:sz w:val="26"/>
          <w:szCs w:val="26"/>
          <w:lang w:val="en-GB"/>
        </w:rPr>
        <w:t xml:space="preserve"> </w:t>
      </w:r>
      <w:r w:rsidRPr="00AB3196">
        <w:rPr>
          <w:sz w:val="26"/>
          <w:szCs w:val="26"/>
          <w:lang w:val="en-GB"/>
        </w:rPr>
        <w:t>the</w:t>
      </w:r>
      <w:r w:rsidR="008B6843" w:rsidRPr="00AB3196">
        <w:rPr>
          <w:sz w:val="26"/>
          <w:szCs w:val="26"/>
          <w:lang w:val="en-GB"/>
        </w:rPr>
        <w:t xml:space="preserve"> </w:t>
      </w:r>
      <w:r w:rsidRPr="00AB3196">
        <w:rPr>
          <w:sz w:val="26"/>
          <w:szCs w:val="26"/>
          <w:lang w:val="en-GB"/>
        </w:rPr>
        <w:t>date</w:t>
      </w:r>
      <w:r w:rsidR="008B6843" w:rsidRPr="00AB3196">
        <w:rPr>
          <w:sz w:val="26"/>
          <w:szCs w:val="26"/>
          <w:lang w:val="en-GB"/>
        </w:rPr>
        <w:t xml:space="preserve"> </w:t>
      </w:r>
      <w:r w:rsidRPr="00AB3196">
        <w:rPr>
          <w:sz w:val="26"/>
          <w:szCs w:val="26"/>
          <w:lang w:val="en-GB"/>
        </w:rPr>
        <w:t>of such</w:t>
      </w:r>
      <w:r w:rsidR="008B6843" w:rsidRPr="00AB3196">
        <w:rPr>
          <w:sz w:val="26"/>
          <w:szCs w:val="26"/>
          <w:lang w:val="en-GB"/>
        </w:rPr>
        <w:t xml:space="preserve"> </w:t>
      </w:r>
      <w:r w:rsidRPr="00AB3196">
        <w:rPr>
          <w:sz w:val="26"/>
          <w:szCs w:val="26"/>
          <w:lang w:val="en-GB"/>
        </w:rPr>
        <w:t>change,</w:t>
      </w:r>
      <w:r w:rsidR="008B6843" w:rsidRPr="00AB3196">
        <w:rPr>
          <w:sz w:val="26"/>
          <w:szCs w:val="26"/>
          <w:lang w:val="en-GB"/>
        </w:rPr>
        <w:t xml:space="preserve"> </w:t>
      </w:r>
      <w:r w:rsidRPr="00AB3196">
        <w:rPr>
          <w:sz w:val="26"/>
          <w:szCs w:val="26"/>
          <w:lang w:val="en-GB"/>
        </w:rPr>
        <w:t>the</w:t>
      </w:r>
      <w:r w:rsidR="008B6843" w:rsidRPr="00AB3196">
        <w:rPr>
          <w:sz w:val="26"/>
          <w:szCs w:val="26"/>
          <w:lang w:val="en-GB"/>
        </w:rPr>
        <w:t xml:space="preserve"> major </w:t>
      </w:r>
      <w:r w:rsidRPr="00AB3196">
        <w:rPr>
          <w:sz w:val="26"/>
          <w:szCs w:val="26"/>
          <w:lang w:val="en-GB"/>
        </w:rPr>
        <w:t>Shareholder</w:t>
      </w:r>
      <w:r w:rsidR="008B6843" w:rsidRPr="00AB3196">
        <w:rPr>
          <w:sz w:val="26"/>
          <w:szCs w:val="26"/>
          <w:lang w:val="en-GB"/>
        </w:rPr>
        <w:t xml:space="preserve"> </w:t>
      </w:r>
      <w:r w:rsidRPr="00AB3196">
        <w:rPr>
          <w:sz w:val="26"/>
          <w:szCs w:val="26"/>
          <w:lang w:val="en-GB"/>
        </w:rPr>
        <w:t>must</w:t>
      </w:r>
      <w:r w:rsidR="008B6843" w:rsidRPr="00AB3196">
        <w:rPr>
          <w:sz w:val="26"/>
          <w:szCs w:val="26"/>
          <w:lang w:val="en-GB"/>
        </w:rPr>
        <w:t xml:space="preserve"> submit </w:t>
      </w:r>
      <w:r w:rsidR="00543FCC" w:rsidRPr="00AB3196">
        <w:rPr>
          <w:sz w:val="26"/>
          <w:szCs w:val="26"/>
          <w:lang w:val="en-GB"/>
        </w:rPr>
        <w:t>a</w:t>
      </w:r>
      <w:r w:rsidR="008B6843" w:rsidRPr="00AB3196">
        <w:rPr>
          <w:sz w:val="26"/>
          <w:szCs w:val="26"/>
          <w:lang w:val="en-GB"/>
        </w:rPr>
        <w:t xml:space="preserve"> </w:t>
      </w:r>
      <w:r w:rsidR="009B598A" w:rsidRPr="00AB3196">
        <w:rPr>
          <w:sz w:val="26"/>
          <w:szCs w:val="26"/>
          <w:lang w:val="en-GB"/>
        </w:rPr>
        <w:t xml:space="preserve">amendment or supplement </w:t>
      </w:r>
      <w:r w:rsidR="00543FCC" w:rsidRPr="00AB3196">
        <w:rPr>
          <w:sz w:val="26"/>
          <w:szCs w:val="26"/>
          <w:lang w:val="en-GB"/>
        </w:rPr>
        <w:t xml:space="preserve">report </w:t>
      </w:r>
      <w:r w:rsidR="009B598A" w:rsidRPr="00AB3196">
        <w:rPr>
          <w:sz w:val="26"/>
          <w:szCs w:val="26"/>
          <w:lang w:val="en-GB"/>
        </w:rPr>
        <w:t>to</w:t>
      </w:r>
      <w:r w:rsidR="008B6843" w:rsidRPr="00AB3196">
        <w:rPr>
          <w:sz w:val="26"/>
          <w:szCs w:val="26"/>
          <w:lang w:val="en-GB"/>
        </w:rPr>
        <w:t xml:space="preserve"> </w:t>
      </w:r>
      <w:r w:rsidRPr="00AB3196">
        <w:rPr>
          <w:sz w:val="26"/>
          <w:szCs w:val="26"/>
          <w:lang w:val="en-GB"/>
        </w:rPr>
        <w:t>the Company,</w:t>
      </w:r>
      <w:r w:rsidR="008B6843" w:rsidRPr="00AB3196">
        <w:rPr>
          <w:sz w:val="26"/>
          <w:szCs w:val="26"/>
          <w:lang w:val="en-GB"/>
        </w:rPr>
        <w:t xml:space="preserve"> </w:t>
      </w:r>
      <w:r w:rsidRPr="00AB3196">
        <w:rPr>
          <w:sz w:val="26"/>
          <w:szCs w:val="26"/>
          <w:lang w:val="en-GB"/>
        </w:rPr>
        <w:t>the State</w:t>
      </w:r>
      <w:r w:rsidR="008B6843" w:rsidRPr="00AB3196">
        <w:rPr>
          <w:sz w:val="26"/>
          <w:szCs w:val="26"/>
          <w:lang w:val="en-GB"/>
        </w:rPr>
        <w:t xml:space="preserve"> </w:t>
      </w:r>
      <w:r w:rsidRPr="00AB3196">
        <w:rPr>
          <w:sz w:val="26"/>
          <w:szCs w:val="26"/>
          <w:lang w:val="en-GB"/>
        </w:rPr>
        <w:t>Securities</w:t>
      </w:r>
      <w:r w:rsidR="008B6843" w:rsidRPr="00AB3196">
        <w:rPr>
          <w:sz w:val="26"/>
          <w:szCs w:val="26"/>
          <w:lang w:val="en-GB"/>
        </w:rPr>
        <w:t xml:space="preserve"> </w:t>
      </w:r>
      <w:r w:rsidRPr="00AB3196">
        <w:rPr>
          <w:sz w:val="26"/>
          <w:szCs w:val="26"/>
          <w:lang w:val="en-GB"/>
        </w:rPr>
        <w:t>Commission</w:t>
      </w:r>
      <w:r w:rsidR="008B6843" w:rsidRPr="00AB3196">
        <w:rPr>
          <w:sz w:val="26"/>
          <w:szCs w:val="26"/>
          <w:lang w:val="en-GB"/>
        </w:rPr>
        <w:t xml:space="preserve"> </w:t>
      </w:r>
      <w:r w:rsidRPr="00AB3196">
        <w:rPr>
          <w:sz w:val="26"/>
          <w:szCs w:val="26"/>
          <w:lang w:val="en-GB"/>
        </w:rPr>
        <w:t>and</w:t>
      </w:r>
      <w:r w:rsidR="008B6843" w:rsidRPr="00AB3196">
        <w:rPr>
          <w:sz w:val="26"/>
          <w:szCs w:val="26"/>
          <w:lang w:val="en-GB"/>
        </w:rPr>
        <w:t xml:space="preserve"> </w:t>
      </w:r>
      <w:r w:rsidRPr="00AB3196">
        <w:rPr>
          <w:sz w:val="26"/>
          <w:szCs w:val="26"/>
          <w:lang w:val="en-GB"/>
        </w:rPr>
        <w:t>the</w:t>
      </w:r>
      <w:r w:rsidR="008B6843" w:rsidRPr="00AB3196">
        <w:rPr>
          <w:sz w:val="26"/>
          <w:szCs w:val="26"/>
          <w:lang w:val="en-GB"/>
        </w:rPr>
        <w:t xml:space="preserve"> </w:t>
      </w:r>
      <w:r w:rsidRPr="00AB3196">
        <w:rPr>
          <w:sz w:val="26"/>
          <w:szCs w:val="26"/>
          <w:lang w:val="en-GB"/>
        </w:rPr>
        <w:t>Stock</w:t>
      </w:r>
      <w:r w:rsidR="008B6843" w:rsidRPr="00AB3196">
        <w:rPr>
          <w:sz w:val="26"/>
          <w:szCs w:val="26"/>
          <w:lang w:val="en-GB"/>
        </w:rPr>
        <w:t xml:space="preserve"> </w:t>
      </w:r>
      <w:r w:rsidRPr="00AB3196">
        <w:rPr>
          <w:sz w:val="26"/>
          <w:szCs w:val="26"/>
          <w:lang w:val="en-GB"/>
        </w:rPr>
        <w:t>Exchange</w:t>
      </w:r>
      <w:r w:rsidR="008B6843" w:rsidRPr="00AB3196">
        <w:rPr>
          <w:sz w:val="26"/>
          <w:szCs w:val="26"/>
          <w:lang w:val="en-GB"/>
        </w:rPr>
        <w:t xml:space="preserve"> </w:t>
      </w:r>
      <w:r w:rsidRPr="00AB3196">
        <w:rPr>
          <w:sz w:val="26"/>
          <w:szCs w:val="26"/>
          <w:lang w:val="en-GB"/>
        </w:rPr>
        <w:t>where</w:t>
      </w:r>
      <w:r w:rsidR="008B6843" w:rsidRPr="00AB3196">
        <w:rPr>
          <w:sz w:val="26"/>
          <w:szCs w:val="26"/>
          <w:lang w:val="en-GB"/>
        </w:rPr>
        <w:t xml:space="preserve"> </w:t>
      </w:r>
      <w:r w:rsidRPr="00AB3196">
        <w:rPr>
          <w:sz w:val="26"/>
          <w:szCs w:val="26"/>
          <w:lang w:val="en-GB"/>
        </w:rPr>
        <w:t>the</w:t>
      </w:r>
      <w:r w:rsidR="008B6843" w:rsidRPr="00AB3196">
        <w:rPr>
          <w:sz w:val="26"/>
          <w:szCs w:val="26"/>
          <w:lang w:val="en-GB"/>
        </w:rPr>
        <w:t xml:space="preserve"> </w:t>
      </w:r>
      <w:r w:rsidRPr="00AB3196">
        <w:rPr>
          <w:sz w:val="26"/>
          <w:szCs w:val="26"/>
          <w:lang w:val="en-GB"/>
        </w:rPr>
        <w:t xml:space="preserve">shares </w:t>
      </w:r>
      <w:r w:rsidR="002171B2" w:rsidRPr="00AB3196">
        <w:rPr>
          <w:sz w:val="26"/>
          <w:szCs w:val="26"/>
          <w:lang w:val="en-GB"/>
        </w:rPr>
        <w:t xml:space="preserve">of the Company </w:t>
      </w:r>
      <w:r w:rsidRPr="00AB3196">
        <w:rPr>
          <w:sz w:val="26"/>
          <w:szCs w:val="26"/>
          <w:lang w:val="en-GB"/>
        </w:rPr>
        <w:t>are</w:t>
      </w:r>
      <w:r w:rsidR="008B6843" w:rsidRPr="00AB3196">
        <w:rPr>
          <w:sz w:val="26"/>
          <w:szCs w:val="26"/>
          <w:lang w:val="en-GB"/>
        </w:rPr>
        <w:t xml:space="preserve"> </w:t>
      </w:r>
      <w:r w:rsidRPr="00AB3196">
        <w:rPr>
          <w:sz w:val="26"/>
          <w:szCs w:val="26"/>
          <w:lang w:val="en-GB"/>
        </w:rPr>
        <w:t>listed.</w:t>
      </w:r>
    </w:p>
    <w:p w14:paraId="3D1BD0AB" w14:textId="77777777" w:rsidR="0043725B" w:rsidRPr="00AB3196" w:rsidRDefault="00806469" w:rsidP="008056ED">
      <w:pPr>
        <w:autoSpaceDE w:val="0"/>
        <w:autoSpaceDN w:val="0"/>
        <w:spacing w:after="120"/>
        <w:ind w:firstLine="900"/>
        <w:jc w:val="both"/>
        <w:rPr>
          <w:sz w:val="26"/>
          <w:szCs w:val="26"/>
          <w:lang w:val="en-GB"/>
        </w:rPr>
      </w:pPr>
      <w:r w:rsidRPr="00AB3196">
        <w:rPr>
          <w:sz w:val="26"/>
          <w:szCs w:val="26"/>
          <w:lang w:val="en-GB"/>
        </w:rPr>
        <w:t xml:space="preserve">d. </w:t>
      </w:r>
      <w:r w:rsidRPr="00AB3196">
        <w:rPr>
          <w:sz w:val="26"/>
          <w:szCs w:val="26"/>
          <w:lang w:val="en-GB"/>
        </w:rPr>
        <w:tab/>
      </w:r>
      <w:r w:rsidR="00744072" w:rsidRPr="00AB3196">
        <w:rPr>
          <w:sz w:val="26"/>
          <w:szCs w:val="26"/>
          <w:lang w:val="en-GB"/>
        </w:rPr>
        <w:t xml:space="preserve">Points </w:t>
      </w:r>
      <w:r w:rsidRPr="00AB3196">
        <w:rPr>
          <w:sz w:val="26"/>
          <w:szCs w:val="26"/>
          <w:lang w:val="en-GB"/>
        </w:rPr>
        <w:t>(a), (b) and (c) above</w:t>
      </w:r>
      <w:r w:rsidR="008B6843" w:rsidRPr="00AB3196">
        <w:rPr>
          <w:sz w:val="26"/>
          <w:szCs w:val="26"/>
          <w:lang w:val="en-GB"/>
        </w:rPr>
        <w:t xml:space="preserve"> </w:t>
      </w:r>
      <w:r w:rsidRPr="00AB3196">
        <w:rPr>
          <w:sz w:val="26"/>
          <w:szCs w:val="26"/>
          <w:lang w:val="en-GB"/>
        </w:rPr>
        <w:t>shall</w:t>
      </w:r>
      <w:r w:rsidR="008B6843" w:rsidRPr="00AB3196">
        <w:rPr>
          <w:sz w:val="26"/>
          <w:szCs w:val="26"/>
          <w:lang w:val="en-GB"/>
        </w:rPr>
        <w:t xml:space="preserve"> </w:t>
      </w:r>
      <w:r w:rsidRPr="00AB3196">
        <w:rPr>
          <w:sz w:val="26"/>
          <w:szCs w:val="26"/>
          <w:lang w:val="en-GB"/>
        </w:rPr>
        <w:t>also</w:t>
      </w:r>
      <w:r w:rsidR="008B6843" w:rsidRPr="00AB3196">
        <w:rPr>
          <w:sz w:val="26"/>
          <w:szCs w:val="26"/>
          <w:lang w:val="en-GB"/>
        </w:rPr>
        <w:t xml:space="preserve"> </w:t>
      </w:r>
      <w:r w:rsidRPr="00AB3196">
        <w:rPr>
          <w:sz w:val="26"/>
          <w:szCs w:val="26"/>
          <w:lang w:val="en-GB"/>
        </w:rPr>
        <w:t>apply</w:t>
      </w:r>
      <w:r w:rsidR="008B6843" w:rsidRPr="00AB3196">
        <w:rPr>
          <w:sz w:val="26"/>
          <w:szCs w:val="26"/>
          <w:lang w:val="en-GB"/>
        </w:rPr>
        <w:t xml:space="preserve"> </w:t>
      </w:r>
      <w:r w:rsidRPr="00AB3196">
        <w:rPr>
          <w:sz w:val="26"/>
          <w:szCs w:val="26"/>
          <w:lang w:val="en-GB"/>
        </w:rPr>
        <w:t>to</w:t>
      </w:r>
      <w:r w:rsidR="008B6843" w:rsidRPr="00AB3196">
        <w:rPr>
          <w:sz w:val="26"/>
          <w:szCs w:val="26"/>
          <w:lang w:val="en-GB"/>
        </w:rPr>
        <w:t xml:space="preserve"> </w:t>
      </w:r>
      <w:r w:rsidRPr="00AB3196">
        <w:rPr>
          <w:sz w:val="26"/>
          <w:szCs w:val="26"/>
          <w:lang w:val="en-GB"/>
        </w:rPr>
        <w:t>any</w:t>
      </w:r>
      <w:r w:rsidR="008B6843" w:rsidRPr="00AB3196">
        <w:rPr>
          <w:sz w:val="26"/>
          <w:szCs w:val="26"/>
          <w:lang w:val="en-GB"/>
        </w:rPr>
        <w:t xml:space="preserve"> </w:t>
      </w:r>
      <w:r w:rsidRPr="00AB3196">
        <w:rPr>
          <w:sz w:val="26"/>
          <w:szCs w:val="26"/>
          <w:lang w:val="en-GB"/>
        </w:rPr>
        <w:t>group</w:t>
      </w:r>
      <w:r w:rsidR="008B6843" w:rsidRPr="00AB3196">
        <w:rPr>
          <w:sz w:val="26"/>
          <w:szCs w:val="26"/>
          <w:lang w:val="en-GB"/>
        </w:rPr>
        <w:t xml:space="preserve"> </w:t>
      </w:r>
      <w:r w:rsidRPr="00AB3196">
        <w:rPr>
          <w:sz w:val="26"/>
          <w:szCs w:val="26"/>
          <w:lang w:val="en-GB"/>
        </w:rPr>
        <w:t>of</w:t>
      </w:r>
      <w:r w:rsidR="008B6843" w:rsidRPr="00AB3196">
        <w:rPr>
          <w:sz w:val="26"/>
          <w:szCs w:val="26"/>
          <w:lang w:val="en-GB"/>
        </w:rPr>
        <w:t xml:space="preserve"> </w:t>
      </w:r>
      <w:r w:rsidR="002171B2" w:rsidRPr="00AB3196">
        <w:rPr>
          <w:sz w:val="26"/>
          <w:szCs w:val="26"/>
          <w:lang w:val="en-GB"/>
        </w:rPr>
        <w:t>r</w:t>
      </w:r>
      <w:r w:rsidR="00E80787" w:rsidRPr="00AB3196">
        <w:rPr>
          <w:sz w:val="26"/>
          <w:szCs w:val="26"/>
          <w:lang w:val="en-GB"/>
        </w:rPr>
        <w:t xml:space="preserve">elated </w:t>
      </w:r>
      <w:r w:rsidR="002171B2" w:rsidRPr="00AB3196">
        <w:rPr>
          <w:sz w:val="26"/>
          <w:szCs w:val="26"/>
          <w:lang w:val="en-GB"/>
        </w:rPr>
        <w:t>p</w:t>
      </w:r>
      <w:r w:rsidR="00E80787" w:rsidRPr="00AB3196">
        <w:rPr>
          <w:sz w:val="26"/>
          <w:szCs w:val="26"/>
          <w:lang w:val="en-GB"/>
        </w:rPr>
        <w:t>erson</w:t>
      </w:r>
      <w:r w:rsidRPr="00AB3196">
        <w:rPr>
          <w:sz w:val="26"/>
          <w:szCs w:val="26"/>
          <w:lang w:val="en-GB"/>
        </w:rPr>
        <w:t>s owning</w:t>
      </w:r>
      <w:r w:rsidR="008B6843" w:rsidRPr="00AB3196">
        <w:rPr>
          <w:sz w:val="26"/>
          <w:szCs w:val="26"/>
          <w:lang w:val="en-GB"/>
        </w:rPr>
        <w:t xml:space="preserve"> </w:t>
      </w:r>
      <w:r w:rsidR="00B93F76" w:rsidRPr="00AB3196">
        <w:rPr>
          <w:sz w:val="26"/>
          <w:szCs w:val="26"/>
          <w:lang w:val="en-GB"/>
        </w:rPr>
        <w:t>five percent (0</w:t>
      </w:r>
      <w:r w:rsidRPr="00AB3196">
        <w:rPr>
          <w:sz w:val="26"/>
          <w:szCs w:val="26"/>
          <w:lang w:val="en-GB"/>
        </w:rPr>
        <w:t>5%</w:t>
      </w:r>
      <w:r w:rsidR="00B93F76" w:rsidRPr="00AB3196">
        <w:rPr>
          <w:sz w:val="26"/>
          <w:szCs w:val="26"/>
          <w:lang w:val="en-GB"/>
        </w:rPr>
        <w:t>)</w:t>
      </w:r>
      <w:r w:rsidR="008B6843" w:rsidRPr="00AB3196">
        <w:rPr>
          <w:sz w:val="26"/>
          <w:szCs w:val="26"/>
          <w:lang w:val="en-GB"/>
        </w:rPr>
        <w:t xml:space="preserve"> </w:t>
      </w:r>
      <w:r w:rsidR="002171B2" w:rsidRPr="00AB3196">
        <w:rPr>
          <w:sz w:val="26"/>
          <w:szCs w:val="26"/>
          <w:lang w:val="en-GB"/>
        </w:rPr>
        <w:t xml:space="preserve">or more </w:t>
      </w:r>
      <w:r w:rsidRPr="00AB3196">
        <w:rPr>
          <w:sz w:val="26"/>
          <w:szCs w:val="26"/>
          <w:lang w:val="en-GB"/>
        </w:rPr>
        <w:t>of</w:t>
      </w:r>
      <w:r w:rsidR="008B6843" w:rsidRPr="00AB3196">
        <w:rPr>
          <w:sz w:val="26"/>
          <w:szCs w:val="26"/>
          <w:lang w:val="en-GB"/>
        </w:rPr>
        <w:t xml:space="preserve"> </w:t>
      </w:r>
      <w:r w:rsidRPr="00AB3196">
        <w:rPr>
          <w:sz w:val="26"/>
          <w:szCs w:val="26"/>
          <w:lang w:val="en-GB"/>
        </w:rPr>
        <w:t>the</w:t>
      </w:r>
      <w:r w:rsidR="008B6843" w:rsidRPr="00AB3196">
        <w:rPr>
          <w:sz w:val="26"/>
          <w:szCs w:val="26"/>
          <w:lang w:val="en-GB"/>
        </w:rPr>
        <w:t xml:space="preserve"> </w:t>
      </w:r>
      <w:r w:rsidRPr="00AB3196">
        <w:rPr>
          <w:sz w:val="26"/>
          <w:szCs w:val="26"/>
          <w:lang w:val="en-GB"/>
        </w:rPr>
        <w:t>voting</w:t>
      </w:r>
      <w:r w:rsidR="008B6843" w:rsidRPr="00AB3196">
        <w:rPr>
          <w:sz w:val="26"/>
          <w:szCs w:val="26"/>
          <w:lang w:val="en-GB"/>
        </w:rPr>
        <w:t xml:space="preserve"> </w:t>
      </w:r>
      <w:r w:rsidRPr="00AB3196">
        <w:rPr>
          <w:sz w:val="26"/>
          <w:szCs w:val="26"/>
          <w:lang w:val="en-GB"/>
        </w:rPr>
        <w:t>shares</w:t>
      </w:r>
      <w:r w:rsidR="008B6843" w:rsidRPr="00AB3196">
        <w:rPr>
          <w:sz w:val="26"/>
          <w:szCs w:val="26"/>
          <w:lang w:val="en-GB"/>
        </w:rPr>
        <w:t xml:space="preserve"> </w:t>
      </w:r>
      <w:r w:rsidRPr="00AB3196">
        <w:rPr>
          <w:sz w:val="26"/>
          <w:szCs w:val="26"/>
          <w:lang w:val="en-GB"/>
        </w:rPr>
        <w:t>of the Company.</w:t>
      </w:r>
    </w:p>
    <w:p w14:paraId="3D1BD0AC" w14:textId="77777777" w:rsidR="00944463" w:rsidRPr="00AB3196" w:rsidRDefault="00944463" w:rsidP="008056ED">
      <w:pPr>
        <w:pStyle w:val="Heading2"/>
        <w:spacing w:after="120" w:line="240" w:lineRule="auto"/>
        <w:rPr>
          <w:lang w:val="en-GB"/>
        </w:rPr>
      </w:pPr>
      <w:bookmarkStart w:id="19" w:name="_Toc358021726"/>
      <w:r w:rsidRPr="00AB3196">
        <w:rPr>
          <w:sz w:val="28"/>
          <w:szCs w:val="28"/>
          <w:lang w:val="en-GB"/>
        </w:rPr>
        <w:t>Article 12</w:t>
      </w:r>
      <w:r w:rsidR="00FB7A9C" w:rsidRPr="00AB3196">
        <w:rPr>
          <w:lang w:val="en-GB"/>
        </w:rPr>
        <w:t>.</w:t>
      </w:r>
      <w:r w:rsidRPr="00AB3196">
        <w:rPr>
          <w:lang w:val="en-GB"/>
        </w:rPr>
        <w:tab/>
      </w:r>
      <w:r w:rsidR="001C4887" w:rsidRPr="00AB3196">
        <w:rPr>
          <w:lang w:val="en-GB"/>
        </w:rPr>
        <w:t>General Meeting of Shareholders</w:t>
      </w:r>
      <w:bookmarkEnd w:id="19"/>
    </w:p>
    <w:p w14:paraId="3D1BD0AD" w14:textId="77C2D5B6" w:rsidR="00944463" w:rsidRPr="00AB3196" w:rsidRDefault="00944463" w:rsidP="008056ED">
      <w:pPr>
        <w:autoSpaceDE w:val="0"/>
        <w:autoSpaceDN w:val="0"/>
        <w:spacing w:after="120"/>
        <w:ind w:firstLine="900"/>
        <w:jc w:val="both"/>
        <w:rPr>
          <w:sz w:val="26"/>
          <w:szCs w:val="26"/>
          <w:lang w:val="en-GB"/>
        </w:rPr>
      </w:pPr>
      <w:r w:rsidRPr="00AB3196">
        <w:rPr>
          <w:sz w:val="26"/>
          <w:szCs w:val="26"/>
          <w:lang w:val="en-GB"/>
        </w:rPr>
        <w:t xml:space="preserve">1. </w:t>
      </w:r>
      <w:r w:rsidRPr="00AB3196">
        <w:rPr>
          <w:sz w:val="26"/>
          <w:szCs w:val="26"/>
          <w:lang w:val="en-GB"/>
        </w:rPr>
        <w:tab/>
        <w:t xml:space="preserve">The </w:t>
      </w:r>
      <w:r w:rsidR="001C4887" w:rsidRPr="00AB3196">
        <w:rPr>
          <w:sz w:val="26"/>
          <w:szCs w:val="26"/>
          <w:lang w:val="en-GB"/>
        </w:rPr>
        <w:t>General Meeting of Shareholders</w:t>
      </w:r>
      <w:r w:rsidR="008B6843" w:rsidRPr="00AB3196">
        <w:rPr>
          <w:sz w:val="26"/>
          <w:szCs w:val="26"/>
          <w:lang w:val="en-GB"/>
        </w:rPr>
        <w:t xml:space="preserve"> </w:t>
      </w:r>
      <w:r w:rsidR="00C426B3" w:rsidRPr="00AB3196">
        <w:rPr>
          <w:sz w:val="26"/>
          <w:szCs w:val="26"/>
          <w:lang w:val="en-GB"/>
        </w:rPr>
        <w:t xml:space="preserve">shall be </w:t>
      </w:r>
      <w:r w:rsidRPr="00AB3196">
        <w:rPr>
          <w:sz w:val="26"/>
          <w:szCs w:val="26"/>
          <w:lang w:val="en-GB"/>
        </w:rPr>
        <w:t xml:space="preserve">the highest </w:t>
      </w:r>
      <w:r w:rsidR="004E5795" w:rsidRPr="00AB3196">
        <w:rPr>
          <w:sz w:val="26"/>
          <w:szCs w:val="26"/>
          <w:lang w:val="en-GB"/>
        </w:rPr>
        <w:t>competent authority</w:t>
      </w:r>
      <w:r w:rsidR="008B6843" w:rsidRPr="00AB3196">
        <w:rPr>
          <w:sz w:val="26"/>
          <w:szCs w:val="26"/>
          <w:lang w:val="en-GB"/>
        </w:rPr>
        <w:t xml:space="preserve"> </w:t>
      </w:r>
      <w:r w:rsidRPr="00AB3196">
        <w:rPr>
          <w:sz w:val="26"/>
          <w:szCs w:val="26"/>
          <w:lang w:val="en-GB"/>
        </w:rPr>
        <w:t xml:space="preserve">of the Company and all Shareholders with voting rights </w:t>
      </w:r>
      <w:r w:rsidR="00C426B3" w:rsidRPr="00AB3196">
        <w:rPr>
          <w:sz w:val="26"/>
          <w:szCs w:val="26"/>
          <w:lang w:val="en-GB"/>
        </w:rPr>
        <w:t xml:space="preserve">shall be </w:t>
      </w:r>
      <w:r w:rsidRPr="00AB3196">
        <w:rPr>
          <w:sz w:val="26"/>
          <w:szCs w:val="26"/>
          <w:lang w:val="en-GB"/>
        </w:rPr>
        <w:t xml:space="preserve">allowed to </w:t>
      </w:r>
      <w:r w:rsidRPr="00AB3196">
        <w:rPr>
          <w:sz w:val="26"/>
          <w:szCs w:val="26"/>
          <w:lang w:val="en-GB"/>
        </w:rPr>
        <w:lastRenderedPageBreak/>
        <w:t>participate</w:t>
      </w:r>
      <w:r w:rsidR="00217DD5" w:rsidRPr="00AB3196">
        <w:rPr>
          <w:sz w:val="26"/>
          <w:szCs w:val="26"/>
          <w:lang w:val="en-GB"/>
        </w:rPr>
        <w:t xml:space="preserve"> therein</w:t>
      </w:r>
      <w:r w:rsidRPr="00AB3196">
        <w:rPr>
          <w:sz w:val="26"/>
          <w:szCs w:val="26"/>
          <w:lang w:val="en-GB"/>
        </w:rPr>
        <w:t xml:space="preserve">. </w:t>
      </w:r>
      <w:r w:rsidR="00FE6906" w:rsidRPr="00AB3196">
        <w:rPr>
          <w:sz w:val="26"/>
          <w:szCs w:val="26"/>
          <w:lang w:val="en-GB"/>
        </w:rPr>
        <w:t xml:space="preserve">The </w:t>
      </w:r>
      <w:r w:rsidR="00C426B3" w:rsidRPr="00AB3196">
        <w:rPr>
          <w:sz w:val="26"/>
          <w:szCs w:val="26"/>
          <w:lang w:val="en-GB"/>
        </w:rPr>
        <w:t xml:space="preserve">annual meeting of the </w:t>
      </w:r>
      <w:r w:rsidR="001C4887" w:rsidRPr="00AB3196">
        <w:rPr>
          <w:sz w:val="26"/>
          <w:szCs w:val="26"/>
          <w:lang w:val="en-GB"/>
        </w:rPr>
        <w:t>General Meeting of Shareholders</w:t>
      </w:r>
      <w:r w:rsidR="008B6843" w:rsidRPr="00AB3196">
        <w:rPr>
          <w:sz w:val="26"/>
          <w:szCs w:val="26"/>
          <w:lang w:val="en-GB"/>
        </w:rPr>
        <w:t xml:space="preserve"> </w:t>
      </w:r>
      <w:r w:rsidR="007E7FD9" w:rsidRPr="00AB3196">
        <w:rPr>
          <w:sz w:val="26"/>
          <w:szCs w:val="26"/>
          <w:lang w:val="en-GB"/>
        </w:rPr>
        <w:t xml:space="preserve">shall </w:t>
      </w:r>
      <w:r w:rsidR="00FE6906" w:rsidRPr="00AB3196">
        <w:rPr>
          <w:sz w:val="26"/>
          <w:szCs w:val="26"/>
          <w:lang w:val="en-GB"/>
        </w:rPr>
        <w:t xml:space="preserve">be </w:t>
      </w:r>
      <w:r w:rsidR="004E5795" w:rsidRPr="00AB3196">
        <w:rPr>
          <w:sz w:val="26"/>
          <w:szCs w:val="26"/>
          <w:lang w:val="en-GB"/>
        </w:rPr>
        <w:t xml:space="preserve">organized </w:t>
      </w:r>
      <w:r w:rsidR="00FE6906" w:rsidRPr="00AB3196">
        <w:rPr>
          <w:sz w:val="26"/>
          <w:szCs w:val="26"/>
          <w:lang w:val="en-GB"/>
        </w:rPr>
        <w:t xml:space="preserve">once </w:t>
      </w:r>
      <w:r w:rsidR="004E5795" w:rsidRPr="00AB3196">
        <w:rPr>
          <w:sz w:val="26"/>
          <w:szCs w:val="26"/>
          <w:lang w:val="en-GB"/>
        </w:rPr>
        <w:t>every year</w:t>
      </w:r>
      <w:r w:rsidR="008B6843" w:rsidRPr="00AB3196">
        <w:rPr>
          <w:sz w:val="26"/>
          <w:szCs w:val="26"/>
          <w:lang w:val="en-GB"/>
        </w:rPr>
        <w:t xml:space="preserve"> </w:t>
      </w:r>
      <w:r w:rsidR="00722C5D" w:rsidRPr="00AB3196">
        <w:rPr>
          <w:sz w:val="26"/>
          <w:szCs w:val="26"/>
          <w:lang w:val="en-GB"/>
        </w:rPr>
        <w:t xml:space="preserve">and must </w:t>
      </w:r>
      <w:r w:rsidR="00897BB3" w:rsidRPr="00AB3196">
        <w:rPr>
          <w:sz w:val="26"/>
          <w:szCs w:val="26"/>
          <w:lang w:val="en-GB"/>
        </w:rPr>
        <w:t xml:space="preserve">be </w:t>
      </w:r>
      <w:r w:rsidR="00722C5D" w:rsidRPr="00AB3196">
        <w:rPr>
          <w:sz w:val="26"/>
          <w:szCs w:val="26"/>
          <w:lang w:val="en-GB"/>
        </w:rPr>
        <w:t xml:space="preserve">hold </w:t>
      </w:r>
      <w:r w:rsidR="00B45F96" w:rsidRPr="00AB3196">
        <w:rPr>
          <w:sz w:val="26"/>
          <w:szCs w:val="26"/>
          <w:lang w:val="en-GB"/>
        </w:rPr>
        <w:t xml:space="preserve">within </w:t>
      </w:r>
      <w:r w:rsidR="007B41AC" w:rsidRPr="00AB3196">
        <w:rPr>
          <w:sz w:val="26"/>
          <w:szCs w:val="26"/>
          <w:lang w:val="en-GB"/>
        </w:rPr>
        <w:t>four (0</w:t>
      </w:r>
      <w:r w:rsidR="00B45F96" w:rsidRPr="00AB3196">
        <w:rPr>
          <w:sz w:val="26"/>
          <w:szCs w:val="26"/>
          <w:lang w:val="en-GB"/>
        </w:rPr>
        <w:t>4</w:t>
      </w:r>
      <w:r w:rsidR="007B41AC" w:rsidRPr="00AB3196">
        <w:rPr>
          <w:sz w:val="26"/>
          <w:szCs w:val="26"/>
          <w:lang w:val="en-GB"/>
        </w:rPr>
        <w:t>)</w:t>
      </w:r>
      <w:r w:rsidR="00B45F96" w:rsidRPr="00AB3196">
        <w:rPr>
          <w:sz w:val="26"/>
          <w:szCs w:val="26"/>
          <w:lang w:val="en-GB"/>
        </w:rPr>
        <w:t xml:space="preserve"> months</w:t>
      </w:r>
      <w:r w:rsidR="00FE6906" w:rsidRPr="00AB3196">
        <w:rPr>
          <w:sz w:val="26"/>
          <w:szCs w:val="26"/>
          <w:lang w:val="en-GB"/>
        </w:rPr>
        <w:t xml:space="preserve"> from the end of </w:t>
      </w:r>
      <w:r w:rsidR="005F1C2E" w:rsidRPr="00AB3196">
        <w:rPr>
          <w:sz w:val="26"/>
          <w:szCs w:val="26"/>
          <w:lang w:val="en-GB"/>
        </w:rPr>
        <w:t xml:space="preserve">a </w:t>
      </w:r>
      <w:r w:rsidR="00681D9A" w:rsidRPr="00AB3196">
        <w:rPr>
          <w:sz w:val="26"/>
          <w:szCs w:val="26"/>
          <w:lang w:val="en-GB"/>
        </w:rPr>
        <w:t>fiscal year</w:t>
      </w:r>
      <w:r w:rsidR="00FE6906" w:rsidRPr="00AB3196">
        <w:rPr>
          <w:sz w:val="26"/>
          <w:szCs w:val="26"/>
          <w:lang w:val="en-GB"/>
        </w:rPr>
        <w:t>;</w:t>
      </w:r>
      <w:r w:rsidR="00B45F96" w:rsidRPr="00AB3196">
        <w:rPr>
          <w:sz w:val="26"/>
          <w:szCs w:val="26"/>
          <w:lang w:val="en-GB"/>
        </w:rPr>
        <w:t xml:space="preserve"> this period of time </w:t>
      </w:r>
      <w:r w:rsidR="00217DD5" w:rsidRPr="00AB3196">
        <w:rPr>
          <w:sz w:val="26"/>
          <w:szCs w:val="26"/>
          <w:lang w:val="en-GB"/>
        </w:rPr>
        <w:t xml:space="preserve">may </w:t>
      </w:r>
      <w:r w:rsidR="00B45F96" w:rsidRPr="00AB3196">
        <w:rPr>
          <w:sz w:val="26"/>
          <w:szCs w:val="26"/>
          <w:lang w:val="en-GB"/>
        </w:rPr>
        <w:t xml:space="preserve">be extended </w:t>
      </w:r>
      <w:r w:rsidR="00722C5D" w:rsidRPr="00AB3196">
        <w:rPr>
          <w:sz w:val="26"/>
          <w:szCs w:val="26"/>
          <w:lang w:val="en-GB"/>
        </w:rPr>
        <w:t xml:space="preserve">for another period </w:t>
      </w:r>
      <w:r w:rsidR="00B45F96" w:rsidRPr="00AB3196">
        <w:rPr>
          <w:sz w:val="26"/>
          <w:szCs w:val="26"/>
          <w:lang w:val="en-GB"/>
        </w:rPr>
        <w:t xml:space="preserve">but not </w:t>
      </w:r>
      <w:r w:rsidR="00722C5D" w:rsidRPr="00AB3196">
        <w:rPr>
          <w:sz w:val="26"/>
          <w:szCs w:val="26"/>
          <w:lang w:val="en-GB"/>
        </w:rPr>
        <w:t xml:space="preserve">exceeding </w:t>
      </w:r>
      <w:r w:rsidR="004E5795" w:rsidRPr="00AB3196">
        <w:rPr>
          <w:sz w:val="26"/>
          <w:szCs w:val="26"/>
          <w:lang w:val="en-GB"/>
        </w:rPr>
        <w:t>six (0</w:t>
      </w:r>
      <w:r w:rsidR="00B45F96" w:rsidRPr="00AB3196">
        <w:rPr>
          <w:sz w:val="26"/>
          <w:szCs w:val="26"/>
          <w:lang w:val="en-GB"/>
        </w:rPr>
        <w:t>6</w:t>
      </w:r>
      <w:r w:rsidR="004E5795" w:rsidRPr="00AB3196">
        <w:rPr>
          <w:sz w:val="26"/>
          <w:szCs w:val="26"/>
          <w:lang w:val="en-GB"/>
        </w:rPr>
        <w:t xml:space="preserve">) </w:t>
      </w:r>
      <w:r w:rsidR="00B45F96" w:rsidRPr="00AB3196">
        <w:rPr>
          <w:sz w:val="26"/>
          <w:szCs w:val="26"/>
          <w:lang w:val="en-GB"/>
        </w:rPr>
        <w:t xml:space="preserve">months </w:t>
      </w:r>
      <w:r w:rsidR="008B6843" w:rsidRPr="00AB3196">
        <w:rPr>
          <w:sz w:val="26"/>
          <w:szCs w:val="26"/>
          <w:lang w:val="en-GB"/>
        </w:rPr>
        <w:t xml:space="preserve">from the end of the fiscal year </w:t>
      </w:r>
      <w:r w:rsidR="00722C5D" w:rsidRPr="00AB3196">
        <w:rPr>
          <w:sz w:val="26"/>
          <w:szCs w:val="26"/>
          <w:lang w:val="en-GB"/>
        </w:rPr>
        <w:t xml:space="preserve">if approved by the </w:t>
      </w:r>
      <w:r w:rsidR="004E5795" w:rsidRPr="00AB3196">
        <w:rPr>
          <w:sz w:val="26"/>
          <w:szCs w:val="26"/>
          <w:lang w:val="en-GB"/>
        </w:rPr>
        <w:t>Authority issuing the Enterprise R</w:t>
      </w:r>
      <w:r w:rsidR="00722C5D" w:rsidRPr="00AB3196">
        <w:rPr>
          <w:sz w:val="26"/>
          <w:szCs w:val="26"/>
          <w:lang w:val="en-GB"/>
        </w:rPr>
        <w:t xml:space="preserve">egistration </w:t>
      </w:r>
      <w:r w:rsidR="004E5795" w:rsidRPr="00AB3196">
        <w:rPr>
          <w:sz w:val="26"/>
          <w:szCs w:val="26"/>
          <w:lang w:val="en-GB"/>
        </w:rPr>
        <w:t xml:space="preserve">Certificate </w:t>
      </w:r>
      <w:r w:rsidR="00722C5D" w:rsidRPr="00AB3196">
        <w:rPr>
          <w:sz w:val="26"/>
          <w:szCs w:val="26"/>
          <w:lang w:val="en-GB"/>
        </w:rPr>
        <w:t>at the request of</w:t>
      </w:r>
      <w:r w:rsidR="008B6843" w:rsidRPr="00AB3196">
        <w:rPr>
          <w:sz w:val="26"/>
          <w:szCs w:val="26"/>
          <w:lang w:val="en-GB"/>
        </w:rPr>
        <w:t xml:space="preserve"> </w:t>
      </w:r>
      <w:r w:rsidR="00722C5D" w:rsidRPr="00AB3196">
        <w:rPr>
          <w:sz w:val="26"/>
          <w:szCs w:val="26"/>
          <w:lang w:val="en-GB"/>
        </w:rPr>
        <w:t xml:space="preserve">the </w:t>
      </w:r>
      <w:r w:rsidR="00DB20EC">
        <w:rPr>
          <w:sz w:val="26"/>
          <w:szCs w:val="26"/>
          <w:lang w:val="en-GB"/>
        </w:rPr>
        <w:t>Board of Directors</w:t>
      </w:r>
      <w:r w:rsidR="004E5795" w:rsidRPr="00AB3196">
        <w:rPr>
          <w:sz w:val="26"/>
          <w:szCs w:val="26"/>
          <w:lang w:val="en-GB"/>
        </w:rPr>
        <w:t>.</w:t>
      </w:r>
    </w:p>
    <w:p w14:paraId="3D1BD0AE" w14:textId="088D9C89" w:rsidR="00944463" w:rsidRPr="00AB3196" w:rsidRDefault="00944463" w:rsidP="008056ED">
      <w:pPr>
        <w:autoSpaceDE w:val="0"/>
        <w:autoSpaceDN w:val="0"/>
        <w:spacing w:after="120"/>
        <w:ind w:firstLine="900"/>
        <w:jc w:val="both"/>
        <w:rPr>
          <w:sz w:val="26"/>
          <w:szCs w:val="26"/>
          <w:lang w:val="en-GB"/>
        </w:rPr>
      </w:pPr>
      <w:r w:rsidRPr="00AB3196">
        <w:rPr>
          <w:sz w:val="26"/>
          <w:szCs w:val="26"/>
          <w:lang w:val="en-GB"/>
        </w:rPr>
        <w:t>2.</w:t>
      </w:r>
      <w:r w:rsidRPr="00AB3196">
        <w:rPr>
          <w:sz w:val="26"/>
          <w:szCs w:val="26"/>
          <w:lang w:val="en-GB"/>
        </w:rPr>
        <w:tab/>
      </w:r>
      <w:r w:rsidR="003A269A" w:rsidRPr="00AB3196">
        <w:rPr>
          <w:sz w:val="26"/>
          <w:szCs w:val="26"/>
          <w:lang w:val="en-GB"/>
        </w:rPr>
        <w:t xml:space="preserve">The </w:t>
      </w:r>
      <w:r w:rsidR="00C426B3" w:rsidRPr="00AB3196">
        <w:rPr>
          <w:sz w:val="26"/>
          <w:szCs w:val="26"/>
          <w:lang w:val="en-GB"/>
        </w:rPr>
        <w:t xml:space="preserve">annual meeting of the </w:t>
      </w:r>
      <w:r w:rsidR="001C4887" w:rsidRPr="00AB3196">
        <w:rPr>
          <w:sz w:val="26"/>
          <w:szCs w:val="26"/>
          <w:lang w:val="en-GB"/>
        </w:rPr>
        <w:t>General Meeting of Shareholder</w:t>
      </w:r>
      <w:r w:rsidR="005F1C2E" w:rsidRPr="00AB3196">
        <w:rPr>
          <w:sz w:val="26"/>
          <w:szCs w:val="26"/>
          <w:lang w:val="en-GB"/>
        </w:rPr>
        <w:t xml:space="preserve">s </w:t>
      </w:r>
      <w:r w:rsidR="008C4FE2" w:rsidRPr="00AB3196">
        <w:rPr>
          <w:sz w:val="26"/>
          <w:szCs w:val="26"/>
          <w:lang w:val="en-GB"/>
        </w:rPr>
        <w:t xml:space="preserve">shall be </w:t>
      </w:r>
      <w:r w:rsidR="003A269A" w:rsidRPr="00AB3196">
        <w:rPr>
          <w:sz w:val="26"/>
          <w:szCs w:val="26"/>
          <w:lang w:val="en-GB"/>
        </w:rPr>
        <w:t xml:space="preserve">convened </w:t>
      </w:r>
      <w:r w:rsidR="008C4FE2" w:rsidRPr="00AB3196">
        <w:rPr>
          <w:sz w:val="26"/>
          <w:szCs w:val="26"/>
          <w:lang w:val="en-GB"/>
        </w:rPr>
        <w:t xml:space="preserve">and </w:t>
      </w:r>
      <w:r w:rsidR="005F1C2E" w:rsidRPr="00AB3196">
        <w:rPr>
          <w:sz w:val="26"/>
          <w:szCs w:val="26"/>
          <w:lang w:val="en-GB"/>
        </w:rPr>
        <w:t xml:space="preserve">organize </w:t>
      </w:r>
      <w:r w:rsidR="003A269A" w:rsidRPr="00AB3196">
        <w:rPr>
          <w:sz w:val="26"/>
          <w:szCs w:val="26"/>
          <w:lang w:val="en-GB"/>
        </w:rPr>
        <w:t xml:space="preserve">by the </w:t>
      </w:r>
      <w:r w:rsidR="00DB20EC">
        <w:rPr>
          <w:sz w:val="26"/>
          <w:szCs w:val="26"/>
          <w:lang w:val="en-GB"/>
        </w:rPr>
        <w:t>Board of Directors</w:t>
      </w:r>
      <w:r w:rsidR="003A269A" w:rsidRPr="00AB3196">
        <w:rPr>
          <w:sz w:val="26"/>
          <w:szCs w:val="26"/>
          <w:lang w:val="en-GB"/>
        </w:rPr>
        <w:t xml:space="preserve"> at </w:t>
      </w:r>
      <w:r w:rsidR="00B93F76" w:rsidRPr="00AB3196">
        <w:rPr>
          <w:sz w:val="26"/>
          <w:szCs w:val="26"/>
          <w:lang w:val="en-GB"/>
        </w:rPr>
        <w:t>any pla</w:t>
      </w:r>
      <w:r w:rsidR="00C426B3" w:rsidRPr="00AB3196">
        <w:rPr>
          <w:sz w:val="26"/>
          <w:szCs w:val="26"/>
          <w:lang w:val="en-GB"/>
        </w:rPr>
        <w:t xml:space="preserve">ce </w:t>
      </w:r>
      <w:r w:rsidR="003A269A" w:rsidRPr="00AB3196">
        <w:rPr>
          <w:sz w:val="26"/>
          <w:szCs w:val="26"/>
          <w:lang w:val="en-GB"/>
        </w:rPr>
        <w:t xml:space="preserve">in Vietnam. The </w:t>
      </w:r>
      <w:r w:rsidR="00C426B3" w:rsidRPr="00AB3196">
        <w:rPr>
          <w:sz w:val="26"/>
          <w:szCs w:val="26"/>
          <w:lang w:val="en-GB"/>
        </w:rPr>
        <w:t xml:space="preserve">annual meeting of the </w:t>
      </w:r>
      <w:r w:rsidR="001C4887" w:rsidRPr="00AB3196">
        <w:rPr>
          <w:sz w:val="26"/>
          <w:szCs w:val="26"/>
          <w:lang w:val="en-GB"/>
        </w:rPr>
        <w:t>General Meeting of Shareholders</w:t>
      </w:r>
      <w:r w:rsidR="008B6843" w:rsidRPr="00AB3196">
        <w:rPr>
          <w:sz w:val="26"/>
          <w:szCs w:val="26"/>
          <w:lang w:val="en-GB"/>
        </w:rPr>
        <w:t xml:space="preserve"> </w:t>
      </w:r>
      <w:r w:rsidR="008C4FE2" w:rsidRPr="00AB3196">
        <w:rPr>
          <w:sz w:val="26"/>
          <w:szCs w:val="26"/>
          <w:lang w:val="en-GB"/>
        </w:rPr>
        <w:t xml:space="preserve">shall </w:t>
      </w:r>
      <w:r w:rsidR="001C3C5C" w:rsidRPr="00AB3196">
        <w:rPr>
          <w:sz w:val="26"/>
          <w:szCs w:val="26"/>
          <w:lang w:val="en-GB"/>
        </w:rPr>
        <w:t xml:space="preserve">make </w:t>
      </w:r>
      <w:r w:rsidR="003A269A" w:rsidRPr="00AB3196">
        <w:rPr>
          <w:sz w:val="26"/>
          <w:szCs w:val="26"/>
          <w:lang w:val="en-GB"/>
        </w:rPr>
        <w:t>deci</w:t>
      </w:r>
      <w:r w:rsidR="001C3C5C" w:rsidRPr="00AB3196">
        <w:rPr>
          <w:sz w:val="26"/>
          <w:szCs w:val="26"/>
          <w:lang w:val="en-GB"/>
        </w:rPr>
        <w:t>sions</w:t>
      </w:r>
      <w:r w:rsidR="003A269A" w:rsidRPr="00AB3196">
        <w:rPr>
          <w:sz w:val="26"/>
          <w:szCs w:val="26"/>
          <w:lang w:val="en-GB"/>
        </w:rPr>
        <w:t xml:space="preserve"> on issues </w:t>
      </w:r>
      <w:r w:rsidR="008C4FE2" w:rsidRPr="00AB3196">
        <w:rPr>
          <w:sz w:val="26"/>
          <w:szCs w:val="26"/>
          <w:lang w:val="en-GB"/>
        </w:rPr>
        <w:t xml:space="preserve">stipulated </w:t>
      </w:r>
      <w:r w:rsidR="003A269A" w:rsidRPr="00AB3196">
        <w:rPr>
          <w:sz w:val="26"/>
          <w:szCs w:val="26"/>
          <w:lang w:val="en-GB"/>
        </w:rPr>
        <w:t>by the Law</w:t>
      </w:r>
      <w:r w:rsidR="008C4FE2" w:rsidRPr="00AB3196">
        <w:rPr>
          <w:sz w:val="26"/>
          <w:szCs w:val="26"/>
          <w:lang w:val="en-GB"/>
        </w:rPr>
        <w:t xml:space="preserve"> and this </w:t>
      </w:r>
      <w:r w:rsidR="00217DD5" w:rsidRPr="00AB3196">
        <w:rPr>
          <w:sz w:val="26"/>
          <w:szCs w:val="26"/>
          <w:lang w:val="en-GB"/>
        </w:rPr>
        <w:t>Charter</w:t>
      </w:r>
      <w:r w:rsidR="008507DB" w:rsidRPr="00AB3196">
        <w:rPr>
          <w:sz w:val="26"/>
          <w:szCs w:val="26"/>
          <w:lang w:val="en-GB"/>
        </w:rPr>
        <w:t>, especially</w:t>
      </w:r>
      <w:r w:rsidR="00B5502E" w:rsidRPr="00AB3196">
        <w:rPr>
          <w:sz w:val="26"/>
          <w:szCs w:val="26"/>
          <w:lang w:val="en-GB"/>
        </w:rPr>
        <w:t xml:space="preserve"> the annual financial statements and the budgets of the Company for the </w:t>
      </w:r>
      <w:r w:rsidR="005F1C2E" w:rsidRPr="00AB3196">
        <w:rPr>
          <w:sz w:val="26"/>
          <w:szCs w:val="26"/>
          <w:lang w:val="en-GB"/>
        </w:rPr>
        <w:t xml:space="preserve">next </w:t>
      </w:r>
      <w:r w:rsidR="00681D9A" w:rsidRPr="00AB3196">
        <w:rPr>
          <w:sz w:val="26"/>
          <w:szCs w:val="26"/>
          <w:lang w:val="en-GB"/>
        </w:rPr>
        <w:t>fiscal year</w:t>
      </w:r>
      <w:r w:rsidR="00B5502E" w:rsidRPr="00AB3196">
        <w:rPr>
          <w:sz w:val="26"/>
          <w:szCs w:val="26"/>
          <w:lang w:val="en-GB"/>
        </w:rPr>
        <w:t xml:space="preserve">. Independent auditors </w:t>
      </w:r>
      <w:r w:rsidR="00217DD5" w:rsidRPr="00AB3196">
        <w:rPr>
          <w:sz w:val="26"/>
          <w:szCs w:val="26"/>
          <w:lang w:val="en-GB"/>
        </w:rPr>
        <w:t xml:space="preserve">shall </w:t>
      </w:r>
      <w:r w:rsidR="00B5502E" w:rsidRPr="00AB3196">
        <w:rPr>
          <w:sz w:val="26"/>
          <w:szCs w:val="26"/>
          <w:lang w:val="en-GB"/>
        </w:rPr>
        <w:t xml:space="preserve">be invited to </w:t>
      </w:r>
      <w:r w:rsidR="001C3C5C" w:rsidRPr="00AB3196">
        <w:rPr>
          <w:sz w:val="26"/>
          <w:szCs w:val="26"/>
          <w:lang w:val="en-GB"/>
        </w:rPr>
        <w:t xml:space="preserve">any </w:t>
      </w:r>
      <w:r w:rsidR="000A5EF0" w:rsidRPr="00AB3196">
        <w:rPr>
          <w:sz w:val="26"/>
          <w:szCs w:val="26"/>
          <w:lang w:val="en-GB"/>
        </w:rPr>
        <w:t xml:space="preserve">general meeting </w:t>
      </w:r>
      <w:r w:rsidR="005F1C2E" w:rsidRPr="00AB3196">
        <w:rPr>
          <w:sz w:val="26"/>
          <w:szCs w:val="26"/>
          <w:lang w:val="en-GB"/>
        </w:rPr>
        <w:t xml:space="preserve">to provide advice </w:t>
      </w:r>
      <w:r w:rsidR="000A5EF0" w:rsidRPr="00AB3196">
        <w:rPr>
          <w:sz w:val="26"/>
          <w:szCs w:val="26"/>
          <w:lang w:val="en-GB"/>
        </w:rPr>
        <w:t xml:space="preserve">for </w:t>
      </w:r>
      <w:r w:rsidR="005F1C2E" w:rsidRPr="00AB3196">
        <w:rPr>
          <w:sz w:val="26"/>
          <w:szCs w:val="26"/>
          <w:lang w:val="en-GB"/>
        </w:rPr>
        <w:t xml:space="preserve">the approval of </w:t>
      </w:r>
      <w:r w:rsidR="00B5502E" w:rsidRPr="00AB3196">
        <w:rPr>
          <w:sz w:val="26"/>
          <w:szCs w:val="26"/>
          <w:lang w:val="en-GB"/>
        </w:rPr>
        <w:t>annual financial statements.</w:t>
      </w:r>
    </w:p>
    <w:p w14:paraId="3D1BD0AF" w14:textId="3BBAD929" w:rsidR="00944463" w:rsidRPr="00AB3196" w:rsidRDefault="00944463" w:rsidP="008056ED">
      <w:pPr>
        <w:autoSpaceDE w:val="0"/>
        <w:autoSpaceDN w:val="0"/>
        <w:spacing w:after="120"/>
        <w:ind w:firstLine="900"/>
        <w:jc w:val="both"/>
        <w:rPr>
          <w:sz w:val="26"/>
          <w:szCs w:val="26"/>
          <w:lang w:val="en-GB"/>
        </w:rPr>
      </w:pPr>
      <w:r w:rsidRPr="00AB3196">
        <w:rPr>
          <w:sz w:val="26"/>
          <w:szCs w:val="26"/>
          <w:lang w:val="en-GB"/>
        </w:rPr>
        <w:t>3.</w:t>
      </w:r>
      <w:r w:rsidRPr="00AB3196">
        <w:rPr>
          <w:sz w:val="26"/>
          <w:szCs w:val="26"/>
          <w:lang w:val="en-GB"/>
        </w:rPr>
        <w:tab/>
        <w:t xml:space="preserve">The </w:t>
      </w:r>
      <w:r w:rsidR="00DB20EC">
        <w:rPr>
          <w:sz w:val="26"/>
          <w:szCs w:val="26"/>
          <w:lang w:val="en-GB"/>
        </w:rPr>
        <w:t>Board of Directors</w:t>
      </w:r>
      <w:r w:rsidRPr="00AB3196">
        <w:rPr>
          <w:sz w:val="26"/>
          <w:szCs w:val="26"/>
          <w:lang w:val="en-GB"/>
        </w:rPr>
        <w:t xml:space="preserve"> must convene an</w:t>
      </w:r>
      <w:r w:rsidR="004E5795" w:rsidRPr="00AB3196">
        <w:rPr>
          <w:sz w:val="26"/>
          <w:szCs w:val="26"/>
          <w:lang w:val="en-GB"/>
        </w:rPr>
        <w:t xml:space="preserve"> extraordinary</w:t>
      </w:r>
      <w:r w:rsidR="008507DB" w:rsidRPr="00AB3196">
        <w:rPr>
          <w:sz w:val="26"/>
          <w:szCs w:val="26"/>
          <w:lang w:val="en-GB"/>
        </w:rPr>
        <w:t xml:space="preserve"> </w:t>
      </w:r>
      <w:r w:rsidR="005F1C2E" w:rsidRPr="00AB3196">
        <w:rPr>
          <w:sz w:val="26"/>
          <w:szCs w:val="26"/>
          <w:lang w:val="en-GB"/>
        </w:rPr>
        <w:t xml:space="preserve">meeting of the </w:t>
      </w:r>
      <w:r w:rsidR="001C4887" w:rsidRPr="00AB3196">
        <w:rPr>
          <w:sz w:val="26"/>
          <w:szCs w:val="26"/>
          <w:lang w:val="en-GB"/>
        </w:rPr>
        <w:t>General Meeting of Shareholders</w:t>
      </w:r>
      <w:r w:rsidRPr="00AB3196">
        <w:rPr>
          <w:sz w:val="26"/>
          <w:szCs w:val="26"/>
          <w:lang w:val="en-GB"/>
        </w:rPr>
        <w:t xml:space="preserve"> in the following cases:</w:t>
      </w:r>
    </w:p>
    <w:p w14:paraId="3D1BD0B0" w14:textId="7F98DCE4" w:rsidR="00944463" w:rsidRPr="00AB3196" w:rsidRDefault="00944463" w:rsidP="008056ED">
      <w:pPr>
        <w:spacing w:after="120"/>
        <w:ind w:firstLine="900"/>
        <w:jc w:val="both"/>
        <w:rPr>
          <w:sz w:val="26"/>
          <w:szCs w:val="26"/>
          <w:lang w:val="en-GB"/>
        </w:rPr>
      </w:pPr>
      <w:r w:rsidRPr="00AB3196">
        <w:rPr>
          <w:sz w:val="26"/>
          <w:szCs w:val="26"/>
          <w:lang w:val="en-GB"/>
        </w:rPr>
        <w:t>a.</w:t>
      </w:r>
      <w:r w:rsidRPr="00AB3196">
        <w:rPr>
          <w:sz w:val="26"/>
          <w:szCs w:val="26"/>
          <w:lang w:val="en-GB"/>
        </w:rPr>
        <w:tab/>
        <w:t xml:space="preserve">The </w:t>
      </w:r>
      <w:r w:rsidR="00DB20EC">
        <w:rPr>
          <w:sz w:val="26"/>
          <w:szCs w:val="26"/>
          <w:lang w:val="en-GB"/>
        </w:rPr>
        <w:t>Board of Directors</w:t>
      </w:r>
      <w:r w:rsidR="00B8263C" w:rsidRPr="00AB3196">
        <w:rPr>
          <w:sz w:val="26"/>
          <w:szCs w:val="26"/>
          <w:lang w:val="en-GB"/>
        </w:rPr>
        <w:t xml:space="preserve"> </w:t>
      </w:r>
      <w:r w:rsidR="005F1C2E" w:rsidRPr="00AB3196">
        <w:rPr>
          <w:sz w:val="26"/>
          <w:szCs w:val="26"/>
          <w:lang w:val="en-GB"/>
        </w:rPr>
        <w:t>considers that it is necessary to do so in the interests of the Company.</w:t>
      </w:r>
      <w:r w:rsidRPr="00AB3196">
        <w:rPr>
          <w:sz w:val="26"/>
          <w:szCs w:val="26"/>
          <w:lang w:val="en-GB"/>
        </w:rPr>
        <w:t xml:space="preserve"> Convening a meeting is necessary if independent auditors believe it is important to discuss </w:t>
      </w:r>
      <w:r w:rsidR="00052147" w:rsidRPr="00AB3196">
        <w:rPr>
          <w:sz w:val="26"/>
          <w:szCs w:val="26"/>
          <w:lang w:val="en-GB"/>
        </w:rPr>
        <w:t xml:space="preserve">audit </w:t>
      </w:r>
      <w:r w:rsidRPr="00AB3196">
        <w:rPr>
          <w:sz w:val="26"/>
          <w:szCs w:val="26"/>
          <w:lang w:val="en-GB"/>
        </w:rPr>
        <w:t xml:space="preserve">reports or the financial situation of the Company and the </w:t>
      </w:r>
      <w:r w:rsidR="00DB20EC">
        <w:rPr>
          <w:sz w:val="26"/>
          <w:szCs w:val="26"/>
          <w:lang w:val="en-GB"/>
        </w:rPr>
        <w:t>Board of Directors</w:t>
      </w:r>
      <w:r w:rsidR="00B8263C" w:rsidRPr="00AB3196">
        <w:rPr>
          <w:sz w:val="26"/>
          <w:szCs w:val="26"/>
          <w:lang w:val="en-GB"/>
        </w:rPr>
        <w:t xml:space="preserve"> </w:t>
      </w:r>
      <w:r w:rsidR="004E5795" w:rsidRPr="00AB3196">
        <w:rPr>
          <w:sz w:val="26"/>
          <w:szCs w:val="26"/>
          <w:lang w:val="en-GB"/>
        </w:rPr>
        <w:t>thinks so.</w:t>
      </w:r>
    </w:p>
    <w:p w14:paraId="3D1BD0B1" w14:textId="77777777" w:rsidR="00944463" w:rsidRPr="00AB3196" w:rsidRDefault="00944463"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t>b.</w:t>
      </w:r>
      <w:r w:rsidRPr="00AB3196">
        <w:rPr>
          <w:sz w:val="26"/>
          <w:szCs w:val="26"/>
          <w:lang w:val="en-GB"/>
        </w:rPr>
        <w:tab/>
        <w:t xml:space="preserve">The annual balance sheet, </w:t>
      </w:r>
      <w:r w:rsidR="005F1C2E" w:rsidRPr="00AB3196">
        <w:rPr>
          <w:sz w:val="26"/>
          <w:szCs w:val="26"/>
          <w:lang w:val="en-GB"/>
        </w:rPr>
        <w:t>semi-annual</w:t>
      </w:r>
      <w:r w:rsidR="007E620B" w:rsidRPr="00AB3196">
        <w:rPr>
          <w:sz w:val="26"/>
          <w:szCs w:val="26"/>
          <w:lang w:val="en-GB"/>
        </w:rPr>
        <w:t xml:space="preserve"> </w:t>
      </w:r>
      <w:r w:rsidR="00052147" w:rsidRPr="00AB3196">
        <w:rPr>
          <w:sz w:val="26"/>
          <w:szCs w:val="26"/>
          <w:lang w:val="en-GB"/>
        </w:rPr>
        <w:t>or quarterly statements or</w:t>
      </w:r>
      <w:r w:rsidR="005F1C2E" w:rsidRPr="00AB3196">
        <w:rPr>
          <w:sz w:val="26"/>
          <w:szCs w:val="26"/>
          <w:lang w:val="en-GB"/>
        </w:rPr>
        <w:t xml:space="preserve"> the</w:t>
      </w:r>
      <w:r w:rsidR="00052147" w:rsidRPr="00AB3196">
        <w:rPr>
          <w:sz w:val="26"/>
          <w:szCs w:val="26"/>
          <w:lang w:val="en-GB"/>
        </w:rPr>
        <w:t xml:space="preserve"> audit </w:t>
      </w:r>
      <w:r w:rsidRPr="00AB3196">
        <w:rPr>
          <w:sz w:val="26"/>
          <w:szCs w:val="26"/>
          <w:lang w:val="en-GB"/>
        </w:rPr>
        <w:t>reports</w:t>
      </w:r>
      <w:r w:rsidR="00052147" w:rsidRPr="00AB3196">
        <w:rPr>
          <w:sz w:val="26"/>
          <w:szCs w:val="26"/>
          <w:lang w:val="en-GB"/>
        </w:rPr>
        <w:t xml:space="preserve"> of a </w:t>
      </w:r>
      <w:r w:rsidR="00681D9A" w:rsidRPr="00AB3196">
        <w:rPr>
          <w:sz w:val="26"/>
          <w:szCs w:val="26"/>
          <w:lang w:val="en-GB"/>
        </w:rPr>
        <w:t>fiscal year</w:t>
      </w:r>
      <w:r w:rsidR="005F1C2E" w:rsidRPr="00AB3196">
        <w:rPr>
          <w:sz w:val="26"/>
          <w:szCs w:val="26"/>
          <w:lang w:val="en-GB"/>
        </w:rPr>
        <w:t xml:space="preserve"> reflects the loss of half of the equity </w:t>
      </w:r>
      <w:r w:rsidR="00B8263C" w:rsidRPr="00AB3196">
        <w:rPr>
          <w:sz w:val="26"/>
          <w:szCs w:val="26"/>
          <w:lang w:val="en-GB"/>
        </w:rPr>
        <w:t xml:space="preserve">capital </w:t>
      </w:r>
      <w:r w:rsidR="005F1C2E" w:rsidRPr="00AB3196">
        <w:rPr>
          <w:sz w:val="26"/>
          <w:szCs w:val="26"/>
          <w:lang w:val="en-GB"/>
        </w:rPr>
        <w:t xml:space="preserve">in comparison with the </w:t>
      </w:r>
      <w:r w:rsidR="00B8263C" w:rsidRPr="00AB3196">
        <w:rPr>
          <w:sz w:val="26"/>
          <w:szCs w:val="26"/>
          <w:lang w:val="en-GB"/>
        </w:rPr>
        <w:t xml:space="preserve">one </w:t>
      </w:r>
      <w:r w:rsidR="005F1C2E" w:rsidRPr="00AB3196">
        <w:rPr>
          <w:sz w:val="26"/>
          <w:szCs w:val="26"/>
          <w:lang w:val="en-GB"/>
        </w:rPr>
        <w:t>at the beginning of the same period</w:t>
      </w:r>
      <w:r w:rsidRPr="00AB3196">
        <w:rPr>
          <w:sz w:val="26"/>
          <w:szCs w:val="26"/>
          <w:lang w:val="en-GB"/>
        </w:rPr>
        <w:t>.</w:t>
      </w:r>
    </w:p>
    <w:p w14:paraId="3D1BD0B2" w14:textId="265F11B6" w:rsidR="00944463" w:rsidRPr="00AB3196" w:rsidRDefault="00944463"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t>c.</w:t>
      </w:r>
      <w:r w:rsidRPr="00AB3196">
        <w:rPr>
          <w:sz w:val="26"/>
          <w:szCs w:val="26"/>
          <w:lang w:val="en-GB"/>
        </w:rPr>
        <w:tab/>
      </w:r>
      <w:r w:rsidR="006754C3" w:rsidRPr="00AB3196">
        <w:rPr>
          <w:sz w:val="26"/>
          <w:szCs w:val="26"/>
          <w:lang w:val="en-US"/>
        </w:rPr>
        <w:t>When the number of</w:t>
      </w:r>
      <w:r w:rsidR="009B67F6" w:rsidRPr="00AB3196">
        <w:rPr>
          <w:sz w:val="26"/>
          <w:szCs w:val="26"/>
          <w:lang w:val="en-US"/>
        </w:rPr>
        <w:t xml:space="preserve"> the</w:t>
      </w:r>
      <w:r w:rsidR="006754C3" w:rsidRPr="00AB3196">
        <w:rPr>
          <w:sz w:val="26"/>
          <w:szCs w:val="26"/>
          <w:lang w:val="en-US"/>
        </w:rPr>
        <w:t xml:space="preserve"> </w:t>
      </w:r>
      <w:r w:rsidR="00DB20EC">
        <w:rPr>
          <w:sz w:val="26"/>
          <w:szCs w:val="26"/>
          <w:lang w:val="en-US"/>
        </w:rPr>
        <w:t>Board of Directors</w:t>
      </w:r>
      <w:r w:rsidR="006754C3" w:rsidRPr="00AB3196">
        <w:rPr>
          <w:sz w:val="26"/>
          <w:szCs w:val="26"/>
          <w:lang w:val="en-US"/>
        </w:rPr>
        <w:t xml:space="preserve">’s members is reduced more than one third </w:t>
      </w:r>
      <w:r w:rsidR="009B67F6" w:rsidRPr="00AB3196">
        <w:rPr>
          <w:sz w:val="26"/>
          <w:szCs w:val="26"/>
          <w:lang w:val="en-US"/>
        </w:rPr>
        <w:t>(1/</w:t>
      </w:r>
      <w:r w:rsidR="001D6A82" w:rsidRPr="00AB3196">
        <w:rPr>
          <w:sz w:val="26"/>
          <w:szCs w:val="26"/>
          <w:lang w:val="en-US"/>
        </w:rPr>
        <w:t>3</w:t>
      </w:r>
      <w:r w:rsidR="009B67F6" w:rsidRPr="00AB3196">
        <w:rPr>
          <w:sz w:val="26"/>
          <w:szCs w:val="26"/>
          <w:lang w:val="en-US"/>
        </w:rPr>
        <w:t xml:space="preserve">) </w:t>
      </w:r>
      <w:r w:rsidR="006754C3" w:rsidRPr="00AB3196">
        <w:rPr>
          <w:sz w:val="26"/>
          <w:szCs w:val="26"/>
          <w:lang w:val="en-US"/>
        </w:rPr>
        <w:t xml:space="preserve">compared to </w:t>
      </w:r>
      <w:r w:rsidR="001D6A82" w:rsidRPr="00AB3196">
        <w:rPr>
          <w:sz w:val="26"/>
          <w:szCs w:val="26"/>
          <w:lang w:val="en-US"/>
        </w:rPr>
        <w:t>the</w:t>
      </w:r>
      <w:r w:rsidR="006754C3" w:rsidRPr="00AB3196">
        <w:rPr>
          <w:sz w:val="26"/>
          <w:szCs w:val="26"/>
          <w:lang w:val="en-US"/>
        </w:rPr>
        <w:t xml:space="preserve"> Charter</w:t>
      </w:r>
      <w:r w:rsidR="001D6A82" w:rsidRPr="00AB3196">
        <w:rPr>
          <w:sz w:val="26"/>
          <w:szCs w:val="26"/>
          <w:lang w:val="en-US"/>
        </w:rPr>
        <w:t>’s regulations</w:t>
      </w:r>
      <w:r w:rsidR="00C65D2F" w:rsidRPr="00AB3196">
        <w:rPr>
          <w:sz w:val="26"/>
          <w:szCs w:val="26"/>
          <w:lang w:val="en-GB"/>
        </w:rPr>
        <w:t>.</w:t>
      </w:r>
    </w:p>
    <w:p w14:paraId="3D1BD0B3" w14:textId="64CB490F" w:rsidR="00944463" w:rsidRPr="00AB3196" w:rsidRDefault="00D207BC"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t>d.</w:t>
      </w:r>
      <w:r w:rsidRPr="00AB3196">
        <w:rPr>
          <w:sz w:val="26"/>
          <w:szCs w:val="26"/>
          <w:lang w:val="en-GB"/>
        </w:rPr>
        <w:tab/>
        <w:t>A Shareholder or group</w:t>
      </w:r>
      <w:r w:rsidR="00944463" w:rsidRPr="00AB3196">
        <w:rPr>
          <w:sz w:val="26"/>
          <w:szCs w:val="26"/>
          <w:lang w:val="en-GB"/>
        </w:rPr>
        <w:t xml:space="preserve"> of Shareholders stipulated </w:t>
      </w:r>
      <w:r w:rsidR="00DA0A2E" w:rsidRPr="00AB3196">
        <w:rPr>
          <w:sz w:val="26"/>
          <w:szCs w:val="26"/>
          <w:lang w:val="en-GB"/>
        </w:rPr>
        <w:t xml:space="preserve">in </w:t>
      </w:r>
      <w:r w:rsidR="00944463" w:rsidRPr="00AB3196">
        <w:rPr>
          <w:sz w:val="26"/>
          <w:szCs w:val="26"/>
          <w:lang w:val="en-GB"/>
        </w:rPr>
        <w:t>Article 10.3</w:t>
      </w:r>
      <w:r w:rsidR="005F1C2E" w:rsidRPr="00AB3196">
        <w:rPr>
          <w:sz w:val="26"/>
          <w:szCs w:val="26"/>
          <w:lang w:val="en-GB"/>
        </w:rPr>
        <w:t>.b</w:t>
      </w:r>
      <w:r w:rsidR="00944463" w:rsidRPr="00AB3196">
        <w:rPr>
          <w:sz w:val="26"/>
          <w:szCs w:val="26"/>
          <w:lang w:val="en-GB"/>
        </w:rPr>
        <w:t xml:space="preserve"> of this Charter request the convening of </w:t>
      </w:r>
      <w:r w:rsidR="0021690A" w:rsidRPr="00AB3196">
        <w:rPr>
          <w:sz w:val="26"/>
          <w:szCs w:val="26"/>
          <w:lang w:val="en-GB"/>
        </w:rPr>
        <w:t>the General Meeting of Shareholders by</w:t>
      </w:r>
      <w:r w:rsidR="00944463" w:rsidRPr="00AB3196">
        <w:rPr>
          <w:sz w:val="26"/>
          <w:szCs w:val="26"/>
          <w:lang w:val="en-GB"/>
        </w:rPr>
        <w:t xml:space="preserve"> a </w:t>
      </w:r>
      <w:r w:rsidR="0021690A" w:rsidRPr="00AB3196">
        <w:rPr>
          <w:sz w:val="26"/>
          <w:szCs w:val="26"/>
          <w:lang w:val="en-GB"/>
        </w:rPr>
        <w:t xml:space="preserve">written </w:t>
      </w:r>
      <w:r w:rsidR="007E620B" w:rsidRPr="00AB3196">
        <w:rPr>
          <w:sz w:val="26"/>
          <w:szCs w:val="26"/>
          <w:lang w:val="en-GB"/>
        </w:rPr>
        <w:t xml:space="preserve">proposal </w:t>
      </w:r>
      <w:r w:rsidR="00944463" w:rsidRPr="00AB3196">
        <w:rPr>
          <w:sz w:val="26"/>
          <w:szCs w:val="26"/>
          <w:lang w:val="en-GB"/>
        </w:rPr>
        <w:t xml:space="preserve">which </w:t>
      </w:r>
      <w:r w:rsidR="003375FC" w:rsidRPr="00AB3196">
        <w:rPr>
          <w:sz w:val="26"/>
          <w:szCs w:val="26"/>
          <w:lang w:val="en-GB"/>
        </w:rPr>
        <w:t xml:space="preserve">must </w:t>
      </w:r>
      <w:r w:rsidR="0021690A" w:rsidRPr="00AB3196">
        <w:rPr>
          <w:sz w:val="26"/>
          <w:szCs w:val="26"/>
          <w:lang w:val="en-GB"/>
        </w:rPr>
        <w:t xml:space="preserve">clearly state </w:t>
      </w:r>
      <w:r w:rsidR="00944463" w:rsidRPr="00AB3196">
        <w:rPr>
          <w:sz w:val="26"/>
          <w:szCs w:val="26"/>
          <w:lang w:val="en-GB"/>
        </w:rPr>
        <w:t xml:space="preserve">the reason </w:t>
      </w:r>
      <w:r w:rsidR="003375FC" w:rsidRPr="00AB3196">
        <w:rPr>
          <w:sz w:val="26"/>
          <w:szCs w:val="26"/>
          <w:lang w:val="en-GB"/>
        </w:rPr>
        <w:t xml:space="preserve">thereof </w:t>
      </w:r>
      <w:r w:rsidR="00944463" w:rsidRPr="00AB3196">
        <w:rPr>
          <w:sz w:val="26"/>
          <w:szCs w:val="26"/>
          <w:lang w:val="en-GB"/>
        </w:rPr>
        <w:t xml:space="preserve">and </w:t>
      </w:r>
      <w:r w:rsidR="003375FC" w:rsidRPr="00AB3196">
        <w:rPr>
          <w:sz w:val="26"/>
          <w:szCs w:val="26"/>
          <w:lang w:val="en-GB"/>
        </w:rPr>
        <w:t xml:space="preserve">the </w:t>
      </w:r>
      <w:r w:rsidR="00944463" w:rsidRPr="00AB3196">
        <w:rPr>
          <w:sz w:val="26"/>
          <w:szCs w:val="26"/>
          <w:lang w:val="en-GB"/>
        </w:rPr>
        <w:t>purpose of the meeting</w:t>
      </w:r>
      <w:r w:rsidR="00DA0A2E" w:rsidRPr="00AB3196">
        <w:rPr>
          <w:sz w:val="26"/>
          <w:szCs w:val="26"/>
          <w:lang w:val="en-GB"/>
        </w:rPr>
        <w:t>,</w:t>
      </w:r>
      <w:r w:rsidR="00944463" w:rsidRPr="00AB3196">
        <w:rPr>
          <w:sz w:val="26"/>
          <w:szCs w:val="26"/>
          <w:lang w:val="en-GB"/>
        </w:rPr>
        <w:t xml:space="preserve"> and</w:t>
      </w:r>
      <w:r w:rsidR="0021690A" w:rsidRPr="00AB3196">
        <w:rPr>
          <w:sz w:val="26"/>
          <w:szCs w:val="26"/>
          <w:lang w:val="en-GB"/>
        </w:rPr>
        <w:t xml:space="preserve"> must be signed by </w:t>
      </w:r>
      <w:r w:rsidR="003375FC" w:rsidRPr="00AB3196">
        <w:rPr>
          <w:sz w:val="26"/>
          <w:szCs w:val="26"/>
          <w:lang w:val="en-GB"/>
        </w:rPr>
        <w:t xml:space="preserve">all </w:t>
      </w:r>
      <w:r w:rsidR="00944463" w:rsidRPr="00AB3196">
        <w:rPr>
          <w:sz w:val="26"/>
          <w:szCs w:val="26"/>
          <w:lang w:val="en-GB"/>
        </w:rPr>
        <w:t xml:space="preserve">the </w:t>
      </w:r>
      <w:r w:rsidR="003375FC" w:rsidRPr="00AB3196">
        <w:rPr>
          <w:sz w:val="26"/>
          <w:szCs w:val="26"/>
          <w:lang w:val="en-GB"/>
        </w:rPr>
        <w:t xml:space="preserve">related </w:t>
      </w:r>
      <w:r w:rsidR="00944463" w:rsidRPr="00AB3196">
        <w:rPr>
          <w:sz w:val="26"/>
          <w:szCs w:val="26"/>
          <w:lang w:val="en-GB"/>
        </w:rPr>
        <w:t xml:space="preserve">Shareholders (the </w:t>
      </w:r>
      <w:r w:rsidR="0021690A" w:rsidRPr="00AB3196">
        <w:rPr>
          <w:sz w:val="26"/>
          <w:szCs w:val="26"/>
          <w:lang w:val="en-GB"/>
        </w:rPr>
        <w:t xml:space="preserve">written </w:t>
      </w:r>
      <w:r w:rsidR="007E620B" w:rsidRPr="00AB3196">
        <w:rPr>
          <w:sz w:val="26"/>
          <w:szCs w:val="26"/>
          <w:lang w:val="en-GB"/>
        </w:rPr>
        <w:t xml:space="preserve">proposal </w:t>
      </w:r>
      <w:r w:rsidR="00944463" w:rsidRPr="00AB3196">
        <w:rPr>
          <w:sz w:val="26"/>
          <w:szCs w:val="26"/>
          <w:lang w:val="en-GB"/>
        </w:rPr>
        <w:t xml:space="preserve">may </w:t>
      </w:r>
      <w:r w:rsidR="0021690A" w:rsidRPr="00AB3196">
        <w:rPr>
          <w:sz w:val="26"/>
          <w:szCs w:val="26"/>
          <w:lang w:val="en-GB"/>
        </w:rPr>
        <w:t xml:space="preserve">be made in </w:t>
      </w:r>
      <w:r w:rsidR="00944463" w:rsidRPr="00AB3196">
        <w:rPr>
          <w:sz w:val="26"/>
          <w:szCs w:val="26"/>
          <w:lang w:val="en-GB"/>
        </w:rPr>
        <w:t>multiple copies</w:t>
      </w:r>
      <w:r w:rsidR="003375FC" w:rsidRPr="00AB3196">
        <w:rPr>
          <w:sz w:val="26"/>
          <w:szCs w:val="26"/>
          <w:lang w:val="en-GB"/>
        </w:rPr>
        <w:t>, each of which must be signed by all</w:t>
      </w:r>
      <w:r w:rsidR="007E620B" w:rsidRPr="00AB3196">
        <w:rPr>
          <w:sz w:val="26"/>
          <w:szCs w:val="26"/>
          <w:lang w:val="en-GB"/>
        </w:rPr>
        <w:t xml:space="preserve"> </w:t>
      </w:r>
      <w:r w:rsidR="003375FC" w:rsidRPr="00AB3196">
        <w:rPr>
          <w:sz w:val="26"/>
          <w:szCs w:val="26"/>
          <w:lang w:val="en-GB"/>
        </w:rPr>
        <w:t xml:space="preserve">related </w:t>
      </w:r>
      <w:r w:rsidR="00944463" w:rsidRPr="00AB3196">
        <w:rPr>
          <w:sz w:val="26"/>
          <w:szCs w:val="26"/>
          <w:lang w:val="en-GB"/>
        </w:rPr>
        <w:t>Shareholders)</w:t>
      </w:r>
      <w:r w:rsidR="00D35C5D">
        <w:rPr>
          <w:sz w:val="26"/>
          <w:szCs w:val="26"/>
          <w:lang w:val="en-GB"/>
        </w:rPr>
        <w:t>, and</w:t>
      </w:r>
    </w:p>
    <w:p w14:paraId="3D1BD0B5" w14:textId="6FCADCAA" w:rsidR="005929BD" w:rsidRPr="00AB3196" w:rsidRDefault="00DB42C2" w:rsidP="008056ED">
      <w:pPr>
        <w:pStyle w:val="StyleBodyTextIndent3TimesNewRoman"/>
        <w:numPr>
          <w:ilvl w:val="0"/>
          <w:numId w:val="0"/>
        </w:numPr>
        <w:spacing w:after="120" w:line="240" w:lineRule="auto"/>
        <w:ind w:firstLine="900"/>
        <w:rPr>
          <w:sz w:val="26"/>
          <w:szCs w:val="26"/>
          <w:lang w:val="en-GB"/>
        </w:rPr>
      </w:pPr>
      <w:r>
        <w:rPr>
          <w:sz w:val="26"/>
          <w:szCs w:val="26"/>
          <w:lang w:val="en-GB"/>
        </w:rPr>
        <w:t>e</w:t>
      </w:r>
      <w:r w:rsidR="005929BD" w:rsidRPr="00AB3196">
        <w:rPr>
          <w:sz w:val="26"/>
          <w:szCs w:val="26"/>
          <w:lang w:val="en-GB"/>
        </w:rPr>
        <w:t>.</w:t>
      </w:r>
      <w:r w:rsidR="005929BD" w:rsidRPr="00AB3196">
        <w:rPr>
          <w:sz w:val="26"/>
          <w:szCs w:val="26"/>
          <w:lang w:val="en-GB"/>
        </w:rPr>
        <w:tab/>
      </w:r>
      <w:r w:rsidR="00C41412" w:rsidRPr="00AB3196">
        <w:rPr>
          <w:sz w:val="26"/>
          <w:szCs w:val="26"/>
          <w:lang w:val="en-GB"/>
        </w:rPr>
        <w:t xml:space="preserve">Other cases as stipulated </w:t>
      </w:r>
      <w:r w:rsidR="00F14994" w:rsidRPr="00AB3196">
        <w:rPr>
          <w:sz w:val="26"/>
          <w:szCs w:val="26"/>
          <w:lang w:val="en-GB"/>
        </w:rPr>
        <w:t xml:space="preserve">by </w:t>
      </w:r>
      <w:r w:rsidR="008025EB" w:rsidRPr="00AB3196">
        <w:rPr>
          <w:sz w:val="26"/>
          <w:szCs w:val="26"/>
          <w:lang w:val="en-GB"/>
        </w:rPr>
        <w:t>the L</w:t>
      </w:r>
      <w:r w:rsidR="00C41412" w:rsidRPr="00AB3196">
        <w:rPr>
          <w:sz w:val="26"/>
          <w:szCs w:val="26"/>
          <w:lang w:val="en-GB"/>
        </w:rPr>
        <w:t>aw and this Charter.</w:t>
      </w:r>
    </w:p>
    <w:p w14:paraId="3D1BD0B6" w14:textId="77777777" w:rsidR="00944463" w:rsidRPr="00AB3196" w:rsidRDefault="00944463" w:rsidP="008056ED">
      <w:pPr>
        <w:autoSpaceDE w:val="0"/>
        <w:autoSpaceDN w:val="0"/>
        <w:spacing w:after="120"/>
        <w:ind w:firstLine="900"/>
        <w:jc w:val="both"/>
        <w:rPr>
          <w:sz w:val="26"/>
          <w:szCs w:val="26"/>
          <w:u w:val="single"/>
          <w:lang w:val="en-GB"/>
        </w:rPr>
      </w:pPr>
      <w:r w:rsidRPr="00AB3196">
        <w:rPr>
          <w:sz w:val="26"/>
          <w:szCs w:val="26"/>
          <w:lang w:val="en-GB"/>
        </w:rPr>
        <w:t>4.</w:t>
      </w:r>
      <w:r w:rsidR="00C77389" w:rsidRPr="00AB3196">
        <w:rPr>
          <w:sz w:val="26"/>
          <w:szCs w:val="26"/>
          <w:lang w:val="en-GB"/>
        </w:rPr>
        <w:t xml:space="preserve"> </w:t>
      </w:r>
      <w:r w:rsidR="00E97D16" w:rsidRPr="00AB3196">
        <w:rPr>
          <w:sz w:val="26"/>
          <w:szCs w:val="26"/>
          <w:lang w:val="en-GB"/>
        </w:rPr>
        <w:tab/>
      </w:r>
      <w:r w:rsidR="00C854F3" w:rsidRPr="00AB3196">
        <w:rPr>
          <w:sz w:val="26"/>
          <w:szCs w:val="26"/>
          <w:lang w:val="en-GB"/>
        </w:rPr>
        <w:t>Responsi</w:t>
      </w:r>
      <w:r w:rsidR="005A7821" w:rsidRPr="00AB3196">
        <w:rPr>
          <w:sz w:val="26"/>
          <w:szCs w:val="26"/>
          <w:lang w:val="en-GB"/>
        </w:rPr>
        <w:t xml:space="preserve">bility to convene </w:t>
      </w:r>
      <w:r w:rsidR="00BA02F2" w:rsidRPr="00AB3196">
        <w:rPr>
          <w:sz w:val="26"/>
          <w:szCs w:val="26"/>
          <w:lang w:val="en-GB"/>
        </w:rPr>
        <w:t xml:space="preserve">an </w:t>
      </w:r>
      <w:r w:rsidR="00A65C19" w:rsidRPr="00AB3196">
        <w:rPr>
          <w:sz w:val="26"/>
          <w:szCs w:val="26"/>
          <w:lang w:val="en-GB"/>
        </w:rPr>
        <w:t xml:space="preserve">extraordinary meeting of the </w:t>
      </w:r>
      <w:r w:rsidR="00C854F3" w:rsidRPr="00AB3196">
        <w:rPr>
          <w:sz w:val="26"/>
          <w:szCs w:val="26"/>
          <w:lang w:val="en-GB"/>
        </w:rPr>
        <w:t>General Meeting of Shareholders:</w:t>
      </w:r>
    </w:p>
    <w:p w14:paraId="3D1BD0B7" w14:textId="5B41F238" w:rsidR="00BE2952" w:rsidRPr="00AB3196" w:rsidRDefault="00944463"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t>a.</w:t>
      </w:r>
      <w:r w:rsidRPr="00AB3196">
        <w:rPr>
          <w:sz w:val="26"/>
          <w:szCs w:val="26"/>
          <w:lang w:val="en-GB"/>
        </w:rPr>
        <w:tab/>
        <w:t xml:space="preserve">The </w:t>
      </w:r>
      <w:r w:rsidR="00DB20EC">
        <w:rPr>
          <w:sz w:val="26"/>
          <w:szCs w:val="26"/>
          <w:lang w:val="en-GB"/>
        </w:rPr>
        <w:t>Board of Directors</w:t>
      </w:r>
      <w:r w:rsidRPr="00AB3196">
        <w:rPr>
          <w:sz w:val="26"/>
          <w:szCs w:val="26"/>
          <w:lang w:val="en-GB"/>
        </w:rPr>
        <w:t xml:space="preserve"> must convene a </w:t>
      </w:r>
      <w:r w:rsidR="00B17A93" w:rsidRPr="00AB3196">
        <w:rPr>
          <w:sz w:val="26"/>
          <w:szCs w:val="26"/>
          <w:lang w:val="en-GB"/>
        </w:rPr>
        <w:t xml:space="preserve">meeting of the </w:t>
      </w:r>
      <w:r w:rsidR="001C4887" w:rsidRPr="00AB3196">
        <w:rPr>
          <w:sz w:val="26"/>
          <w:szCs w:val="26"/>
          <w:lang w:val="en-GB"/>
        </w:rPr>
        <w:t>General Meeting of Shareholders</w:t>
      </w:r>
      <w:r w:rsidRPr="00AB3196">
        <w:rPr>
          <w:sz w:val="26"/>
          <w:szCs w:val="26"/>
          <w:lang w:val="en-GB"/>
        </w:rPr>
        <w:t xml:space="preserve"> within </w:t>
      </w:r>
      <w:r w:rsidR="00BE2952" w:rsidRPr="00AB3196">
        <w:rPr>
          <w:sz w:val="26"/>
          <w:szCs w:val="26"/>
          <w:lang w:val="en-GB"/>
        </w:rPr>
        <w:t>thirty (</w:t>
      </w:r>
      <w:r w:rsidRPr="00AB3196">
        <w:rPr>
          <w:sz w:val="26"/>
          <w:szCs w:val="26"/>
          <w:lang w:val="en-GB"/>
        </w:rPr>
        <w:t>30</w:t>
      </w:r>
      <w:r w:rsidR="00BE2952" w:rsidRPr="00AB3196">
        <w:rPr>
          <w:sz w:val="26"/>
          <w:szCs w:val="26"/>
          <w:lang w:val="en-GB"/>
        </w:rPr>
        <w:t>)</w:t>
      </w:r>
      <w:r w:rsidRPr="00AB3196">
        <w:rPr>
          <w:sz w:val="26"/>
          <w:szCs w:val="26"/>
          <w:lang w:val="en-GB"/>
        </w:rPr>
        <w:t xml:space="preserve"> days </w:t>
      </w:r>
      <w:r w:rsidR="004A21F2" w:rsidRPr="00AB3196">
        <w:rPr>
          <w:sz w:val="26"/>
          <w:szCs w:val="26"/>
          <w:lang w:val="en-GB"/>
        </w:rPr>
        <w:t xml:space="preserve">from the date </w:t>
      </w:r>
      <w:r w:rsidR="00E97D16" w:rsidRPr="00AB3196">
        <w:rPr>
          <w:sz w:val="26"/>
          <w:szCs w:val="26"/>
          <w:lang w:val="en-GB"/>
        </w:rPr>
        <w:t xml:space="preserve">when </w:t>
      </w:r>
      <w:r w:rsidR="004A21F2" w:rsidRPr="00AB3196">
        <w:rPr>
          <w:sz w:val="26"/>
          <w:szCs w:val="26"/>
          <w:lang w:val="en-GB"/>
        </w:rPr>
        <w:t xml:space="preserve">the </w:t>
      </w:r>
      <w:r w:rsidR="005D36AA" w:rsidRPr="00AB3196">
        <w:rPr>
          <w:sz w:val="26"/>
          <w:szCs w:val="26"/>
          <w:lang w:val="en-GB"/>
        </w:rPr>
        <w:t xml:space="preserve">number of </w:t>
      </w:r>
      <w:r w:rsidR="004A21F2" w:rsidRPr="00AB3196">
        <w:rPr>
          <w:sz w:val="26"/>
          <w:szCs w:val="26"/>
          <w:lang w:val="en-GB"/>
        </w:rPr>
        <w:t xml:space="preserve">members of </w:t>
      </w:r>
      <w:r w:rsidR="00E830B1" w:rsidRPr="00AB3196">
        <w:rPr>
          <w:sz w:val="26"/>
          <w:szCs w:val="26"/>
          <w:lang w:val="en-GB"/>
        </w:rPr>
        <w:t xml:space="preserve">the </w:t>
      </w:r>
      <w:r w:rsidR="00DB20EC">
        <w:rPr>
          <w:sz w:val="26"/>
          <w:szCs w:val="26"/>
          <w:lang w:val="en-GB"/>
        </w:rPr>
        <w:t>Board of Directors</w:t>
      </w:r>
      <w:r w:rsidR="00BE2952" w:rsidRPr="00AB3196">
        <w:rPr>
          <w:sz w:val="26"/>
          <w:szCs w:val="26"/>
          <w:lang w:val="en-GB"/>
        </w:rPr>
        <w:t xml:space="preserve"> </w:t>
      </w:r>
      <w:r w:rsidR="00E97D16" w:rsidRPr="00AB3196">
        <w:rPr>
          <w:sz w:val="26"/>
          <w:szCs w:val="26"/>
          <w:lang w:val="en-GB"/>
        </w:rPr>
        <w:t xml:space="preserve">shall not </w:t>
      </w:r>
      <w:r w:rsidR="00BE2952" w:rsidRPr="00AB3196">
        <w:rPr>
          <w:sz w:val="26"/>
          <w:szCs w:val="26"/>
          <w:lang w:val="en-GB"/>
        </w:rPr>
        <w:t>satisfy the provision</w:t>
      </w:r>
      <w:r w:rsidR="00C77389" w:rsidRPr="00AB3196">
        <w:rPr>
          <w:sz w:val="26"/>
          <w:szCs w:val="26"/>
          <w:lang w:val="en-GB"/>
        </w:rPr>
        <w:t xml:space="preserve"> </w:t>
      </w:r>
      <w:r w:rsidR="004A21F2" w:rsidRPr="00AB3196">
        <w:rPr>
          <w:sz w:val="26"/>
          <w:szCs w:val="26"/>
          <w:lang w:val="en-GB"/>
        </w:rPr>
        <w:t xml:space="preserve">stipulated in </w:t>
      </w:r>
      <w:r w:rsidR="00744072" w:rsidRPr="00AB3196">
        <w:rPr>
          <w:sz w:val="26"/>
          <w:szCs w:val="26"/>
          <w:lang w:val="en-GB"/>
        </w:rPr>
        <w:t>Clause</w:t>
      </w:r>
      <w:r w:rsidR="00BE2952" w:rsidRPr="00AB3196">
        <w:rPr>
          <w:sz w:val="26"/>
          <w:szCs w:val="26"/>
          <w:lang w:val="en-GB"/>
        </w:rPr>
        <w:t xml:space="preserve"> </w:t>
      </w:r>
      <w:r w:rsidR="004A21F2" w:rsidRPr="00AB3196">
        <w:rPr>
          <w:sz w:val="26"/>
          <w:szCs w:val="26"/>
          <w:lang w:val="en-GB"/>
        </w:rPr>
        <w:t>3(c)</w:t>
      </w:r>
      <w:r w:rsidR="00BE2952" w:rsidRPr="00AB3196">
        <w:rPr>
          <w:sz w:val="26"/>
          <w:szCs w:val="26"/>
          <w:lang w:val="en-GB"/>
        </w:rPr>
        <w:t xml:space="preserve"> of this </w:t>
      </w:r>
      <w:r w:rsidR="00C14CDB" w:rsidRPr="00AB3196">
        <w:rPr>
          <w:sz w:val="26"/>
          <w:szCs w:val="26"/>
          <w:lang w:val="en-GB"/>
        </w:rPr>
        <w:t xml:space="preserve">Article </w:t>
      </w:r>
      <w:r w:rsidR="004A21F2" w:rsidRPr="00AB3196">
        <w:rPr>
          <w:sz w:val="26"/>
          <w:szCs w:val="26"/>
          <w:lang w:val="en-GB"/>
        </w:rPr>
        <w:t>or from the date of</w:t>
      </w:r>
      <w:r w:rsidR="00BE2952" w:rsidRPr="00AB3196">
        <w:rPr>
          <w:sz w:val="26"/>
          <w:szCs w:val="26"/>
          <w:lang w:val="en-GB"/>
        </w:rPr>
        <w:t xml:space="preserve"> receipt of a </w:t>
      </w:r>
      <w:r w:rsidRPr="00AB3196">
        <w:rPr>
          <w:sz w:val="26"/>
          <w:szCs w:val="26"/>
          <w:lang w:val="en-GB"/>
        </w:rPr>
        <w:t xml:space="preserve">the request </w:t>
      </w:r>
      <w:r w:rsidR="00BE2952" w:rsidRPr="00AB3196">
        <w:rPr>
          <w:sz w:val="26"/>
          <w:szCs w:val="26"/>
          <w:lang w:val="en-GB"/>
        </w:rPr>
        <w:t xml:space="preserve">stated </w:t>
      </w:r>
      <w:r w:rsidRPr="00AB3196">
        <w:rPr>
          <w:sz w:val="26"/>
          <w:szCs w:val="26"/>
          <w:lang w:val="en-GB"/>
        </w:rPr>
        <w:t>in</w:t>
      </w:r>
      <w:r w:rsidR="00BE2952" w:rsidRPr="00AB3196">
        <w:rPr>
          <w:sz w:val="26"/>
          <w:szCs w:val="26"/>
          <w:lang w:val="en-GB"/>
        </w:rPr>
        <w:t xml:space="preserve"> </w:t>
      </w:r>
      <w:r w:rsidR="00744072" w:rsidRPr="00AB3196">
        <w:rPr>
          <w:sz w:val="26"/>
          <w:szCs w:val="26"/>
          <w:lang w:val="en-GB"/>
        </w:rPr>
        <w:t>Clause</w:t>
      </w:r>
      <w:r w:rsidRPr="00AB3196">
        <w:rPr>
          <w:sz w:val="26"/>
          <w:szCs w:val="26"/>
          <w:lang w:val="en-GB"/>
        </w:rPr>
        <w:t xml:space="preserve"> 3</w:t>
      </w:r>
      <w:r w:rsidR="00C65D2F" w:rsidRPr="00AB3196">
        <w:rPr>
          <w:sz w:val="26"/>
          <w:szCs w:val="26"/>
          <w:lang w:val="en-GB"/>
        </w:rPr>
        <w:t>(</w:t>
      </w:r>
      <w:r w:rsidRPr="00AB3196">
        <w:rPr>
          <w:sz w:val="26"/>
          <w:szCs w:val="26"/>
          <w:lang w:val="en-GB"/>
        </w:rPr>
        <w:t>d</w:t>
      </w:r>
      <w:r w:rsidR="00C65D2F" w:rsidRPr="00AB3196">
        <w:rPr>
          <w:sz w:val="26"/>
          <w:szCs w:val="26"/>
          <w:lang w:val="en-GB"/>
        </w:rPr>
        <w:t>)</w:t>
      </w:r>
      <w:r w:rsidRPr="00AB3196">
        <w:rPr>
          <w:sz w:val="26"/>
          <w:szCs w:val="26"/>
          <w:lang w:val="en-GB"/>
        </w:rPr>
        <w:t xml:space="preserve"> or</w:t>
      </w:r>
      <w:r w:rsidR="00BE2952" w:rsidRPr="00AB3196">
        <w:rPr>
          <w:sz w:val="26"/>
          <w:szCs w:val="26"/>
          <w:lang w:val="en-GB"/>
        </w:rPr>
        <w:t xml:space="preserve"> </w:t>
      </w:r>
      <w:r w:rsidR="00744072" w:rsidRPr="00AB3196">
        <w:rPr>
          <w:sz w:val="26"/>
          <w:szCs w:val="26"/>
          <w:lang w:val="en-GB"/>
        </w:rPr>
        <w:t>Clause</w:t>
      </w:r>
      <w:r w:rsidR="00C77389" w:rsidRPr="00AB3196">
        <w:rPr>
          <w:sz w:val="26"/>
          <w:szCs w:val="26"/>
          <w:lang w:val="en-GB"/>
        </w:rPr>
        <w:t xml:space="preserve"> </w:t>
      </w:r>
      <w:r w:rsidRPr="00AB3196">
        <w:rPr>
          <w:sz w:val="26"/>
          <w:szCs w:val="26"/>
          <w:lang w:val="en-GB"/>
        </w:rPr>
        <w:t>3</w:t>
      </w:r>
      <w:r w:rsidR="00C65D2F" w:rsidRPr="00AB3196">
        <w:rPr>
          <w:sz w:val="26"/>
          <w:szCs w:val="26"/>
          <w:lang w:val="en-GB"/>
        </w:rPr>
        <w:t>(</w:t>
      </w:r>
      <w:r w:rsidRPr="00AB3196">
        <w:rPr>
          <w:sz w:val="26"/>
          <w:szCs w:val="26"/>
          <w:lang w:val="en-GB"/>
        </w:rPr>
        <w:t>e</w:t>
      </w:r>
      <w:r w:rsidR="00C65D2F" w:rsidRPr="00AB3196">
        <w:rPr>
          <w:sz w:val="26"/>
          <w:szCs w:val="26"/>
          <w:lang w:val="en-GB"/>
        </w:rPr>
        <w:t>)</w:t>
      </w:r>
      <w:r w:rsidR="00C77389" w:rsidRPr="00AB3196">
        <w:rPr>
          <w:sz w:val="26"/>
          <w:szCs w:val="26"/>
          <w:lang w:val="en-GB"/>
        </w:rPr>
        <w:t xml:space="preserve"> </w:t>
      </w:r>
      <w:r w:rsidR="00BE2952" w:rsidRPr="00AB3196">
        <w:rPr>
          <w:sz w:val="26"/>
          <w:szCs w:val="26"/>
          <w:lang w:val="en-GB"/>
        </w:rPr>
        <w:t xml:space="preserve">of this </w:t>
      </w:r>
      <w:r w:rsidR="00C77389" w:rsidRPr="00AB3196">
        <w:rPr>
          <w:sz w:val="26"/>
          <w:szCs w:val="26"/>
          <w:lang w:val="en-GB"/>
        </w:rPr>
        <w:t>A</w:t>
      </w:r>
      <w:r w:rsidR="00BE2952" w:rsidRPr="00AB3196">
        <w:rPr>
          <w:sz w:val="26"/>
          <w:szCs w:val="26"/>
          <w:lang w:val="en-GB"/>
        </w:rPr>
        <w:t>rticle</w:t>
      </w:r>
      <w:r w:rsidRPr="00AB3196">
        <w:rPr>
          <w:sz w:val="26"/>
          <w:szCs w:val="26"/>
          <w:lang w:val="en-GB"/>
        </w:rPr>
        <w:t>.</w:t>
      </w:r>
    </w:p>
    <w:p w14:paraId="3D1BD0B9" w14:textId="331A2A9C" w:rsidR="00944463" w:rsidRPr="00AB3196" w:rsidRDefault="00BE2952" w:rsidP="00545CC6">
      <w:pPr>
        <w:pStyle w:val="StyleBodyTextIndent3TimesNewRoman"/>
        <w:numPr>
          <w:ilvl w:val="0"/>
          <w:numId w:val="35"/>
        </w:numPr>
        <w:spacing w:after="120" w:line="240" w:lineRule="auto"/>
        <w:ind w:left="0" w:firstLine="900"/>
        <w:rPr>
          <w:sz w:val="26"/>
          <w:szCs w:val="26"/>
          <w:lang w:val="en-GB"/>
        </w:rPr>
      </w:pPr>
      <w:r w:rsidRPr="00AB3196">
        <w:rPr>
          <w:sz w:val="26"/>
          <w:szCs w:val="26"/>
          <w:lang w:val="en-GB"/>
        </w:rPr>
        <w:t xml:space="preserve">Where the </w:t>
      </w:r>
      <w:r w:rsidR="00DB20EC">
        <w:rPr>
          <w:sz w:val="26"/>
          <w:szCs w:val="26"/>
          <w:lang w:val="en-GB"/>
        </w:rPr>
        <w:t>Board of Directors</w:t>
      </w:r>
      <w:r w:rsidRPr="00AB3196">
        <w:rPr>
          <w:sz w:val="26"/>
          <w:szCs w:val="26"/>
          <w:lang w:val="en-GB"/>
        </w:rPr>
        <w:t xml:space="preserve"> fails to convene a meeting of the General Meeting of Shareholders </w:t>
      </w:r>
      <w:r w:rsidR="00C77389" w:rsidRPr="00AB3196">
        <w:rPr>
          <w:sz w:val="26"/>
          <w:szCs w:val="26"/>
          <w:lang w:val="en-GB"/>
        </w:rPr>
        <w:t>mentioned above</w:t>
      </w:r>
      <w:r w:rsidRPr="00AB3196">
        <w:rPr>
          <w:sz w:val="26"/>
          <w:szCs w:val="26"/>
          <w:lang w:val="en-GB"/>
        </w:rPr>
        <w:t xml:space="preserve">, then within </w:t>
      </w:r>
      <w:r w:rsidR="008C50BB" w:rsidRPr="00AB3196">
        <w:rPr>
          <w:sz w:val="26"/>
          <w:szCs w:val="26"/>
          <w:lang w:val="en-GB"/>
        </w:rPr>
        <w:t xml:space="preserve">the </w:t>
      </w:r>
      <w:r w:rsidRPr="00AB3196">
        <w:rPr>
          <w:sz w:val="26"/>
          <w:szCs w:val="26"/>
          <w:lang w:val="en-GB"/>
        </w:rPr>
        <w:t>next thirty (30) days</w:t>
      </w:r>
      <w:r w:rsidR="00C14CDB" w:rsidRPr="00AB3196">
        <w:rPr>
          <w:sz w:val="26"/>
          <w:szCs w:val="26"/>
          <w:lang w:val="en-GB"/>
        </w:rPr>
        <w:t>,</w:t>
      </w:r>
      <w:r w:rsidRPr="00AB3196">
        <w:rPr>
          <w:sz w:val="26"/>
          <w:szCs w:val="26"/>
          <w:lang w:val="en-GB"/>
        </w:rPr>
        <w:t xml:space="preserve"> </w:t>
      </w:r>
      <w:r w:rsidR="002137B5" w:rsidRPr="00AB3196">
        <w:rPr>
          <w:sz w:val="26"/>
          <w:szCs w:val="26"/>
          <w:lang w:val="en-GB"/>
        </w:rPr>
        <w:t xml:space="preserve">the requesting </w:t>
      </w:r>
      <w:r w:rsidR="00944463" w:rsidRPr="00AB3196">
        <w:rPr>
          <w:sz w:val="26"/>
          <w:szCs w:val="26"/>
          <w:lang w:val="en-GB"/>
        </w:rPr>
        <w:t xml:space="preserve">Shareholder or groups of Shareholders as </w:t>
      </w:r>
      <w:r w:rsidR="00AC6AC7" w:rsidRPr="00AB3196">
        <w:rPr>
          <w:sz w:val="26"/>
          <w:szCs w:val="26"/>
          <w:lang w:val="en-GB"/>
        </w:rPr>
        <w:t xml:space="preserve">stipulated </w:t>
      </w:r>
      <w:r w:rsidR="00944463" w:rsidRPr="00AB3196">
        <w:rPr>
          <w:sz w:val="26"/>
          <w:szCs w:val="26"/>
          <w:lang w:val="en-GB"/>
        </w:rPr>
        <w:t xml:space="preserve">in </w:t>
      </w:r>
      <w:r w:rsidR="00744072" w:rsidRPr="00AB3196">
        <w:rPr>
          <w:sz w:val="26"/>
          <w:szCs w:val="26"/>
          <w:lang w:val="en-GB"/>
        </w:rPr>
        <w:t>Clause</w:t>
      </w:r>
      <w:r w:rsidR="008C50BB" w:rsidRPr="00AB3196">
        <w:rPr>
          <w:sz w:val="26"/>
          <w:szCs w:val="26"/>
          <w:lang w:val="en-GB"/>
        </w:rPr>
        <w:t xml:space="preserve"> </w:t>
      </w:r>
      <w:r w:rsidR="00944463" w:rsidRPr="00AB3196">
        <w:rPr>
          <w:sz w:val="26"/>
          <w:szCs w:val="26"/>
          <w:lang w:val="en-GB"/>
        </w:rPr>
        <w:t>3</w:t>
      </w:r>
      <w:r w:rsidR="00C65D2F" w:rsidRPr="00AB3196">
        <w:rPr>
          <w:sz w:val="26"/>
          <w:szCs w:val="26"/>
          <w:lang w:val="en-GB"/>
        </w:rPr>
        <w:t>(</w:t>
      </w:r>
      <w:r w:rsidR="00944463" w:rsidRPr="00AB3196">
        <w:rPr>
          <w:sz w:val="26"/>
          <w:szCs w:val="26"/>
          <w:lang w:val="en-GB"/>
        </w:rPr>
        <w:t>d</w:t>
      </w:r>
      <w:r w:rsidR="00C65D2F" w:rsidRPr="00AB3196">
        <w:rPr>
          <w:sz w:val="26"/>
          <w:szCs w:val="26"/>
          <w:lang w:val="en-GB"/>
        </w:rPr>
        <w:t>)</w:t>
      </w:r>
      <w:r w:rsidR="00B37C81">
        <w:rPr>
          <w:sz w:val="26"/>
          <w:szCs w:val="26"/>
          <w:lang w:val="en-GB"/>
        </w:rPr>
        <w:t xml:space="preserve"> of this Article</w:t>
      </w:r>
      <w:r w:rsidR="00C77389" w:rsidRPr="00AB3196">
        <w:rPr>
          <w:sz w:val="26"/>
          <w:szCs w:val="26"/>
          <w:lang w:val="en-GB"/>
        </w:rPr>
        <w:t xml:space="preserve"> </w:t>
      </w:r>
      <w:r w:rsidR="00C14CDB" w:rsidRPr="00AB3196">
        <w:rPr>
          <w:sz w:val="26"/>
          <w:szCs w:val="26"/>
          <w:lang w:val="en-GB"/>
        </w:rPr>
        <w:t xml:space="preserve">shall have </w:t>
      </w:r>
      <w:r w:rsidR="00AC6AC7" w:rsidRPr="00AB3196">
        <w:rPr>
          <w:sz w:val="26"/>
          <w:szCs w:val="26"/>
          <w:lang w:val="en-GB"/>
        </w:rPr>
        <w:t xml:space="preserve">the right to convene a meeting of the </w:t>
      </w:r>
      <w:r w:rsidR="001C4887" w:rsidRPr="00AB3196">
        <w:rPr>
          <w:sz w:val="26"/>
          <w:szCs w:val="26"/>
          <w:lang w:val="en-GB"/>
        </w:rPr>
        <w:t>General Meeting of Shareholders</w:t>
      </w:r>
      <w:r w:rsidR="00944463" w:rsidRPr="00AB3196">
        <w:rPr>
          <w:sz w:val="26"/>
          <w:szCs w:val="26"/>
          <w:lang w:val="en-GB"/>
        </w:rPr>
        <w:t>.</w:t>
      </w:r>
      <w:r w:rsidR="0001005D" w:rsidRPr="00AB3196">
        <w:rPr>
          <w:sz w:val="26"/>
          <w:szCs w:val="26"/>
          <w:lang w:val="en-GB"/>
        </w:rPr>
        <w:t xml:space="preserve"> In this case, the Shareholder or group of Shareholders conven</w:t>
      </w:r>
      <w:r w:rsidR="008C50BB" w:rsidRPr="00AB3196">
        <w:rPr>
          <w:sz w:val="26"/>
          <w:szCs w:val="26"/>
          <w:lang w:val="en-GB"/>
        </w:rPr>
        <w:t>ing</w:t>
      </w:r>
      <w:r w:rsidR="00C14CDB" w:rsidRPr="00AB3196">
        <w:rPr>
          <w:sz w:val="26"/>
          <w:szCs w:val="26"/>
          <w:lang w:val="en-GB"/>
        </w:rPr>
        <w:t xml:space="preserve"> the </w:t>
      </w:r>
      <w:r w:rsidR="00C14CDB" w:rsidRPr="00AB3196">
        <w:rPr>
          <w:sz w:val="26"/>
          <w:szCs w:val="26"/>
          <w:lang w:val="en-GB"/>
        </w:rPr>
        <w:lastRenderedPageBreak/>
        <w:t xml:space="preserve">meeting of </w:t>
      </w:r>
      <w:r w:rsidR="0001005D" w:rsidRPr="00AB3196">
        <w:rPr>
          <w:sz w:val="26"/>
          <w:szCs w:val="26"/>
          <w:lang w:val="en-GB"/>
        </w:rPr>
        <w:t xml:space="preserve">the </w:t>
      </w:r>
      <w:r w:rsidR="001C4887" w:rsidRPr="00AB3196">
        <w:rPr>
          <w:sz w:val="26"/>
          <w:szCs w:val="26"/>
          <w:lang w:val="en-GB"/>
        </w:rPr>
        <w:t>General Meeting of Shareholders</w:t>
      </w:r>
      <w:r w:rsidR="00E84D92" w:rsidRPr="00AB3196">
        <w:rPr>
          <w:sz w:val="26"/>
          <w:szCs w:val="26"/>
          <w:lang w:val="en-GB"/>
        </w:rPr>
        <w:t>, if they consider it necessary,</w:t>
      </w:r>
      <w:r w:rsidR="00D229B0" w:rsidRPr="00AB3196">
        <w:rPr>
          <w:sz w:val="26"/>
          <w:szCs w:val="26"/>
          <w:lang w:val="en-GB"/>
        </w:rPr>
        <w:t xml:space="preserve"> </w:t>
      </w:r>
      <w:r w:rsidR="00C14CDB" w:rsidRPr="00AB3196">
        <w:rPr>
          <w:sz w:val="26"/>
          <w:szCs w:val="26"/>
          <w:lang w:val="en-GB"/>
        </w:rPr>
        <w:t xml:space="preserve">shall </w:t>
      </w:r>
      <w:r w:rsidR="00E84D92" w:rsidRPr="00AB3196">
        <w:rPr>
          <w:sz w:val="26"/>
          <w:szCs w:val="26"/>
          <w:lang w:val="en-GB"/>
        </w:rPr>
        <w:t>ha</w:t>
      </w:r>
      <w:r w:rsidR="00C14CDB" w:rsidRPr="00AB3196">
        <w:rPr>
          <w:sz w:val="26"/>
          <w:szCs w:val="26"/>
          <w:lang w:val="en-GB"/>
        </w:rPr>
        <w:t xml:space="preserve">ve </w:t>
      </w:r>
      <w:r w:rsidR="00E84D92" w:rsidRPr="00AB3196">
        <w:rPr>
          <w:sz w:val="26"/>
          <w:szCs w:val="26"/>
          <w:lang w:val="en-GB"/>
        </w:rPr>
        <w:t xml:space="preserve">the right to </w:t>
      </w:r>
      <w:r w:rsidR="0001005D" w:rsidRPr="00AB3196">
        <w:rPr>
          <w:sz w:val="26"/>
          <w:szCs w:val="26"/>
          <w:lang w:val="en-GB"/>
        </w:rPr>
        <w:t xml:space="preserve">request the </w:t>
      </w:r>
      <w:r w:rsidR="00C14CDB" w:rsidRPr="00AB3196">
        <w:rPr>
          <w:sz w:val="26"/>
          <w:szCs w:val="26"/>
          <w:lang w:val="en-GB"/>
        </w:rPr>
        <w:t xml:space="preserve">Enterprise Registration Certificate Issuing Body </w:t>
      </w:r>
      <w:r w:rsidR="00E84D92" w:rsidRPr="00AB3196">
        <w:rPr>
          <w:sz w:val="26"/>
          <w:szCs w:val="26"/>
          <w:lang w:val="en-GB"/>
        </w:rPr>
        <w:t xml:space="preserve">or other </w:t>
      </w:r>
      <w:r w:rsidR="00A65838" w:rsidRPr="00AB3196">
        <w:rPr>
          <w:sz w:val="26"/>
          <w:szCs w:val="26"/>
          <w:lang w:val="en-GB"/>
        </w:rPr>
        <w:t>competent bodies</w:t>
      </w:r>
      <w:r w:rsidR="00E84D92" w:rsidRPr="00AB3196">
        <w:rPr>
          <w:sz w:val="26"/>
          <w:szCs w:val="26"/>
          <w:lang w:val="en-GB"/>
        </w:rPr>
        <w:t xml:space="preserve"> in accordance with the </w:t>
      </w:r>
      <w:r w:rsidR="00C14CDB" w:rsidRPr="00AB3196">
        <w:rPr>
          <w:sz w:val="26"/>
          <w:szCs w:val="26"/>
          <w:lang w:val="en-GB"/>
        </w:rPr>
        <w:t xml:space="preserve">Law </w:t>
      </w:r>
      <w:r w:rsidR="0001005D" w:rsidRPr="00AB3196">
        <w:rPr>
          <w:sz w:val="26"/>
          <w:szCs w:val="26"/>
          <w:lang w:val="en-GB"/>
        </w:rPr>
        <w:t xml:space="preserve">to supervise the </w:t>
      </w:r>
      <w:r w:rsidR="00C14CDB" w:rsidRPr="00AB3196">
        <w:rPr>
          <w:sz w:val="26"/>
          <w:szCs w:val="26"/>
          <w:lang w:val="en-GB"/>
        </w:rPr>
        <w:t xml:space="preserve">formality </w:t>
      </w:r>
      <w:r w:rsidR="00E84D92" w:rsidRPr="00AB3196">
        <w:rPr>
          <w:sz w:val="26"/>
          <w:szCs w:val="26"/>
          <w:lang w:val="en-GB"/>
        </w:rPr>
        <w:t>and procedures for convening and conduct</w:t>
      </w:r>
      <w:r w:rsidR="00C14CDB" w:rsidRPr="00AB3196">
        <w:rPr>
          <w:sz w:val="26"/>
          <w:szCs w:val="26"/>
          <w:lang w:val="en-GB"/>
        </w:rPr>
        <w:t>ing</w:t>
      </w:r>
      <w:r w:rsidR="00E84D92" w:rsidRPr="00AB3196">
        <w:rPr>
          <w:sz w:val="26"/>
          <w:szCs w:val="26"/>
          <w:lang w:val="en-GB"/>
        </w:rPr>
        <w:t xml:space="preserve"> a</w:t>
      </w:r>
      <w:r w:rsidR="00D229B0" w:rsidRPr="00AB3196">
        <w:rPr>
          <w:sz w:val="26"/>
          <w:szCs w:val="26"/>
          <w:lang w:val="en-GB"/>
        </w:rPr>
        <w:t xml:space="preserve"> </w:t>
      </w:r>
      <w:r w:rsidR="0001005D" w:rsidRPr="00AB3196">
        <w:rPr>
          <w:sz w:val="26"/>
          <w:szCs w:val="26"/>
          <w:lang w:val="en-GB"/>
        </w:rPr>
        <w:t>meeting</w:t>
      </w:r>
      <w:r w:rsidR="00E84D92" w:rsidRPr="00AB3196">
        <w:rPr>
          <w:sz w:val="26"/>
          <w:szCs w:val="26"/>
          <w:lang w:val="en-GB"/>
        </w:rPr>
        <w:t xml:space="preserve"> and making decisions </w:t>
      </w:r>
      <w:r w:rsidR="00CD5D9A" w:rsidRPr="00AB3196">
        <w:rPr>
          <w:sz w:val="26"/>
          <w:szCs w:val="26"/>
          <w:lang w:val="en-GB"/>
        </w:rPr>
        <w:t xml:space="preserve">of </w:t>
      </w:r>
      <w:r w:rsidR="00E84D92" w:rsidRPr="00AB3196">
        <w:rPr>
          <w:sz w:val="26"/>
          <w:szCs w:val="26"/>
          <w:lang w:val="en-GB"/>
        </w:rPr>
        <w:t>the General Meeting of Shareholders</w:t>
      </w:r>
      <w:r w:rsidR="003D41AC" w:rsidRPr="00AB3196">
        <w:rPr>
          <w:sz w:val="26"/>
          <w:szCs w:val="26"/>
          <w:lang w:val="en-GB"/>
        </w:rPr>
        <w:t>.</w:t>
      </w:r>
    </w:p>
    <w:p w14:paraId="3D1BD0BA" w14:textId="77777777" w:rsidR="00944463" w:rsidRPr="00AB3196" w:rsidRDefault="00944463"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t>d.</w:t>
      </w:r>
      <w:r w:rsidRPr="00AB3196">
        <w:rPr>
          <w:sz w:val="26"/>
          <w:szCs w:val="26"/>
          <w:lang w:val="en-GB"/>
        </w:rPr>
        <w:tab/>
      </w:r>
      <w:r w:rsidR="00E84D92" w:rsidRPr="00AB3196">
        <w:rPr>
          <w:sz w:val="26"/>
          <w:szCs w:val="26"/>
          <w:lang w:val="en-GB"/>
        </w:rPr>
        <w:t xml:space="preserve">The convenor of </w:t>
      </w:r>
      <w:r w:rsidR="008C50BB" w:rsidRPr="00AB3196">
        <w:rPr>
          <w:sz w:val="26"/>
          <w:szCs w:val="26"/>
          <w:lang w:val="en-GB"/>
        </w:rPr>
        <w:t>a</w:t>
      </w:r>
      <w:r w:rsidR="00CD5D9A" w:rsidRPr="00AB3196">
        <w:rPr>
          <w:sz w:val="26"/>
          <w:szCs w:val="26"/>
          <w:lang w:val="en-GB"/>
        </w:rPr>
        <w:t xml:space="preserve"> meeting </w:t>
      </w:r>
      <w:r w:rsidR="008C50BB" w:rsidRPr="00AB3196">
        <w:rPr>
          <w:sz w:val="26"/>
          <w:szCs w:val="26"/>
          <w:lang w:val="en-GB"/>
        </w:rPr>
        <w:t>of the General Meeting of Shareholders</w:t>
      </w:r>
      <w:r w:rsidR="008C50BB" w:rsidRPr="00AB3196" w:rsidDel="00CD5D9A">
        <w:rPr>
          <w:sz w:val="26"/>
          <w:szCs w:val="26"/>
          <w:lang w:val="en-GB"/>
        </w:rPr>
        <w:t xml:space="preserve"> </w:t>
      </w:r>
      <w:r w:rsidR="00E84D92" w:rsidRPr="00AB3196">
        <w:rPr>
          <w:sz w:val="26"/>
          <w:szCs w:val="26"/>
          <w:lang w:val="en-GB"/>
        </w:rPr>
        <w:t xml:space="preserve">must prepare a list of Shareholders entitled to attend a meeting of the General Meeting of Shareholders, provide information and deal with complaints relating to the list of Shareholders, prepare the agenda of the meeting, prepare documents, determine the time and </w:t>
      </w:r>
      <w:r w:rsidR="008C50BB" w:rsidRPr="00AB3196">
        <w:rPr>
          <w:sz w:val="26"/>
          <w:szCs w:val="26"/>
          <w:lang w:val="en-GB"/>
        </w:rPr>
        <w:t xml:space="preserve">venue </w:t>
      </w:r>
      <w:r w:rsidR="00E84D92" w:rsidRPr="00AB3196">
        <w:rPr>
          <w:sz w:val="26"/>
          <w:szCs w:val="26"/>
          <w:lang w:val="en-GB"/>
        </w:rPr>
        <w:t>of the meeting, and send a notice of invitation to the meeting to each Shareholder entitled to attend the meeting.</w:t>
      </w:r>
    </w:p>
    <w:p w14:paraId="3D1BD0BB" w14:textId="77777777" w:rsidR="008679AE" w:rsidRPr="00AB3196" w:rsidRDefault="00D229B0"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t>5.</w:t>
      </w:r>
      <w:r w:rsidR="008679AE" w:rsidRPr="00AB3196">
        <w:rPr>
          <w:sz w:val="26"/>
          <w:szCs w:val="26"/>
          <w:lang w:val="en-GB"/>
        </w:rPr>
        <w:tab/>
      </w:r>
      <w:r w:rsidR="00E84D92" w:rsidRPr="00AB3196">
        <w:rPr>
          <w:sz w:val="26"/>
          <w:szCs w:val="26"/>
          <w:lang w:val="en-GB"/>
        </w:rPr>
        <w:t>All expenses for convening and conducting a meeting of the General Meeting of Shareholders shall be reimbursed by the Company. Such expenses shall not include expenses born by the shareholders for attending the General Meeting of Shareholders, including travel and accommodation costs.</w:t>
      </w:r>
    </w:p>
    <w:p w14:paraId="3D1BD0BC" w14:textId="77777777" w:rsidR="00944463" w:rsidRPr="00AB3196" w:rsidRDefault="00944463" w:rsidP="008056ED">
      <w:pPr>
        <w:pStyle w:val="Heading2"/>
        <w:spacing w:after="120" w:line="240" w:lineRule="auto"/>
        <w:rPr>
          <w:lang w:val="en-GB"/>
        </w:rPr>
      </w:pPr>
      <w:bookmarkStart w:id="20" w:name="_Toc358021727"/>
      <w:r w:rsidRPr="00AB3196">
        <w:rPr>
          <w:sz w:val="28"/>
          <w:szCs w:val="28"/>
          <w:lang w:val="en-GB"/>
        </w:rPr>
        <w:t>Article 13</w:t>
      </w:r>
      <w:r w:rsidR="00FB7A9C" w:rsidRPr="00AB3196">
        <w:rPr>
          <w:sz w:val="28"/>
          <w:szCs w:val="28"/>
          <w:lang w:val="en-GB"/>
        </w:rPr>
        <w:t>.</w:t>
      </w:r>
      <w:r w:rsidRPr="00AB3196">
        <w:rPr>
          <w:lang w:val="en-GB"/>
        </w:rPr>
        <w:tab/>
        <w:t xml:space="preserve">Rights and </w:t>
      </w:r>
      <w:r w:rsidR="00E86853" w:rsidRPr="00AB3196">
        <w:rPr>
          <w:lang w:val="en-GB"/>
        </w:rPr>
        <w:t xml:space="preserve">Duties </w:t>
      </w:r>
      <w:r w:rsidRPr="00AB3196">
        <w:rPr>
          <w:lang w:val="en-GB"/>
        </w:rPr>
        <w:t xml:space="preserve">of the </w:t>
      </w:r>
      <w:r w:rsidR="001C4887" w:rsidRPr="00AB3196">
        <w:rPr>
          <w:lang w:val="en-GB"/>
        </w:rPr>
        <w:t>General Meeting of Shareholders</w:t>
      </w:r>
      <w:bookmarkEnd w:id="20"/>
    </w:p>
    <w:p w14:paraId="3D1BD0BD" w14:textId="77777777" w:rsidR="00944463" w:rsidRPr="00AB3196" w:rsidRDefault="00944463" w:rsidP="008056ED">
      <w:pPr>
        <w:pStyle w:val="BodyTextIndent2"/>
        <w:spacing w:after="120" w:line="240" w:lineRule="auto"/>
        <w:rPr>
          <w:sz w:val="26"/>
          <w:szCs w:val="26"/>
        </w:rPr>
      </w:pPr>
      <w:r w:rsidRPr="00AB3196">
        <w:t>1.</w:t>
      </w:r>
      <w:r w:rsidRPr="00AB3196">
        <w:tab/>
      </w:r>
      <w:r w:rsidRPr="00AB3196">
        <w:rPr>
          <w:sz w:val="26"/>
          <w:szCs w:val="26"/>
        </w:rPr>
        <w:t xml:space="preserve">The </w:t>
      </w:r>
      <w:r w:rsidR="001C4887" w:rsidRPr="00AB3196">
        <w:rPr>
          <w:sz w:val="26"/>
          <w:szCs w:val="26"/>
        </w:rPr>
        <w:t>General Meeting of Shareholders</w:t>
      </w:r>
      <w:r w:rsidRPr="00AB3196">
        <w:rPr>
          <w:sz w:val="26"/>
          <w:szCs w:val="26"/>
        </w:rPr>
        <w:t xml:space="preserve"> </w:t>
      </w:r>
      <w:r w:rsidR="00CD5D9A" w:rsidRPr="00AB3196">
        <w:rPr>
          <w:sz w:val="26"/>
          <w:szCs w:val="26"/>
        </w:rPr>
        <w:t xml:space="preserve">in an annual meeting shall have </w:t>
      </w:r>
      <w:r w:rsidRPr="00AB3196">
        <w:rPr>
          <w:sz w:val="26"/>
          <w:szCs w:val="26"/>
        </w:rPr>
        <w:t xml:space="preserve">the right to discuss and approve the following </w:t>
      </w:r>
      <w:r w:rsidR="00CD5D9A" w:rsidRPr="00AB3196">
        <w:rPr>
          <w:sz w:val="26"/>
          <w:szCs w:val="26"/>
        </w:rPr>
        <w:t xml:space="preserve"> issues</w:t>
      </w:r>
      <w:r w:rsidRPr="00AB3196">
        <w:rPr>
          <w:sz w:val="26"/>
          <w:szCs w:val="26"/>
        </w:rPr>
        <w:t>:</w:t>
      </w:r>
    </w:p>
    <w:p w14:paraId="3D1BD0BE" w14:textId="77777777" w:rsidR="00944463" w:rsidRPr="00AB3196" w:rsidRDefault="00944463" w:rsidP="008056ED">
      <w:pPr>
        <w:autoSpaceDE w:val="0"/>
        <w:autoSpaceDN w:val="0"/>
        <w:spacing w:after="120"/>
        <w:ind w:left="1440" w:hanging="540"/>
        <w:jc w:val="both"/>
        <w:rPr>
          <w:sz w:val="26"/>
          <w:szCs w:val="26"/>
          <w:lang w:val="en-GB"/>
        </w:rPr>
      </w:pPr>
      <w:r w:rsidRPr="00AB3196">
        <w:rPr>
          <w:sz w:val="26"/>
          <w:szCs w:val="26"/>
          <w:lang w:val="en-GB"/>
        </w:rPr>
        <w:t>a.</w:t>
      </w:r>
      <w:r w:rsidRPr="00AB3196">
        <w:rPr>
          <w:sz w:val="26"/>
          <w:szCs w:val="26"/>
          <w:lang w:val="en-GB"/>
        </w:rPr>
        <w:tab/>
      </w:r>
      <w:r w:rsidR="00026D23" w:rsidRPr="00AB3196">
        <w:rPr>
          <w:sz w:val="26"/>
          <w:szCs w:val="26"/>
          <w:lang w:val="en-GB"/>
        </w:rPr>
        <w:t>audited a</w:t>
      </w:r>
      <w:r w:rsidRPr="00AB3196">
        <w:rPr>
          <w:sz w:val="26"/>
          <w:szCs w:val="26"/>
          <w:lang w:val="en-GB"/>
        </w:rPr>
        <w:t xml:space="preserve">nnual financial </w:t>
      </w:r>
      <w:r w:rsidR="00CE2246" w:rsidRPr="00AB3196">
        <w:rPr>
          <w:sz w:val="26"/>
          <w:szCs w:val="26"/>
          <w:lang w:val="en-GB"/>
        </w:rPr>
        <w:t>statements</w:t>
      </w:r>
      <w:r w:rsidRPr="00AB3196">
        <w:rPr>
          <w:sz w:val="26"/>
          <w:szCs w:val="26"/>
          <w:lang w:val="en-GB"/>
        </w:rPr>
        <w:t>;</w:t>
      </w:r>
    </w:p>
    <w:p w14:paraId="3D1BD0BF" w14:textId="1E27C2A0" w:rsidR="00944463" w:rsidRPr="00AB3196" w:rsidRDefault="00944463" w:rsidP="008056ED">
      <w:pPr>
        <w:autoSpaceDE w:val="0"/>
        <w:autoSpaceDN w:val="0"/>
        <w:spacing w:after="120"/>
        <w:ind w:left="1440" w:hanging="540"/>
        <w:jc w:val="both"/>
        <w:rPr>
          <w:sz w:val="26"/>
          <w:szCs w:val="26"/>
          <w:lang w:val="en-GB"/>
        </w:rPr>
      </w:pPr>
      <w:r w:rsidRPr="00AB3196">
        <w:rPr>
          <w:sz w:val="26"/>
          <w:szCs w:val="26"/>
          <w:lang w:val="en-GB"/>
        </w:rPr>
        <w:t>b.</w:t>
      </w:r>
      <w:r w:rsidRPr="00AB3196">
        <w:rPr>
          <w:sz w:val="26"/>
          <w:szCs w:val="26"/>
          <w:lang w:val="en-GB"/>
        </w:rPr>
        <w:tab/>
      </w:r>
      <w:r w:rsidR="005008D4" w:rsidRPr="00AB3196">
        <w:rPr>
          <w:sz w:val="26"/>
          <w:szCs w:val="26"/>
          <w:lang w:val="en-GB"/>
        </w:rPr>
        <w:t>R</w:t>
      </w:r>
      <w:r w:rsidRPr="00AB3196">
        <w:rPr>
          <w:sz w:val="26"/>
          <w:szCs w:val="26"/>
          <w:lang w:val="en-GB"/>
        </w:rPr>
        <w:t xml:space="preserve">eports of the </w:t>
      </w:r>
      <w:r w:rsidR="00DB20EC">
        <w:rPr>
          <w:sz w:val="26"/>
          <w:szCs w:val="26"/>
          <w:lang w:val="en-GB"/>
        </w:rPr>
        <w:t>Board of Directors</w:t>
      </w:r>
      <w:r w:rsidRPr="00AB3196">
        <w:rPr>
          <w:sz w:val="26"/>
          <w:szCs w:val="26"/>
          <w:lang w:val="en-GB"/>
        </w:rPr>
        <w:t>;</w:t>
      </w:r>
      <w:r w:rsidR="00B37C81">
        <w:rPr>
          <w:sz w:val="26"/>
          <w:szCs w:val="26"/>
          <w:lang w:val="en-GB"/>
        </w:rPr>
        <w:t xml:space="preserve"> and</w:t>
      </w:r>
    </w:p>
    <w:p w14:paraId="3D1BD0C1" w14:textId="123BF2E2" w:rsidR="004463FF" w:rsidRPr="00AB3196" w:rsidRDefault="00292496" w:rsidP="008056ED">
      <w:pPr>
        <w:autoSpaceDE w:val="0"/>
        <w:autoSpaceDN w:val="0"/>
        <w:spacing w:after="120"/>
        <w:ind w:left="1440" w:hanging="540"/>
        <w:jc w:val="both"/>
        <w:rPr>
          <w:sz w:val="26"/>
          <w:szCs w:val="26"/>
          <w:lang w:val="en-GB"/>
        </w:rPr>
      </w:pPr>
      <w:r>
        <w:rPr>
          <w:sz w:val="26"/>
          <w:szCs w:val="26"/>
          <w:lang w:val="en-GB"/>
        </w:rPr>
        <w:t>c</w:t>
      </w:r>
      <w:r w:rsidR="00944463" w:rsidRPr="00AB3196">
        <w:rPr>
          <w:sz w:val="26"/>
          <w:szCs w:val="26"/>
          <w:lang w:val="en-GB"/>
        </w:rPr>
        <w:t>.</w:t>
      </w:r>
      <w:r w:rsidR="00944463" w:rsidRPr="00AB3196">
        <w:rPr>
          <w:sz w:val="26"/>
          <w:szCs w:val="26"/>
          <w:lang w:val="en-GB"/>
        </w:rPr>
        <w:tab/>
      </w:r>
      <w:r w:rsidR="006419B4">
        <w:rPr>
          <w:sz w:val="26"/>
          <w:szCs w:val="26"/>
          <w:lang w:val="en-GB"/>
        </w:rPr>
        <w:t>D</w:t>
      </w:r>
      <w:r w:rsidR="00944463" w:rsidRPr="00AB3196">
        <w:rPr>
          <w:sz w:val="26"/>
          <w:szCs w:val="26"/>
          <w:lang w:val="en-GB"/>
        </w:rPr>
        <w:t xml:space="preserve">evelopment </w:t>
      </w:r>
      <w:r w:rsidR="006419B4">
        <w:rPr>
          <w:sz w:val="26"/>
          <w:szCs w:val="26"/>
          <w:lang w:val="en-GB"/>
        </w:rPr>
        <w:t>orientation</w:t>
      </w:r>
      <w:r w:rsidR="006419B4" w:rsidRPr="00AB3196">
        <w:rPr>
          <w:sz w:val="26"/>
          <w:szCs w:val="26"/>
          <w:lang w:val="en-GB"/>
        </w:rPr>
        <w:t xml:space="preserve"> </w:t>
      </w:r>
      <w:r w:rsidR="00944463" w:rsidRPr="00AB3196">
        <w:rPr>
          <w:sz w:val="26"/>
          <w:szCs w:val="26"/>
          <w:lang w:val="en-GB"/>
        </w:rPr>
        <w:t>of the Company</w:t>
      </w:r>
      <w:r w:rsidR="00D229B0" w:rsidRPr="00AB3196">
        <w:rPr>
          <w:sz w:val="26"/>
          <w:szCs w:val="26"/>
          <w:lang w:val="en-GB"/>
        </w:rPr>
        <w:t>.</w:t>
      </w:r>
    </w:p>
    <w:p w14:paraId="3D1BD0C2" w14:textId="77777777" w:rsidR="00B5502E" w:rsidRPr="00AB3196" w:rsidRDefault="00944463" w:rsidP="008056ED">
      <w:pPr>
        <w:spacing w:after="120"/>
        <w:ind w:firstLine="900"/>
        <w:jc w:val="both"/>
        <w:rPr>
          <w:sz w:val="26"/>
          <w:szCs w:val="26"/>
          <w:lang w:val="en-GB"/>
        </w:rPr>
      </w:pPr>
      <w:r w:rsidRPr="00AB3196">
        <w:rPr>
          <w:sz w:val="26"/>
          <w:szCs w:val="26"/>
          <w:lang w:val="en-GB"/>
        </w:rPr>
        <w:t>2.</w:t>
      </w:r>
      <w:r w:rsidRPr="00AB3196">
        <w:rPr>
          <w:sz w:val="26"/>
          <w:szCs w:val="26"/>
          <w:lang w:val="en-GB"/>
        </w:rPr>
        <w:tab/>
      </w:r>
      <w:r w:rsidR="00026D23" w:rsidRPr="00AB3196">
        <w:rPr>
          <w:sz w:val="26"/>
          <w:szCs w:val="26"/>
          <w:lang w:val="en-GB"/>
        </w:rPr>
        <w:t xml:space="preserve">The </w:t>
      </w:r>
      <w:r w:rsidR="001C4887" w:rsidRPr="00AB3196">
        <w:rPr>
          <w:sz w:val="26"/>
          <w:szCs w:val="26"/>
          <w:lang w:val="en-GB"/>
        </w:rPr>
        <w:t>General Meeting of Shareholders</w:t>
      </w:r>
      <w:r w:rsidR="00D229B0" w:rsidRPr="00AB3196">
        <w:rPr>
          <w:sz w:val="26"/>
          <w:szCs w:val="26"/>
          <w:lang w:val="en-GB"/>
        </w:rPr>
        <w:t xml:space="preserve"> </w:t>
      </w:r>
      <w:r w:rsidR="00CD5D9A" w:rsidRPr="00AB3196">
        <w:rPr>
          <w:sz w:val="26"/>
          <w:szCs w:val="26"/>
          <w:lang w:val="en-GB"/>
        </w:rPr>
        <w:t>in a</w:t>
      </w:r>
      <w:r w:rsidR="001C6197" w:rsidRPr="00AB3196">
        <w:rPr>
          <w:sz w:val="26"/>
          <w:szCs w:val="26"/>
          <w:lang w:val="en-GB"/>
        </w:rPr>
        <w:t>n</w:t>
      </w:r>
      <w:r w:rsidR="00CD5D9A" w:rsidRPr="00AB3196">
        <w:rPr>
          <w:sz w:val="26"/>
          <w:szCs w:val="26"/>
          <w:lang w:val="en-GB"/>
        </w:rPr>
        <w:t xml:space="preserve"> annual and extraordinary meeting </w:t>
      </w:r>
      <w:r w:rsidR="005008D4" w:rsidRPr="00AB3196">
        <w:rPr>
          <w:sz w:val="26"/>
          <w:szCs w:val="26"/>
          <w:lang w:val="en-GB"/>
        </w:rPr>
        <w:t xml:space="preserve">shall </w:t>
      </w:r>
      <w:r w:rsidR="00CD5D9A" w:rsidRPr="00AB3196">
        <w:rPr>
          <w:sz w:val="26"/>
          <w:szCs w:val="26"/>
          <w:lang w:val="en-GB"/>
        </w:rPr>
        <w:t xml:space="preserve">make decision </w:t>
      </w:r>
      <w:r w:rsidR="005008D4" w:rsidRPr="00AB3196">
        <w:rPr>
          <w:sz w:val="26"/>
          <w:szCs w:val="26"/>
          <w:lang w:val="en-GB"/>
        </w:rPr>
        <w:t>by way of</w:t>
      </w:r>
      <w:r w:rsidR="00887A27" w:rsidRPr="00AB3196">
        <w:rPr>
          <w:sz w:val="26"/>
          <w:szCs w:val="26"/>
          <w:lang w:val="en-GB"/>
        </w:rPr>
        <w:t xml:space="preserve"> passing </w:t>
      </w:r>
      <w:r w:rsidR="005008D4" w:rsidRPr="00AB3196">
        <w:rPr>
          <w:sz w:val="26"/>
          <w:szCs w:val="26"/>
          <w:lang w:val="en-GB"/>
        </w:rPr>
        <w:t>r</w:t>
      </w:r>
      <w:r w:rsidR="00B5502E" w:rsidRPr="00AB3196">
        <w:rPr>
          <w:sz w:val="26"/>
          <w:szCs w:val="26"/>
          <w:lang w:val="en-GB"/>
        </w:rPr>
        <w:t>esolutions</w:t>
      </w:r>
      <w:r w:rsidR="00887A27" w:rsidRPr="00AB3196">
        <w:rPr>
          <w:sz w:val="26"/>
          <w:szCs w:val="26"/>
          <w:lang w:val="en-GB"/>
        </w:rPr>
        <w:t xml:space="preserve"> on the following matters</w:t>
      </w:r>
      <w:r w:rsidR="00B5502E" w:rsidRPr="00AB3196">
        <w:rPr>
          <w:sz w:val="26"/>
          <w:szCs w:val="26"/>
          <w:lang w:val="en-GB"/>
        </w:rPr>
        <w:t>:</w:t>
      </w:r>
      <w:r w:rsidR="00B5502E" w:rsidRPr="00AB3196">
        <w:rPr>
          <w:sz w:val="26"/>
          <w:szCs w:val="26"/>
          <w:lang w:val="en-GB"/>
        </w:rPr>
        <w:tab/>
      </w:r>
    </w:p>
    <w:p w14:paraId="3D1BD0C3" w14:textId="20E1950E" w:rsidR="00B5502E" w:rsidRPr="00AB3196" w:rsidRDefault="00B5502E" w:rsidP="008056ED">
      <w:pPr>
        <w:pStyle w:val="StyleBodyTextIndent3TimesNewRoman"/>
        <w:numPr>
          <w:ilvl w:val="0"/>
          <w:numId w:val="0"/>
        </w:numPr>
        <w:spacing w:after="120" w:line="240" w:lineRule="auto"/>
        <w:ind w:firstLine="900"/>
        <w:rPr>
          <w:strike/>
          <w:sz w:val="26"/>
          <w:szCs w:val="26"/>
          <w:lang w:val="en-GB"/>
        </w:rPr>
      </w:pPr>
      <w:r w:rsidRPr="00AB3196">
        <w:rPr>
          <w:sz w:val="26"/>
          <w:szCs w:val="26"/>
          <w:lang w:val="en-GB"/>
        </w:rPr>
        <w:t>a.</w:t>
      </w:r>
      <w:r w:rsidRPr="00AB3196">
        <w:rPr>
          <w:sz w:val="26"/>
          <w:szCs w:val="26"/>
          <w:lang w:val="en-GB"/>
        </w:rPr>
        <w:tab/>
      </w:r>
      <w:r w:rsidR="006419B4">
        <w:rPr>
          <w:sz w:val="26"/>
          <w:szCs w:val="26"/>
          <w:lang w:val="en-GB"/>
        </w:rPr>
        <w:t>A</w:t>
      </w:r>
      <w:r w:rsidRPr="00AB3196">
        <w:rPr>
          <w:sz w:val="26"/>
          <w:szCs w:val="26"/>
          <w:lang w:val="en-GB"/>
        </w:rPr>
        <w:t>nnual financial statement</w:t>
      </w:r>
      <w:r w:rsidR="00DB1D8A" w:rsidRPr="00AB3196">
        <w:rPr>
          <w:sz w:val="26"/>
          <w:szCs w:val="26"/>
          <w:lang w:val="en-GB"/>
        </w:rPr>
        <w:t>s;</w:t>
      </w:r>
    </w:p>
    <w:p w14:paraId="3D1BD0C4" w14:textId="09200278" w:rsidR="00B5502E" w:rsidRPr="00AB3196" w:rsidRDefault="00B5502E" w:rsidP="008056ED">
      <w:pPr>
        <w:autoSpaceDE w:val="0"/>
        <w:autoSpaceDN w:val="0"/>
        <w:spacing w:after="120"/>
        <w:ind w:firstLine="900"/>
        <w:jc w:val="both"/>
        <w:rPr>
          <w:sz w:val="26"/>
          <w:szCs w:val="26"/>
          <w:lang w:val="en-GB"/>
        </w:rPr>
      </w:pPr>
      <w:r w:rsidRPr="00AB3196">
        <w:rPr>
          <w:sz w:val="26"/>
          <w:szCs w:val="26"/>
          <w:lang w:val="en-GB"/>
        </w:rPr>
        <w:t>b.</w:t>
      </w:r>
      <w:r w:rsidRPr="00AB3196">
        <w:rPr>
          <w:sz w:val="26"/>
          <w:szCs w:val="26"/>
          <w:lang w:val="en-GB"/>
        </w:rPr>
        <w:tab/>
      </w:r>
      <w:r w:rsidR="00887A27" w:rsidRPr="00AB3196">
        <w:rPr>
          <w:sz w:val="26"/>
          <w:szCs w:val="26"/>
          <w:lang w:val="en-GB"/>
        </w:rPr>
        <w:t>Annual d</w:t>
      </w:r>
      <w:r w:rsidR="00095CD6" w:rsidRPr="00AB3196">
        <w:rPr>
          <w:sz w:val="26"/>
          <w:szCs w:val="26"/>
          <w:lang w:val="en-GB"/>
        </w:rPr>
        <w:t xml:space="preserve">ividends </w:t>
      </w:r>
      <w:r w:rsidR="00887A27" w:rsidRPr="00AB3196">
        <w:rPr>
          <w:sz w:val="26"/>
          <w:szCs w:val="26"/>
          <w:lang w:val="en-GB"/>
        </w:rPr>
        <w:t xml:space="preserve">ratio </w:t>
      </w:r>
      <w:r w:rsidRPr="00AB3196">
        <w:rPr>
          <w:sz w:val="26"/>
          <w:szCs w:val="26"/>
          <w:lang w:val="en-GB"/>
        </w:rPr>
        <w:t xml:space="preserve">for each </w:t>
      </w:r>
      <w:r w:rsidR="00965238" w:rsidRPr="00AB3196">
        <w:rPr>
          <w:sz w:val="26"/>
          <w:szCs w:val="26"/>
          <w:lang w:val="en-GB"/>
        </w:rPr>
        <w:t>class</w:t>
      </w:r>
      <w:r w:rsidR="001A0126" w:rsidRPr="00AB3196">
        <w:rPr>
          <w:sz w:val="26"/>
          <w:szCs w:val="26"/>
          <w:lang w:val="en-GB"/>
        </w:rPr>
        <w:t xml:space="preserve"> </w:t>
      </w:r>
      <w:r w:rsidRPr="00AB3196">
        <w:rPr>
          <w:sz w:val="26"/>
          <w:szCs w:val="26"/>
          <w:lang w:val="en-GB"/>
        </w:rPr>
        <w:t xml:space="preserve">of shares in </w:t>
      </w:r>
      <w:r w:rsidR="00026D23" w:rsidRPr="00AB3196">
        <w:rPr>
          <w:sz w:val="26"/>
          <w:szCs w:val="26"/>
          <w:lang w:val="en-GB"/>
        </w:rPr>
        <w:t xml:space="preserve">compliance </w:t>
      </w:r>
      <w:r w:rsidRPr="00AB3196">
        <w:rPr>
          <w:sz w:val="26"/>
          <w:szCs w:val="26"/>
          <w:lang w:val="en-GB"/>
        </w:rPr>
        <w:t xml:space="preserve">with the </w:t>
      </w:r>
      <w:r w:rsidR="00026D23" w:rsidRPr="00AB3196">
        <w:rPr>
          <w:sz w:val="26"/>
          <w:szCs w:val="26"/>
          <w:lang w:val="en-GB"/>
        </w:rPr>
        <w:t xml:space="preserve">Law on </w:t>
      </w:r>
      <w:r w:rsidRPr="00AB3196">
        <w:rPr>
          <w:sz w:val="26"/>
          <w:szCs w:val="26"/>
          <w:lang w:val="en-GB"/>
        </w:rPr>
        <w:t>Enterprise</w:t>
      </w:r>
      <w:r w:rsidR="00887A27" w:rsidRPr="00AB3196">
        <w:rPr>
          <w:sz w:val="26"/>
          <w:szCs w:val="26"/>
          <w:lang w:val="en-GB"/>
        </w:rPr>
        <w:t>s</w:t>
      </w:r>
      <w:r w:rsidRPr="00AB3196">
        <w:rPr>
          <w:sz w:val="26"/>
          <w:szCs w:val="26"/>
          <w:lang w:val="en-GB"/>
        </w:rPr>
        <w:t xml:space="preserve"> and </w:t>
      </w:r>
      <w:r w:rsidR="00095CD6" w:rsidRPr="00AB3196">
        <w:rPr>
          <w:sz w:val="26"/>
          <w:szCs w:val="26"/>
          <w:lang w:val="en-GB"/>
        </w:rPr>
        <w:t xml:space="preserve">the </w:t>
      </w:r>
      <w:r w:rsidRPr="00AB3196">
        <w:rPr>
          <w:sz w:val="26"/>
          <w:szCs w:val="26"/>
          <w:lang w:val="en-GB"/>
        </w:rPr>
        <w:t xml:space="preserve">rights </w:t>
      </w:r>
      <w:r w:rsidR="00095CD6" w:rsidRPr="00AB3196">
        <w:rPr>
          <w:sz w:val="26"/>
          <w:szCs w:val="26"/>
          <w:lang w:val="en-GB"/>
        </w:rPr>
        <w:t xml:space="preserve">attached to </w:t>
      </w:r>
      <w:r w:rsidR="00026D23" w:rsidRPr="00AB3196">
        <w:rPr>
          <w:sz w:val="26"/>
          <w:szCs w:val="26"/>
          <w:lang w:val="en-GB"/>
        </w:rPr>
        <w:t xml:space="preserve">such </w:t>
      </w:r>
      <w:r w:rsidR="00095CD6" w:rsidRPr="00AB3196">
        <w:rPr>
          <w:sz w:val="26"/>
          <w:szCs w:val="26"/>
          <w:lang w:val="en-GB"/>
        </w:rPr>
        <w:t xml:space="preserve">class </w:t>
      </w:r>
      <w:r w:rsidRPr="00AB3196">
        <w:rPr>
          <w:sz w:val="26"/>
          <w:szCs w:val="26"/>
          <w:lang w:val="en-GB"/>
        </w:rPr>
        <w:t>of share</w:t>
      </w:r>
      <w:r w:rsidR="00095CD6" w:rsidRPr="00AB3196">
        <w:rPr>
          <w:sz w:val="26"/>
          <w:szCs w:val="26"/>
          <w:lang w:val="en-GB"/>
        </w:rPr>
        <w:t>s</w:t>
      </w:r>
      <w:r w:rsidR="00026D23" w:rsidRPr="00AB3196">
        <w:rPr>
          <w:sz w:val="26"/>
          <w:szCs w:val="26"/>
          <w:lang w:val="en-GB"/>
        </w:rPr>
        <w:t xml:space="preserve">. Such dividends </w:t>
      </w:r>
      <w:r w:rsidR="00887A27" w:rsidRPr="00AB3196">
        <w:rPr>
          <w:sz w:val="26"/>
          <w:szCs w:val="26"/>
          <w:lang w:val="en-GB"/>
        </w:rPr>
        <w:t xml:space="preserve">ratio </w:t>
      </w:r>
      <w:r w:rsidR="00026D23" w:rsidRPr="00AB3196">
        <w:rPr>
          <w:sz w:val="26"/>
          <w:szCs w:val="26"/>
          <w:lang w:val="en-GB"/>
        </w:rPr>
        <w:t>must not be higher than</w:t>
      </w:r>
      <w:r w:rsidR="001A0126" w:rsidRPr="00AB3196">
        <w:rPr>
          <w:sz w:val="26"/>
          <w:szCs w:val="26"/>
          <w:lang w:val="en-GB"/>
        </w:rPr>
        <w:t xml:space="preserve"> </w:t>
      </w:r>
      <w:r w:rsidR="00095CD6" w:rsidRPr="00AB3196">
        <w:rPr>
          <w:sz w:val="26"/>
          <w:szCs w:val="26"/>
          <w:lang w:val="en-GB"/>
        </w:rPr>
        <w:t xml:space="preserve">the rate </w:t>
      </w:r>
      <w:r w:rsidR="00026D23" w:rsidRPr="00AB3196">
        <w:rPr>
          <w:sz w:val="26"/>
          <w:szCs w:val="26"/>
          <w:lang w:val="en-GB"/>
        </w:rPr>
        <w:t xml:space="preserve">proposed </w:t>
      </w:r>
      <w:r w:rsidRPr="00AB3196">
        <w:rPr>
          <w:sz w:val="26"/>
          <w:szCs w:val="26"/>
          <w:lang w:val="en-GB"/>
        </w:rPr>
        <w:t xml:space="preserve">by the </w:t>
      </w:r>
      <w:r w:rsidR="00DB20EC">
        <w:rPr>
          <w:sz w:val="26"/>
          <w:szCs w:val="26"/>
          <w:lang w:val="en-GB"/>
        </w:rPr>
        <w:t>Board of Directors</w:t>
      </w:r>
      <w:r w:rsidR="001A0126" w:rsidRPr="00AB3196">
        <w:rPr>
          <w:sz w:val="26"/>
          <w:szCs w:val="26"/>
          <w:lang w:val="en-GB"/>
        </w:rPr>
        <w:t xml:space="preserve"> </w:t>
      </w:r>
      <w:r w:rsidRPr="00AB3196">
        <w:rPr>
          <w:sz w:val="26"/>
          <w:szCs w:val="26"/>
          <w:lang w:val="en-GB"/>
        </w:rPr>
        <w:t xml:space="preserve">after </w:t>
      </w:r>
      <w:r w:rsidR="00095CD6" w:rsidRPr="00AB3196">
        <w:rPr>
          <w:sz w:val="26"/>
          <w:szCs w:val="26"/>
          <w:lang w:val="en-GB"/>
        </w:rPr>
        <w:t>consult</w:t>
      </w:r>
      <w:r w:rsidR="00026D23" w:rsidRPr="00AB3196">
        <w:rPr>
          <w:sz w:val="26"/>
          <w:szCs w:val="26"/>
          <w:lang w:val="en-GB"/>
        </w:rPr>
        <w:t>ing</w:t>
      </w:r>
      <w:r w:rsidR="001A0126" w:rsidRPr="00AB3196">
        <w:rPr>
          <w:sz w:val="26"/>
          <w:szCs w:val="26"/>
          <w:lang w:val="en-GB"/>
        </w:rPr>
        <w:t xml:space="preserve"> </w:t>
      </w:r>
      <w:r w:rsidR="007B3FFA" w:rsidRPr="00AB3196">
        <w:rPr>
          <w:sz w:val="26"/>
          <w:szCs w:val="26"/>
          <w:lang w:val="en-GB"/>
        </w:rPr>
        <w:t xml:space="preserve">the </w:t>
      </w:r>
      <w:r w:rsidRPr="00AB3196">
        <w:rPr>
          <w:sz w:val="26"/>
          <w:szCs w:val="26"/>
          <w:lang w:val="en-GB"/>
        </w:rPr>
        <w:t xml:space="preserve">Shareholders </w:t>
      </w:r>
      <w:r w:rsidR="00026D23" w:rsidRPr="00AB3196">
        <w:rPr>
          <w:sz w:val="26"/>
          <w:szCs w:val="26"/>
          <w:lang w:val="en-GB"/>
        </w:rPr>
        <w:t xml:space="preserve">at </w:t>
      </w:r>
      <w:r w:rsidR="0087420B" w:rsidRPr="00AB3196">
        <w:rPr>
          <w:sz w:val="26"/>
          <w:szCs w:val="26"/>
          <w:lang w:val="en-GB"/>
        </w:rPr>
        <w:t xml:space="preserve">the </w:t>
      </w:r>
      <w:r w:rsidR="00887A27" w:rsidRPr="00AB3196">
        <w:rPr>
          <w:sz w:val="26"/>
          <w:szCs w:val="26"/>
          <w:lang w:val="en-GB"/>
        </w:rPr>
        <w:t xml:space="preserve">meeting of the </w:t>
      </w:r>
      <w:r w:rsidR="0087420B" w:rsidRPr="00AB3196">
        <w:rPr>
          <w:sz w:val="26"/>
          <w:szCs w:val="26"/>
          <w:lang w:val="en-GB"/>
        </w:rPr>
        <w:t xml:space="preserve">General </w:t>
      </w:r>
      <w:r w:rsidR="001C4887" w:rsidRPr="00AB3196">
        <w:rPr>
          <w:sz w:val="26"/>
          <w:szCs w:val="26"/>
          <w:lang w:val="en-GB"/>
        </w:rPr>
        <w:t>Meeting of Shareholders</w:t>
      </w:r>
      <w:r w:rsidRPr="00AB3196">
        <w:rPr>
          <w:sz w:val="26"/>
          <w:szCs w:val="26"/>
          <w:lang w:val="en-GB"/>
        </w:rPr>
        <w:t xml:space="preserve">; </w:t>
      </w:r>
    </w:p>
    <w:p w14:paraId="3D1BD0C5" w14:textId="4F76CA6E" w:rsidR="00B5502E" w:rsidRPr="00AB3196" w:rsidRDefault="00B5502E" w:rsidP="008056ED">
      <w:pPr>
        <w:autoSpaceDE w:val="0"/>
        <w:autoSpaceDN w:val="0"/>
        <w:spacing w:after="120"/>
        <w:ind w:firstLine="900"/>
        <w:jc w:val="both"/>
        <w:rPr>
          <w:sz w:val="26"/>
          <w:szCs w:val="26"/>
          <w:lang w:val="en-GB"/>
        </w:rPr>
      </w:pPr>
      <w:r w:rsidRPr="00AB3196">
        <w:rPr>
          <w:sz w:val="26"/>
          <w:szCs w:val="26"/>
          <w:lang w:val="en-GB"/>
        </w:rPr>
        <w:t>c.</w:t>
      </w:r>
      <w:r w:rsidRPr="00AB3196">
        <w:rPr>
          <w:sz w:val="26"/>
          <w:szCs w:val="26"/>
          <w:lang w:val="en-GB"/>
        </w:rPr>
        <w:tab/>
      </w:r>
      <w:r w:rsidR="00AE0C78" w:rsidRPr="00AB3196">
        <w:rPr>
          <w:sz w:val="26"/>
          <w:szCs w:val="26"/>
          <w:lang w:val="en-GB"/>
        </w:rPr>
        <w:t>N</w:t>
      </w:r>
      <w:r w:rsidRPr="00AB3196">
        <w:rPr>
          <w:sz w:val="26"/>
          <w:szCs w:val="26"/>
          <w:lang w:val="en-GB"/>
        </w:rPr>
        <w:t xml:space="preserve">umber of </w:t>
      </w:r>
      <w:r w:rsidR="00AE0C78" w:rsidRPr="00AB3196">
        <w:rPr>
          <w:sz w:val="26"/>
          <w:szCs w:val="26"/>
          <w:lang w:val="en-GB"/>
        </w:rPr>
        <w:t>members</w:t>
      </w:r>
      <w:r w:rsidRPr="00AB3196">
        <w:rPr>
          <w:sz w:val="26"/>
          <w:szCs w:val="26"/>
          <w:lang w:val="en-GB"/>
        </w:rPr>
        <w:t xml:space="preserve"> of the </w:t>
      </w:r>
      <w:r w:rsidR="00DB20EC">
        <w:rPr>
          <w:sz w:val="26"/>
          <w:szCs w:val="26"/>
          <w:lang w:val="en-GB"/>
        </w:rPr>
        <w:t>Board of Directors</w:t>
      </w:r>
      <w:r w:rsidRPr="00AB3196">
        <w:rPr>
          <w:sz w:val="26"/>
          <w:szCs w:val="26"/>
          <w:lang w:val="en-GB"/>
        </w:rPr>
        <w:t>;</w:t>
      </w:r>
    </w:p>
    <w:p w14:paraId="3D1BD0C6" w14:textId="77777777" w:rsidR="00B5502E" w:rsidRPr="00AB3196" w:rsidRDefault="00B5502E" w:rsidP="008056ED">
      <w:pPr>
        <w:autoSpaceDE w:val="0"/>
        <w:autoSpaceDN w:val="0"/>
        <w:spacing w:after="120"/>
        <w:ind w:firstLine="900"/>
        <w:jc w:val="both"/>
        <w:rPr>
          <w:sz w:val="26"/>
          <w:szCs w:val="26"/>
          <w:lang w:val="en-GB"/>
        </w:rPr>
      </w:pPr>
      <w:r w:rsidRPr="00AB3196">
        <w:rPr>
          <w:sz w:val="26"/>
          <w:szCs w:val="26"/>
          <w:lang w:val="en-GB"/>
        </w:rPr>
        <w:t>d.</w:t>
      </w:r>
      <w:r w:rsidRPr="00AB3196">
        <w:rPr>
          <w:sz w:val="26"/>
          <w:szCs w:val="26"/>
          <w:lang w:val="en-GB"/>
        </w:rPr>
        <w:tab/>
      </w:r>
      <w:r w:rsidR="00AE0C78" w:rsidRPr="00AB3196">
        <w:rPr>
          <w:sz w:val="26"/>
          <w:szCs w:val="26"/>
          <w:lang w:val="en-GB"/>
        </w:rPr>
        <w:t>S</w:t>
      </w:r>
      <w:r w:rsidRPr="00AB3196">
        <w:rPr>
          <w:sz w:val="26"/>
          <w:szCs w:val="26"/>
          <w:lang w:val="en-GB"/>
        </w:rPr>
        <w:t xml:space="preserve">election of independent </w:t>
      </w:r>
      <w:r w:rsidR="00AE0C78" w:rsidRPr="00AB3196">
        <w:rPr>
          <w:sz w:val="26"/>
          <w:szCs w:val="26"/>
          <w:lang w:val="en-GB"/>
        </w:rPr>
        <w:t>auditing organizations</w:t>
      </w:r>
      <w:r w:rsidRPr="00AB3196">
        <w:rPr>
          <w:sz w:val="26"/>
          <w:szCs w:val="26"/>
          <w:lang w:val="en-GB"/>
        </w:rPr>
        <w:t>;</w:t>
      </w:r>
    </w:p>
    <w:p w14:paraId="3D1BD0C7" w14:textId="31B38E37" w:rsidR="00026D23" w:rsidRPr="00AB3196" w:rsidRDefault="00B5502E" w:rsidP="008056ED">
      <w:pPr>
        <w:autoSpaceDE w:val="0"/>
        <w:autoSpaceDN w:val="0"/>
        <w:spacing w:after="120"/>
        <w:ind w:firstLine="900"/>
        <w:jc w:val="both"/>
        <w:rPr>
          <w:sz w:val="26"/>
          <w:szCs w:val="26"/>
          <w:lang w:val="en-GB"/>
        </w:rPr>
      </w:pPr>
      <w:r w:rsidRPr="00AB3196">
        <w:rPr>
          <w:sz w:val="26"/>
          <w:szCs w:val="26"/>
          <w:lang w:val="en-GB"/>
        </w:rPr>
        <w:t>e.</w:t>
      </w:r>
      <w:r w:rsidRPr="00AB3196">
        <w:rPr>
          <w:sz w:val="26"/>
          <w:szCs w:val="26"/>
          <w:lang w:val="en-GB"/>
        </w:rPr>
        <w:tab/>
      </w:r>
      <w:r w:rsidR="00026D23" w:rsidRPr="00AB3196">
        <w:rPr>
          <w:sz w:val="26"/>
          <w:szCs w:val="26"/>
          <w:lang w:val="en-GB"/>
        </w:rPr>
        <w:t xml:space="preserve">Election, dismissal, removal and </w:t>
      </w:r>
      <w:r w:rsidRPr="00AB3196">
        <w:rPr>
          <w:sz w:val="26"/>
          <w:szCs w:val="26"/>
          <w:lang w:val="en-GB"/>
        </w:rPr>
        <w:t xml:space="preserve">replacement of members of the </w:t>
      </w:r>
      <w:r w:rsidR="00DB20EC">
        <w:rPr>
          <w:sz w:val="26"/>
          <w:szCs w:val="26"/>
          <w:lang w:val="en-GB"/>
        </w:rPr>
        <w:t>Board of Directors</w:t>
      </w:r>
      <w:bookmarkStart w:id="21" w:name="OLE_LINK1"/>
      <w:r w:rsidR="00017B9E" w:rsidRPr="00AB3196">
        <w:rPr>
          <w:sz w:val="26"/>
          <w:szCs w:val="26"/>
          <w:lang w:val="en-GB"/>
        </w:rPr>
        <w:t>;</w:t>
      </w:r>
    </w:p>
    <w:p w14:paraId="3D1BD0C8" w14:textId="19F38FC4" w:rsidR="00B5502E" w:rsidRPr="00AB3196" w:rsidRDefault="00B5502E" w:rsidP="008056ED">
      <w:pPr>
        <w:autoSpaceDE w:val="0"/>
        <w:autoSpaceDN w:val="0"/>
        <w:spacing w:after="120"/>
        <w:ind w:firstLine="900"/>
        <w:jc w:val="both"/>
        <w:rPr>
          <w:sz w:val="26"/>
          <w:szCs w:val="26"/>
          <w:lang w:val="en-GB"/>
        </w:rPr>
      </w:pPr>
      <w:r w:rsidRPr="00AB3196">
        <w:rPr>
          <w:sz w:val="26"/>
          <w:szCs w:val="26"/>
          <w:lang w:val="en-GB"/>
        </w:rPr>
        <w:t>f.</w:t>
      </w:r>
      <w:r w:rsidRPr="00AB3196">
        <w:rPr>
          <w:sz w:val="26"/>
          <w:szCs w:val="26"/>
          <w:lang w:val="en-GB"/>
        </w:rPr>
        <w:tab/>
      </w:r>
      <w:r w:rsidR="00AE32E1" w:rsidRPr="00AB3196">
        <w:rPr>
          <w:sz w:val="26"/>
          <w:szCs w:val="26"/>
          <w:lang w:val="en-GB"/>
        </w:rPr>
        <w:t>T</w:t>
      </w:r>
      <w:r w:rsidRPr="00AB3196">
        <w:rPr>
          <w:sz w:val="26"/>
          <w:szCs w:val="26"/>
          <w:lang w:val="en-GB"/>
        </w:rPr>
        <w:t xml:space="preserve">otal remuneration </w:t>
      </w:r>
      <w:r w:rsidR="00AE32E1" w:rsidRPr="00AB3196">
        <w:rPr>
          <w:sz w:val="26"/>
          <w:szCs w:val="26"/>
          <w:lang w:val="en-GB"/>
        </w:rPr>
        <w:t>of the members</w:t>
      </w:r>
      <w:r w:rsidRPr="00AB3196">
        <w:rPr>
          <w:sz w:val="26"/>
          <w:szCs w:val="26"/>
          <w:lang w:val="en-GB"/>
        </w:rPr>
        <w:t xml:space="preserve"> of the </w:t>
      </w:r>
      <w:r w:rsidR="00DB20EC">
        <w:rPr>
          <w:sz w:val="26"/>
          <w:szCs w:val="26"/>
          <w:lang w:val="en-GB"/>
        </w:rPr>
        <w:t>Board of Directors</w:t>
      </w:r>
      <w:r w:rsidRPr="00AB3196">
        <w:rPr>
          <w:sz w:val="26"/>
          <w:szCs w:val="26"/>
          <w:lang w:val="en-GB"/>
        </w:rPr>
        <w:t xml:space="preserve"> and </w:t>
      </w:r>
      <w:r w:rsidR="00AE32E1" w:rsidRPr="00AB3196">
        <w:rPr>
          <w:sz w:val="26"/>
          <w:szCs w:val="26"/>
          <w:lang w:val="en-GB"/>
        </w:rPr>
        <w:t>repo</w:t>
      </w:r>
      <w:r w:rsidR="00026D23" w:rsidRPr="00AB3196">
        <w:rPr>
          <w:sz w:val="26"/>
          <w:szCs w:val="26"/>
          <w:lang w:val="en-GB"/>
        </w:rPr>
        <w:t>r</w:t>
      </w:r>
      <w:r w:rsidR="00AE32E1" w:rsidRPr="00AB3196">
        <w:rPr>
          <w:sz w:val="26"/>
          <w:szCs w:val="26"/>
          <w:lang w:val="en-GB"/>
        </w:rPr>
        <w:t xml:space="preserve">ts on remuneration of the </w:t>
      </w:r>
      <w:r w:rsidR="00DB20EC">
        <w:rPr>
          <w:sz w:val="26"/>
          <w:szCs w:val="26"/>
          <w:lang w:val="en-GB"/>
        </w:rPr>
        <w:t>Board of Directors</w:t>
      </w:r>
      <w:r w:rsidRPr="00AB3196">
        <w:rPr>
          <w:sz w:val="26"/>
          <w:szCs w:val="26"/>
          <w:lang w:val="en-GB"/>
        </w:rPr>
        <w:t>;</w:t>
      </w:r>
    </w:p>
    <w:p w14:paraId="3D1BD0C9" w14:textId="2FDF1D95" w:rsidR="00026D23" w:rsidRPr="00AB3196" w:rsidRDefault="001A0126" w:rsidP="008056ED">
      <w:pPr>
        <w:autoSpaceDE w:val="0"/>
        <w:autoSpaceDN w:val="0"/>
        <w:spacing w:after="120"/>
        <w:ind w:firstLine="900"/>
        <w:jc w:val="both"/>
        <w:rPr>
          <w:sz w:val="26"/>
          <w:szCs w:val="26"/>
          <w:lang w:val="en-GB"/>
        </w:rPr>
      </w:pPr>
      <w:r w:rsidRPr="00AB3196">
        <w:rPr>
          <w:sz w:val="26"/>
          <w:szCs w:val="26"/>
          <w:lang w:val="en-GB"/>
        </w:rPr>
        <w:t xml:space="preserve">g.   </w:t>
      </w:r>
      <w:r w:rsidR="00017B9E" w:rsidRPr="00AB3196">
        <w:rPr>
          <w:sz w:val="26"/>
          <w:szCs w:val="26"/>
          <w:lang w:val="en-GB"/>
        </w:rPr>
        <w:tab/>
      </w:r>
      <w:r w:rsidR="00237FEF" w:rsidRPr="00AB3196">
        <w:rPr>
          <w:sz w:val="26"/>
          <w:szCs w:val="26"/>
          <w:lang w:val="en-GB"/>
        </w:rPr>
        <w:t>P</w:t>
      </w:r>
      <w:r w:rsidR="00081576" w:rsidRPr="00AB3196">
        <w:rPr>
          <w:sz w:val="26"/>
          <w:szCs w:val="26"/>
          <w:lang w:val="en-GB"/>
        </w:rPr>
        <w:t xml:space="preserve">olicies </w:t>
      </w:r>
      <w:r w:rsidRPr="00AB3196">
        <w:rPr>
          <w:sz w:val="26"/>
          <w:szCs w:val="26"/>
          <w:lang w:val="en-GB"/>
        </w:rPr>
        <w:t xml:space="preserve">of </w:t>
      </w:r>
      <w:r w:rsidR="00081576" w:rsidRPr="00AB3196">
        <w:rPr>
          <w:sz w:val="26"/>
          <w:szCs w:val="26"/>
          <w:lang w:val="en-GB"/>
        </w:rPr>
        <w:t xml:space="preserve">paying remuneration for the members of the </w:t>
      </w:r>
      <w:r w:rsidR="00DB20EC">
        <w:rPr>
          <w:sz w:val="26"/>
          <w:szCs w:val="26"/>
          <w:lang w:val="en-GB"/>
        </w:rPr>
        <w:t>Board of Directors</w:t>
      </w:r>
      <w:r w:rsidR="00017B9E" w:rsidRPr="00AB3196">
        <w:rPr>
          <w:sz w:val="26"/>
          <w:szCs w:val="26"/>
          <w:lang w:val="en-GB"/>
        </w:rPr>
        <w:t>;</w:t>
      </w:r>
    </w:p>
    <w:bookmarkEnd w:id="21"/>
    <w:p w14:paraId="3D1BD0CA" w14:textId="77777777" w:rsidR="00B5502E" w:rsidRPr="00AB3196" w:rsidRDefault="001A0126" w:rsidP="008056ED">
      <w:pPr>
        <w:autoSpaceDE w:val="0"/>
        <w:autoSpaceDN w:val="0"/>
        <w:spacing w:after="120"/>
        <w:ind w:firstLine="900"/>
        <w:jc w:val="both"/>
        <w:rPr>
          <w:sz w:val="26"/>
          <w:szCs w:val="26"/>
          <w:lang w:val="en-GB"/>
        </w:rPr>
      </w:pPr>
      <w:r w:rsidRPr="00AB3196">
        <w:rPr>
          <w:sz w:val="26"/>
          <w:szCs w:val="26"/>
          <w:lang w:val="en-GB"/>
        </w:rPr>
        <w:t>h</w:t>
      </w:r>
      <w:r w:rsidR="00B5502E" w:rsidRPr="00AB3196">
        <w:rPr>
          <w:sz w:val="26"/>
          <w:szCs w:val="26"/>
          <w:lang w:val="en-GB"/>
        </w:rPr>
        <w:t>.</w:t>
      </w:r>
      <w:r w:rsidR="00B5502E" w:rsidRPr="00AB3196">
        <w:rPr>
          <w:sz w:val="26"/>
          <w:szCs w:val="26"/>
          <w:lang w:val="en-GB"/>
        </w:rPr>
        <w:tab/>
      </w:r>
      <w:r w:rsidR="007F392C" w:rsidRPr="00AB3196">
        <w:rPr>
          <w:sz w:val="26"/>
          <w:szCs w:val="26"/>
          <w:lang w:val="en-GB"/>
        </w:rPr>
        <w:t>Supplement</w:t>
      </w:r>
      <w:r w:rsidR="00421089" w:rsidRPr="00AB3196">
        <w:rPr>
          <w:sz w:val="26"/>
          <w:szCs w:val="26"/>
          <w:lang w:val="en-GB"/>
        </w:rPr>
        <w:t xml:space="preserve"> to </w:t>
      </w:r>
      <w:r w:rsidR="00B5502E" w:rsidRPr="00AB3196">
        <w:rPr>
          <w:sz w:val="26"/>
          <w:szCs w:val="26"/>
          <w:lang w:val="en-GB"/>
        </w:rPr>
        <w:t>and</w:t>
      </w:r>
      <w:r w:rsidRPr="00AB3196">
        <w:rPr>
          <w:sz w:val="26"/>
          <w:szCs w:val="26"/>
          <w:lang w:val="en-GB"/>
        </w:rPr>
        <w:t xml:space="preserve"> </w:t>
      </w:r>
      <w:r w:rsidR="00421089" w:rsidRPr="00AB3196">
        <w:rPr>
          <w:sz w:val="26"/>
          <w:szCs w:val="26"/>
          <w:lang w:val="en-GB"/>
        </w:rPr>
        <w:t xml:space="preserve">amendment </w:t>
      </w:r>
      <w:r w:rsidR="00B5502E" w:rsidRPr="00AB3196">
        <w:rPr>
          <w:sz w:val="26"/>
          <w:szCs w:val="26"/>
          <w:lang w:val="en-GB"/>
        </w:rPr>
        <w:t>of th</w:t>
      </w:r>
      <w:r w:rsidR="00026D23" w:rsidRPr="00AB3196">
        <w:rPr>
          <w:sz w:val="26"/>
          <w:szCs w:val="26"/>
          <w:lang w:val="en-GB"/>
        </w:rPr>
        <w:t>e Company</w:t>
      </w:r>
      <w:r w:rsidR="00B5502E" w:rsidRPr="00AB3196">
        <w:rPr>
          <w:sz w:val="26"/>
          <w:szCs w:val="26"/>
          <w:lang w:val="en-GB"/>
        </w:rPr>
        <w:t xml:space="preserve"> Charter;</w:t>
      </w:r>
    </w:p>
    <w:p w14:paraId="3D1BD0CB" w14:textId="77777777" w:rsidR="00237FEF" w:rsidRPr="00AB3196" w:rsidRDefault="00017B9E" w:rsidP="008056ED">
      <w:pPr>
        <w:autoSpaceDE w:val="0"/>
        <w:autoSpaceDN w:val="0"/>
        <w:spacing w:after="120"/>
        <w:ind w:firstLine="900"/>
        <w:jc w:val="both"/>
        <w:rPr>
          <w:sz w:val="26"/>
          <w:szCs w:val="26"/>
          <w:lang w:val="en-GB"/>
        </w:rPr>
      </w:pPr>
      <w:r w:rsidRPr="00AB3196">
        <w:rPr>
          <w:sz w:val="26"/>
          <w:szCs w:val="26"/>
          <w:lang w:val="en-GB"/>
        </w:rPr>
        <w:t>i.</w:t>
      </w:r>
      <w:r w:rsidRPr="00AB3196">
        <w:rPr>
          <w:sz w:val="26"/>
          <w:szCs w:val="26"/>
          <w:lang w:val="en-GB"/>
        </w:rPr>
        <w:tab/>
      </w:r>
      <w:r w:rsidR="00237FEF" w:rsidRPr="00AB3196">
        <w:rPr>
          <w:sz w:val="26"/>
          <w:szCs w:val="26"/>
          <w:lang w:val="en-GB"/>
        </w:rPr>
        <w:t>The business line of the Company;</w:t>
      </w:r>
    </w:p>
    <w:p w14:paraId="3D1BD0CC" w14:textId="77777777" w:rsidR="00237FEF" w:rsidRPr="00AB3196" w:rsidRDefault="00237FEF" w:rsidP="008056ED">
      <w:pPr>
        <w:autoSpaceDE w:val="0"/>
        <w:autoSpaceDN w:val="0"/>
        <w:spacing w:after="120"/>
        <w:ind w:firstLine="900"/>
        <w:jc w:val="both"/>
        <w:rPr>
          <w:sz w:val="26"/>
          <w:szCs w:val="26"/>
          <w:lang w:val="en-GB"/>
        </w:rPr>
      </w:pPr>
      <w:r w:rsidRPr="00AB3196">
        <w:rPr>
          <w:sz w:val="26"/>
          <w:szCs w:val="26"/>
          <w:lang w:val="en-GB"/>
        </w:rPr>
        <w:lastRenderedPageBreak/>
        <w:t>j.</w:t>
      </w:r>
      <w:r w:rsidRPr="00AB3196">
        <w:rPr>
          <w:sz w:val="26"/>
          <w:szCs w:val="26"/>
          <w:lang w:val="en-GB"/>
        </w:rPr>
        <w:tab/>
      </w:r>
      <w:r w:rsidR="004806FE" w:rsidRPr="00AB3196">
        <w:rPr>
          <w:sz w:val="26"/>
          <w:szCs w:val="26"/>
          <w:lang w:val="en-GB"/>
        </w:rPr>
        <w:t xml:space="preserve">Decision on </w:t>
      </w:r>
      <w:r w:rsidR="00CB5BEF" w:rsidRPr="00AB3196">
        <w:rPr>
          <w:sz w:val="26"/>
          <w:szCs w:val="26"/>
          <w:lang w:val="en-GB"/>
        </w:rPr>
        <w:t>change of Charter Capital of the Company, including the decrease of Charter Capital;</w:t>
      </w:r>
    </w:p>
    <w:p w14:paraId="3D1BD0CD" w14:textId="77777777" w:rsidR="00B5502E" w:rsidRPr="00AB3196" w:rsidRDefault="00AC4F15" w:rsidP="008056ED">
      <w:pPr>
        <w:autoSpaceDE w:val="0"/>
        <w:autoSpaceDN w:val="0"/>
        <w:spacing w:after="120"/>
        <w:ind w:firstLine="900"/>
        <w:jc w:val="both"/>
        <w:rPr>
          <w:sz w:val="26"/>
          <w:szCs w:val="26"/>
          <w:lang w:val="en-GB"/>
        </w:rPr>
      </w:pPr>
      <w:r w:rsidRPr="00AB3196">
        <w:rPr>
          <w:sz w:val="26"/>
          <w:szCs w:val="26"/>
          <w:lang w:val="en-GB"/>
        </w:rPr>
        <w:t>k</w:t>
      </w:r>
      <w:r w:rsidR="00B5502E" w:rsidRPr="00AB3196">
        <w:rPr>
          <w:sz w:val="26"/>
          <w:szCs w:val="26"/>
          <w:lang w:val="en-GB"/>
        </w:rPr>
        <w:t>.</w:t>
      </w:r>
      <w:r w:rsidR="00B5502E" w:rsidRPr="00AB3196">
        <w:rPr>
          <w:sz w:val="26"/>
          <w:szCs w:val="26"/>
          <w:lang w:val="en-GB"/>
        </w:rPr>
        <w:tab/>
      </w:r>
      <w:r w:rsidR="001231CF" w:rsidRPr="00AB3196">
        <w:rPr>
          <w:sz w:val="26"/>
          <w:szCs w:val="26"/>
          <w:lang w:val="en-GB"/>
        </w:rPr>
        <w:t>Classes</w:t>
      </w:r>
      <w:r w:rsidR="00B5502E" w:rsidRPr="00AB3196">
        <w:rPr>
          <w:sz w:val="26"/>
          <w:szCs w:val="26"/>
          <w:lang w:val="en-GB"/>
        </w:rPr>
        <w:t xml:space="preserve"> of shares and </w:t>
      </w:r>
      <w:r w:rsidR="00026D23" w:rsidRPr="00AB3196">
        <w:rPr>
          <w:sz w:val="26"/>
          <w:szCs w:val="26"/>
          <w:lang w:val="en-GB"/>
        </w:rPr>
        <w:t>number</w:t>
      </w:r>
      <w:r w:rsidR="00B5502E" w:rsidRPr="00AB3196">
        <w:rPr>
          <w:sz w:val="26"/>
          <w:szCs w:val="26"/>
          <w:lang w:val="en-GB"/>
        </w:rPr>
        <w:t xml:space="preserve"> of new</w:t>
      </w:r>
      <w:r w:rsidR="00026D23" w:rsidRPr="00AB3196">
        <w:rPr>
          <w:sz w:val="26"/>
          <w:szCs w:val="26"/>
          <w:lang w:val="en-GB"/>
        </w:rPr>
        <w:t>ly</w:t>
      </w:r>
      <w:r w:rsidRPr="00AB3196">
        <w:rPr>
          <w:sz w:val="26"/>
          <w:szCs w:val="26"/>
          <w:lang w:val="en-GB"/>
        </w:rPr>
        <w:t xml:space="preserve"> </w:t>
      </w:r>
      <w:r w:rsidR="00026D23" w:rsidRPr="00AB3196">
        <w:rPr>
          <w:sz w:val="26"/>
          <w:szCs w:val="26"/>
          <w:lang w:val="en-GB"/>
        </w:rPr>
        <w:t xml:space="preserve">issued </w:t>
      </w:r>
      <w:r w:rsidR="00B5502E" w:rsidRPr="00AB3196">
        <w:rPr>
          <w:sz w:val="26"/>
          <w:szCs w:val="26"/>
          <w:lang w:val="en-GB"/>
        </w:rPr>
        <w:t xml:space="preserve">shares for each </w:t>
      </w:r>
      <w:r w:rsidR="001231CF" w:rsidRPr="00AB3196">
        <w:rPr>
          <w:sz w:val="26"/>
          <w:szCs w:val="26"/>
          <w:lang w:val="en-GB"/>
        </w:rPr>
        <w:t>class of shares</w:t>
      </w:r>
      <w:r w:rsidR="00B5502E" w:rsidRPr="00AB3196">
        <w:rPr>
          <w:sz w:val="26"/>
          <w:szCs w:val="26"/>
          <w:lang w:val="en-GB"/>
        </w:rPr>
        <w:t>;</w:t>
      </w:r>
    </w:p>
    <w:p w14:paraId="3D1BD0CE" w14:textId="77777777" w:rsidR="00B5502E" w:rsidRPr="00AB3196" w:rsidRDefault="00AC4F15" w:rsidP="008056ED">
      <w:pPr>
        <w:autoSpaceDE w:val="0"/>
        <w:autoSpaceDN w:val="0"/>
        <w:spacing w:after="120"/>
        <w:ind w:firstLine="900"/>
        <w:jc w:val="both"/>
        <w:rPr>
          <w:sz w:val="26"/>
          <w:szCs w:val="26"/>
          <w:lang w:val="en-GB"/>
        </w:rPr>
      </w:pPr>
      <w:r w:rsidRPr="00AB3196">
        <w:rPr>
          <w:sz w:val="26"/>
          <w:szCs w:val="26"/>
          <w:lang w:val="en-GB"/>
        </w:rPr>
        <w:t>l</w:t>
      </w:r>
      <w:r w:rsidR="00B5502E" w:rsidRPr="00AB3196">
        <w:rPr>
          <w:sz w:val="26"/>
          <w:szCs w:val="26"/>
          <w:lang w:val="en-GB"/>
        </w:rPr>
        <w:t>.</w:t>
      </w:r>
      <w:r w:rsidR="00B5502E" w:rsidRPr="00AB3196">
        <w:rPr>
          <w:sz w:val="26"/>
          <w:szCs w:val="26"/>
          <w:lang w:val="en-GB"/>
        </w:rPr>
        <w:tab/>
      </w:r>
      <w:r w:rsidR="00B6419C" w:rsidRPr="00AB3196">
        <w:rPr>
          <w:sz w:val="26"/>
          <w:szCs w:val="26"/>
          <w:lang w:val="en-GB"/>
        </w:rPr>
        <w:t>D</w:t>
      </w:r>
      <w:r w:rsidR="00D724DD" w:rsidRPr="00AB3196">
        <w:rPr>
          <w:sz w:val="26"/>
          <w:szCs w:val="26"/>
          <w:lang w:val="en-GB"/>
        </w:rPr>
        <w:t xml:space="preserve">ivision, separation, consolidation, merger </w:t>
      </w:r>
      <w:r w:rsidR="00B5502E" w:rsidRPr="00AB3196">
        <w:rPr>
          <w:sz w:val="26"/>
          <w:szCs w:val="26"/>
          <w:lang w:val="en-GB"/>
        </w:rPr>
        <w:t xml:space="preserve">or </w:t>
      </w:r>
      <w:r w:rsidR="00B6419C" w:rsidRPr="00AB3196">
        <w:rPr>
          <w:sz w:val="26"/>
          <w:szCs w:val="26"/>
          <w:lang w:val="en-GB"/>
        </w:rPr>
        <w:t xml:space="preserve">conversion </w:t>
      </w:r>
      <w:r w:rsidR="00B5502E" w:rsidRPr="00AB3196">
        <w:rPr>
          <w:sz w:val="26"/>
          <w:szCs w:val="26"/>
          <w:lang w:val="en-GB"/>
        </w:rPr>
        <w:t>of the Company;</w:t>
      </w:r>
    </w:p>
    <w:p w14:paraId="3D1BD0CF" w14:textId="77777777" w:rsidR="00B5502E" w:rsidRPr="00AB3196" w:rsidRDefault="00AC4F15" w:rsidP="008056ED">
      <w:pPr>
        <w:autoSpaceDE w:val="0"/>
        <w:autoSpaceDN w:val="0"/>
        <w:spacing w:after="120"/>
        <w:ind w:firstLine="900"/>
        <w:jc w:val="both"/>
        <w:rPr>
          <w:sz w:val="26"/>
          <w:szCs w:val="26"/>
          <w:lang w:val="en-GB"/>
        </w:rPr>
      </w:pPr>
      <w:r w:rsidRPr="00AB3196">
        <w:rPr>
          <w:sz w:val="26"/>
          <w:szCs w:val="26"/>
          <w:lang w:val="en-GB"/>
        </w:rPr>
        <w:t>m</w:t>
      </w:r>
      <w:r w:rsidR="00B5502E" w:rsidRPr="00AB3196">
        <w:rPr>
          <w:sz w:val="26"/>
          <w:szCs w:val="26"/>
          <w:lang w:val="en-GB"/>
        </w:rPr>
        <w:t>.</w:t>
      </w:r>
      <w:r w:rsidR="00B5502E" w:rsidRPr="00AB3196">
        <w:rPr>
          <w:sz w:val="26"/>
          <w:szCs w:val="26"/>
          <w:lang w:val="en-GB"/>
        </w:rPr>
        <w:tab/>
      </w:r>
      <w:r w:rsidR="00B6419C" w:rsidRPr="00AB3196">
        <w:rPr>
          <w:sz w:val="26"/>
          <w:szCs w:val="26"/>
          <w:lang w:val="en-GB"/>
        </w:rPr>
        <w:t>R</w:t>
      </w:r>
      <w:r w:rsidR="00B5502E" w:rsidRPr="00AB3196">
        <w:rPr>
          <w:sz w:val="26"/>
          <w:szCs w:val="26"/>
          <w:lang w:val="en-GB"/>
        </w:rPr>
        <w:t>e-organization and dissolution (</w:t>
      </w:r>
      <w:r w:rsidR="00B6419C" w:rsidRPr="00AB3196">
        <w:rPr>
          <w:sz w:val="26"/>
          <w:szCs w:val="26"/>
          <w:lang w:val="en-GB"/>
        </w:rPr>
        <w:t>liquidation</w:t>
      </w:r>
      <w:r w:rsidR="00B5502E" w:rsidRPr="00AB3196">
        <w:rPr>
          <w:sz w:val="26"/>
          <w:szCs w:val="26"/>
          <w:lang w:val="en-GB"/>
        </w:rPr>
        <w:t xml:space="preserve">) of the Company and appointment of liquidators. </w:t>
      </w:r>
    </w:p>
    <w:p w14:paraId="3D1BD0D0" w14:textId="23F120C5" w:rsidR="00B5502E" w:rsidRPr="00AB3196" w:rsidRDefault="00AC4F15" w:rsidP="008056ED">
      <w:pPr>
        <w:autoSpaceDE w:val="0"/>
        <w:autoSpaceDN w:val="0"/>
        <w:spacing w:after="120"/>
        <w:ind w:firstLine="900"/>
        <w:jc w:val="both"/>
        <w:rPr>
          <w:sz w:val="26"/>
          <w:szCs w:val="26"/>
          <w:lang w:val="en-GB"/>
        </w:rPr>
      </w:pPr>
      <w:r w:rsidRPr="00AB3196">
        <w:rPr>
          <w:sz w:val="26"/>
          <w:szCs w:val="26"/>
          <w:lang w:val="en-GB"/>
        </w:rPr>
        <w:t>n</w:t>
      </w:r>
      <w:r w:rsidR="00B5502E" w:rsidRPr="00AB3196">
        <w:rPr>
          <w:sz w:val="26"/>
          <w:szCs w:val="26"/>
          <w:lang w:val="en-GB"/>
        </w:rPr>
        <w:t>.</w:t>
      </w:r>
      <w:r w:rsidR="00B5502E" w:rsidRPr="00AB3196">
        <w:rPr>
          <w:sz w:val="26"/>
          <w:szCs w:val="26"/>
          <w:lang w:val="en-GB"/>
        </w:rPr>
        <w:tab/>
      </w:r>
      <w:r w:rsidR="00CC5A3B" w:rsidRPr="00AB3196">
        <w:rPr>
          <w:sz w:val="26"/>
          <w:szCs w:val="26"/>
          <w:lang w:val="en-GB"/>
        </w:rPr>
        <w:t>Inspection of</w:t>
      </w:r>
      <w:r w:rsidR="00B5502E" w:rsidRPr="00AB3196">
        <w:rPr>
          <w:sz w:val="26"/>
          <w:szCs w:val="26"/>
          <w:lang w:val="en-GB"/>
        </w:rPr>
        <w:t xml:space="preserve"> and </w:t>
      </w:r>
      <w:r w:rsidR="00CC5A3B" w:rsidRPr="00AB3196">
        <w:rPr>
          <w:sz w:val="26"/>
          <w:szCs w:val="26"/>
          <w:lang w:val="en-GB"/>
        </w:rPr>
        <w:t xml:space="preserve">dealing with breaches </w:t>
      </w:r>
      <w:r w:rsidR="00E37F71" w:rsidRPr="00AB3196">
        <w:rPr>
          <w:sz w:val="26"/>
          <w:szCs w:val="26"/>
          <w:lang w:val="en-GB"/>
        </w:rPr>
        <w:t xml:space="preserve">by </w:t>
      </w:r>
      <w:r w:rsidR="00B5502E" w:rsidRPr="00AB3196">
        <w:rPr>
          <w:sz w:val="26"/>
          <w:szCs w:val="26"/>
          <w:lang w:val="en-GB"/>
        </w:rPr>
        <w:t xml:space="preserve">the </w:t>
      </w:r>
      <w:r w:rsidR="00DB20EC">
        <w:rPr>
          <w:sz w:val="26"/>
          <w:szCs w:val="26"/>
          <w:lang w:val="en-GB"/>
        </w:rPr>
        <w:t>Board of Directors</w:t>
      </w:r>
      <w:r w:rsidR="00B5502E" w:rsidRPr="00AB3196">
        <w:rPr>
          <w:sz w:val="26"/>
          <w:szCs w:val="26"/>
          <w:lang w:val="en-GB"/>
        </w:rPr>
        <w:t xml:space="preserve"> </w:t>
      </w:r>
      <w:r w:rsidR="00CC5A3B" w:rsidRPr="00AB3196">
        <w:rPr>
          <w:sz w:val="26"/>
          <w:szCs w:val="26"/>
          <w:lang w:val="en-GB"/>
        </w:rPr>
        <w:t xml:space="preserve">which </w:t>
      </w:r>
      <w:r w:rsidR="00B5502E" w:rsidRPr="00AB3196">
        <w:rPr>
          <w:sz w:val="26"/>
          <w:szCs w:val="26"/>
          <w:lang w:val="en-GB"/>
        </w:rPr>
        <w:t xml:space="preserve">cause </w:t>
      </w:r>
      <w:r w:rsidR="00E37F71" w:rsidRPr="00AB3196">
        <w:rPr>
          <w:sz w:val="26"/>
          <w:szCs w:val="26"/>
          <w:lang w:val="en-GB"/>
        </w:rPr>
        <w:t xml:space="preserve">loss and </w:t>
      </w:r>
      <w:r w:rsidR="00B5502E" w:rsidRPr="00AB3196">
        <w:rPr>
          <w:sz w:val="26"/>
          <w:szCs w:val="26"/>
          <w:lang w:val="en-GB"/>
        </w:rPr>
        <w:t>damage to the Company;</w:t>
      </w:r>
    </w:p>
    <w:p w14:paraId="3D1BD0D1" w14:textId="5C9937F9" w:rsidR="00B5502E" w:rsidRPr="00AB3196" w:rsidRDefault="00304C64" w:rsidP="008056ED">
      <w:pPr>
        <w:autoSpaceDE w:val="0"/>
        <w:autoSpaceDN w:val="0"/>
        <w:spacing w:after="120"/>
        <w:ind w:firstLine="900"/>
        <w:jc w:val="both"/>
        <w:rPr>
          <w:sz w:val="26"/>
          <w:szCs w:val="26"/>
          <w:lang w:val="en-GB"/>
        </w:rPr>
      </w:pPr>
      <w:r w:rsidRPr="00AB3196">
        <w:rPr>
          <w:sz w:val="26"/>
          <w:szCs w:val="26"/>
          <w:lang w:val="en-GB"/>
        </w:rPr>
        <w:t>o</w:t>
      </w:r>
      <w:r w:rsidR="00B5502E" w:rsidRPr="00AB3196">
        <w:rPr>
          <w:sz w:val="26"/>
          <w:szCs w:val="26"/>
          <w:lang w:val="en-GB"/>
        </w:rPr>
        <w:t>.</w:t>
      </w:r>
      <w:r w:rsidR="00B5502E" w:rsidRPr="00AB3196">
        <w:rPr>
          <w:sz w:val="26"/>
          <w:szCs w:val="26"/>
          <w:lang w:val="en-GB"/>
        </w:rPr>
        <w:tab/>
      </w:r>
      <w:r w:rsidR="006754C3" w:rsidRPr="00AB3196">
        <w:rPr>
          <w:sz w:val="26"/>
          <w:szCs w:val="26"/>
          <w:lang w:val="en-GB"/>
        </w:rPr>
        <w:t>Decision on investment or transactions of sales of assets of</w:t>
      </w:r>
      <w:r w:rsidR="00B5502E" w:rsidRPr="00AB3196">
        <w:rPr>
          <w:sz w:val="26"/>
          <w:szCs w:val="26"/>
          <w:lang w:val="en-GB"/>
        </w:rPr>
        <w:t xml:space="preserve"> the Company or </w:t>
      </w:r>
      <w:r w:rsidR="00E37F71" w:rsidRPr="00AB3196">
        <w:rPr>
          <w:sz w:val="26"/>
          <w:szCs w:val="26"/>
          <w:lang w:val="en-GB"/>
        </w:rPr>
        <w:t>its</w:t>
      </w:r>
      <w:r w:rsidR="00B5502E" w:rsidRPr="00AB3196">
        <w:rPr>
          <w:sz w:val="26"/>
          <w:szCs w:val="26"/>
          <w:lang w:val="en-GB"/>
        </w:rPr>
        <w:t xml:space="preserve"> </w:t>
      </w:r>
      <w:r w:rsidR="009F3872">
        <w:rPr>
          <w:sz w:val="26"/>
          <w:szCs w:val="26"/>
          <w:lang w:val="en-GB"/>
        </w:rPr>
        <w:t>Subordinate Units</w:t>
      </w:r>
      <w:r w:rsidR="009F3872" w:rsidRPr="00AB3196">
        <w:rPr>
          <w:sz w:val="26"/>
          <w:szCs w:val="26"/>
          <w:lang w:val="en-GB"/>
        </w:rPr>
        <w:t xml:space="preserve"> </w:t>
      </w:r>
      <w:r w:rsidR="00B5502E" w:rsidRPr="00AB3196">
        <w:rPr>
          <w:sz w:val="26"/>
          <w:szCs w:val="26"/>
          <w:lang w:val="en-GB"/>
        </w:rPr>
        <w:t>or</w:t>
      </w:r>
      <w:r w:rsidR="00E37F71" w:rsidRPr="00AB3196">
        <w:rPr>
          <w:sz w:val="26"/>
          <w:szCs w:val="26"/>
          <w:lang w:val="en-GB"/>
        </w:rPr>
        <w:t xml:space="preserve"> on</w:t>
      </w:r>
      <w:r w:rsidR="00B5502E" w:rsidRPr="00AB3196">
        <w:rPr>
          <w:sz w:val="26"/>
          <w:szCs w:val="26"/>
          <w:lang w:val="en-GB"/>
        </w:rPr>
        <w:t xml:space="preserve"> purchase</w:t>
      </w:r>
      <w:r w:rsidR="00E37F71" w:rsidRPr="00AB3196">
        <w:rPr>
          <w:sz w:val="26"/>
          <w:szCs w:val="26"/>
          <w:lang w:val="en-GB"/>
        </w:rPr>
        <w:t xml:space="preserve"> transactions </w:t>
      </w:r>
      <w:r w:rsidR="006754C3" w:rsidRPr="00AB3196">
        <w:rPr>
          <w:sz w:val="26"/>
          <w:szCs w:val="26"/>
          <w:lang w:val="en-GB"/>
        </w:rPr>
        <w:t xml:space="preserve">with a value </w:t>
      </w:r>
      <w:r w:rsidR="001D6A82" w:rsidRPr="00AB3196">
        <w:rPr>
          <w:sz w:val="26"/>
          <w:szCs w:val="26"/>
          <w:lang w:val="en-GB"/>
        </w:rPr>
        <w:t xml:space="preserve">equal to or more than </w:t>
      </w:r>
      <w:r w:rsidR="006754C3" w:rsidRPr="00AB3196">
        <w:rPr>
          <w:sz w:val="26"/>
          <w:szCs w:val="26"/>
          <w:lang w:val="en-GB"/>
        </w:rPr>
        <w:t>thirty five percent (35%)</w:t>
      </w:r>
      <w:r w:rsidR="009B67F6" w:rsidRPr="00AB3196">
        <w:rPr>
          <w:sz w:val="26"/>
          <w:szCs w:val="26"/>
          <w:lang w:val="en-GB"/>
        </w:rPr>
        <w:t xml:space="preserve"> </w:t>
      </w:r>
      <w:r w:rsidR="001D6A82" w:rsidRPr="00AB3196">
        <w:rPr>
          <w:sz w:val="26"/>
          <w:szCs w:val="26"/>
          <w:lang w:val="en-GB"/>
        </w:rPr>
        <w:t>of</w:t>
      </w:r>
      <w:r w:rsidR="00B5502E" w:rsidRPr="00AB3196">
        <w:rPr>
          <w:sz w:val="26"/>
          <w:szCs w:val="26"/>
          <w:lang w:val="en-GB"/>
        </w:rPr>
        <w:t xml:space="preserve"> total </w:t>
      </w:r>
      <w:r w:rsidR="00E37F71" w:rsidRPr="00AB3196">
        <w:rPr>
          <w:sz w:val="26"/>
          <w:szCs w:val="26"/>
          <w:lang w:val="en-GB"/>
        </w:rPr>
        <w:t xml:space="preserve">value </w:t>
      </w:r>
      <w:r w:rsidR="00C65D39" w:rsidRPr="00AB3196">
        <w:rPr>
          <w:sz w:val="26"/>
          <w:szCs w:val="26"/>
          <w:lang w:val="en-GB"/>
        </w:rPr>
        <w:t xml:space="preserve">of the </w:t>
      </w:r>
      <w:r w:rsidR="00B5502E" w:rsidRPr="00AB3196">
        <w:rPr>
          <w:sz w:val="26"/>
          <w:szCs w:val="26"/>
          <w:lang w:val="en-GB"/>
        </w:rPr>
        <w:t xml:space="preserve">assets of the Company and </w:t>
      </w:r>
      <w:r w:rsidR="00E37F71" w:rsidRPr="00AB3196">
        <w:rPr>
          <w:sz w:val="26"/>
          <w:szCs w:val="26"/>
          <w:lang w:val="en-GB"/>
        </w:rPr>
        <w:t>its</w:t>
      </w:r>
      <w:r w:rsidR="00B5502E" w:rsidRPr="00AB3196">
        <w:rPr>
          <w:sz w:val="26"/>
          <w:szCs w:val="26"/>
          <w:lang w:val="en-GB"/>
        </w:rPr>
        <w:t xml:space="preserve"> </w:t>
      </w:r>
      <w:r w:rsidR="009F3872">
        <w:rPr>
          <w:sz w:val="26"/>
          <w:szCs w:val="26"/>
          <w:lang w:val="en-GB"/>
        </w:rPr>
        <w:t>Subordinate Units</w:t>
      </w:r>
      <w:r w:rsidR="009F3872" w:rsidRPr="00AB3196">
        <w:rPr>
          <w:sz w:val="26"/>
          <w:szCs w:val="26"/>
          <w:lang w:val="en-GB"/>
        </w:rPr>
        <w:t xml:space="preserve"> </w:t>
      </w:r>
      <w:r w:rsidR="00E37F71" w:rsidRPr="00AB3196">
        <w:rPr>
          <w:sz w:val="26"/>
          <w:szCs w:val="26"/>
          <w:lang w:val="en-GB"/>
        </w:rPr>
        <w:t xml:space="preserve">recorded in </w:t>
      </w:r>
      <w:r w:rsidR="00B5502E" w:rsidRPr="00AB3196">
        <w:rPr>
          <w:sz w:val="26"/>
          <w:szCs w:val="26"/>
          <w:lang w:val="en-GB"/>
        </w:rPr>
        <w:t>the most recent</w:t>
      </w:r>
      <w:r w:rsidRPr="00AB3196">
        <w:rPr>
          <w:sz w:val="26"/>
          <w:szCs w:val="26"/>
          <w:lang w:val="en-GB"/>
        </w:rPr>
        <w:t xml:space="preserve"> </w:t>
      </w:r>
      <w:r w:rsidR="00B5502E" w:rsidRPr="00AB3196">
        <w:rPr>
          <w:sz w:val="26"/>
          <w:szCs w:val="26"/>
          <w:lang w:val="en-GB"/>
        </w:rPr>
        <w:t xml:space="preserve">audited </w:t>
      </w:r>
      <w:r w:rsidR="00DD12A8" w:rsidRPr="00AB3196">
        <w:rPr>
          <w:sz w:val="26"/>
          <w:szCs w:val="26"/>
          <w:lang w:val="en-GB"/>
        </w:rPr>
        <w:t xml:space="preserve">financial </w:t>
      </w:r>
      <w:r w:rsidR="00CE2246" w:rsidRPr="00AB3196">
        <w:rPr>
          <w:sz w:val="26"/>
          <w:szCs w:val="26"/>
          <w:lang w:val="en-GB"/>
        </w:rPr>
        <w:t>statements</w:t>
      </w:r>
      <w:r w:rsidR="00B5502E" w:rsidRPr="00AB3196">
        <w:rPr>
          <w:sz w:val="26"/>
          <w:szCs w:val="26"/>
          <w:lang w:val="en-GB"/>
        </w:rPr>
        <w:t>;</w:t>
      </w:r>
    </w:p>
    <w:p w14:paraId="3D1BD0D2" w14:textId="77777777" w:rsidR="00B5502E" w:rsidRPr="00AB3196" w:rsidRDefault="00304C64" w:rsidP="008056ED">
      <w:pPr>
        <w:autoSpaceDE w:val="0"/>
        <w:autoSpaceDN w:val="0"/>
        <w:spacing w:after="120"/>
        <w:ind w:firstLine="900"/>
        <w:jc w:val="both"/>
        <w:rPr>
          <w:sz w:val="26"/>
          <w:szCs w:val="26"/>
          <w:lang w:val="en-GB"/>
        </w:rPr>
      </w:pPr>
      <w:r w:rsidRPr="00AB3196">
        <w:rPr>
          <w:sz w:val="26"/>
          <w:szCs w:val="26"/>
          <w:lang w:val="en-GB"/>
        </w:rPr>
        <w:t>p</w:t>
      </w:r>
      <w:r w:rsidR="00B5502E" w:rsidRPr="00AB3196">
        <w:rPr>
          <w:sz w:val="26"/>
          <w:szCs w:val="26"/>
          <w:lang w:val="en-GB"/>
        </w:rPr>
        <w:t>.</w:t>
      </w:r>
      <w:r w:rsidR="00B5502E" w:rsidRPr="00AB3196">
        <w:rPr>
          <w:sz w:val="26"/>
          <w:szCs w:val="26"/>
          <w:lang w:val="en-GB"/>
        </w:rPr>
        <w:tab/>
      </w:r>
      <w:r w:rsidR="00E37F71" w:rsidRPr="00AB3196">
        <w:rPr>
          <w:sz w:val="26"/>
          <w:szCs w:val="26"/>
          <w:lang w:val="en-GB"/>
        </w:rPr>
        <w:t>R</w:t>
      </w:r>
      <w:r w:rsidR="0022323D" w:rsidRPr="00AB3196">
        <w:rPr>
          <w:sz w:val="26"/>
          <w:szCs w:val="26"/>
          <w:lang w:val="en-GB"/>
        </w:rPr>
        <w:t xml:space="preserve">edemption </w:t>
      </w:r>
      <w:r w:rsidR="00B5502E" w:rsidRPr="00AB3196">
        <w:rPr>
          <w:sz w:val="26"/>
          <w:szCs w:val="26"/>
          <w:lang w:val="en-GB"/>
        </w:rPr>
        <w:t xml:space="preserve">of </w:t>
      </w:r>
      <w:r w:rsidR="00E37F71" w:rsidRPr="00AB3196">
        <w:rPr>
          <w:sz w:val="26"/>
          <w:szCs w:val="26"/>
          <w:lang w:val="en-GB"/>
        </w:rPr>
        <w:t>ten percent</w:t>
      </w:r>
      <w:r w:rsidR="00040F71" w:rsidRPr="00AB3196">
        <w:rPr>
          <w:sz w:val="26"/>
          <w:szCs w:val="26"/>
          <w:lang w:val="en-GB"/>
        </w:rPr>
        <w:t xml:space="preserve"> (10%) </w:t>
      </w:r>
      <w:r w:rsidR="0022323D" w:rsidRPr="00AB3196">
        <w:rPr>
          <w:sz w:val="26"/>
          <w:szCs w:val="26"/>
          <w:lang w:val="en-GB"/>
        </w:rPr>
        <w:t xml:space="preserve">or more </w:t>
      </w:r>
      <w:r w:rsidR="001F68B5" w:rsidRPr="00AB3196">
        <w:rPr>
          <w:sz w:val="26"/>
          <w:szCs w:val="26"/>
          <w:lang w:val="en-GB"/>
        </w:rPr>
        <w:t xml:space="preserve">of </w:t>
      </w:r>
      <w:r w:rsidR="0022323D" w:rsidRPr="00AB3196">
        <w:rPr>
          <w:sz w:val="26"/>
          <w:szCs w:val="26"/>
          <w:lang w:val="en-GB"/>
        </w:rPr>
        <w:t xml:space="preserve">any one </w:t>
      </w:r>
      <w:r w:rsidR="00E67BB0" w:rsidRPr="00AB3196">
        <w:rPr>
          <w:sz w:val="26"/>
          <w:szCs w:val="26"/>
          <w:lang w:val="en-GB"/>
        </w:rPr>
        <w:t>class</w:t>
      </w:r>
      <w:r w:rsidR="00B31E65" w:rsidRPr="00AB3196">
        <w:rPr>
          <w:sz w:val="26"/>
          <w:szCs w:val="26"/>
          <w:lang w:val="en-GB"/>
        </w:rPr>
        <w:t xml:space="preserve"> of </w:t>
      </w:r>
      <w:r w:rsidR="001F68B5" w:rsidRPr="00AB3196">
        <w:rPr>
          <w:sz w:val="26"/>
          <w:szCs w:val="26"/>
          <w:lang w:val="en-GB"/>
        </w:rPr>
        <w:t xml:space="preserve">issued </w:t>
      </w:r>
      <w:r w:rsidR="00B31E65" w:rsidRPr="00AB3196">
        <w:rPr>
          <w:sz w:val="26"/>
          <w:szCs w:val="26"/>
          <w:lang w:val="en-GB"/>
        </w:rPr>
        <w:t>shares</w:t>
      </w:r>
      <w:r w:rsidR="00A617EC" w:rsidRPr="00AB3196">
        <w:rPr>
          <w:sz w:val="26"/>
          <w:szCs w:val="26"/>
          <w:lang w:val="en-GB"/>
        </w:rPr>
        <w:t xml:space="preserve"> by the Company</w:t>
      </w:r>
      <w:r w:rsidR="00B5502E" w:rsidRPr="00AB3196">
        <w:rPr>
          <w:sz w:val="26"/>
          <w:szCs w:val="26"/>
          <w:lang w:val="en-GB"/>
        </w:rPr>
        <w:t>;</w:t>
      </w:r>
    </w:p>
    <w:p w14:paraId="3D1BD0D3" w14:textId="7D05442A" w:rsidR="00B5502E" w:rsidRPr="00AB3196" w:rsidRDefault="00304C64" w:rsidP="008056ED">
      <w:pPr>
        <w:autoSpaceDE w:val="0"/>
        <w:autoSpaceDN w:val="0"/>
        <w:spacing w:after="120"/>
        <w:ind w:firstLine="900"/>
        <w:jc w:val="both"/>
        <w:rPr>
          <w:sz w:val="26"/>
          <w:szCs w:val="26"/>
          <w:lang w:val="en-GB"/>
        </w:rPr>
      </w:pPr>
      <w:r w:rsidRPr="00AB3196">
        <w:rPr>
          <w:sz w:val="26"/>
          <w:szCs w:val="26"/>
          <w:lang w:val="en-GB"/>
        </w:rPr>
        <w:t>q</w:t>
      </w:r>
      <w:r w:rsidR="00B5502E" w:rsidRPr="00AB3196">
        <w:rPr>
          <w:sz w:val="26"/>
          <w:szCs w:val="26"/>
          <w:lang w:val="en-GB"/>
        </w:rPr>
        <w:t>.</w:t>
      </w:r>
      <w:r w:rsidR="00B5502E" w:rsidRPr="00AB3196">
        <w:rPr>
          <w:sz w:val="26"/>
          <w:szCs w:val="26"/>
          <w:lang w:val="en-GB"/>
        </w:rPr>
        <w:tab/>
      </w:r>
      <w:r w:rsidR="00E37F71" w:rsidRPr="00AB3196">
        <w:rPr>
          <w:sz w:val="26"/>
          <w:szCs w:val="26"/>
          <w:lang w:val="en-GB"/>
        </w:rPr>
        <w:t xml:space="preserve">the Chairman of the </w:t>
      </w:r>
      <w:r w:rsidR="00DB20EC">
        <w:rPr>
          <w:sz w:val="26"/>
          <w:szCs w:val="26"/>
          <w:lang w:val="en-GB"/>
        </w:rPr>
        <w:t>Board of Directors</w:t>
      </w:r>
      <w:r w:rsidR="00E37F71" w:rsidRPr="00AB3196">
        <w:rPr>
          <w:sz w:val="26"/>
          <w:szCs w:val="26"/>
          <w:lang w:val="en-GB"/>
        </w:rPr>
        <w:t xml:space="preserve"> concurrently acts as the General Director;</w:t>
      </w:r>
    </w:p>
    <w:p w14:paraId="3D1BD0D4" w14:textId="146E5CA7" w:rsidR="00944463" w:rsidRPr="00AB3196" w:rsidRDefault="00304C64" w:rsidP="008056ED">
      <w:pPr>
        <w:autoSpaceDE w:val="0"/>
        <w:autoSpaceDN w:val="0"/>
        <w:spacing w:after="120"/>
        <w:ind w:firstLine="900"/>
        <w:jc w:val="both"/>
        <w:rPr>
          <w:strike/>
          <w:sz w:val="26"/>
          <w:szCs w:val="26"/>
          <w:lang w:val="en-GB"/>
        </w:rPr>
      </w:pPr>
      <w:r w:rsidRPr="00AB3196">
        <w:rPr>
          <w:sz w:val="26"/>
          <w:szCs w:val="26"/>
          <w:lang w:val="en-GB"/>
        </w:rPr>
        <w:t>r</w:t>
      </w:r>
      <w:r w:rsidR="00B5502E" w:rsidRPr="00AB3196">
        <w:rPr>
          <w:sz w:val="26"/>
          <w:szCs w:val="26"/>
          <w:lang w:val="en-GB"/>
        </w:rPr>
        <w:t>.</w:t>
      </w:r>
      <w:r w:rsidR="00B5502E" w:rsidRPr="00AB3196">
        <w:rPr>
          <w:sz w:val="26"/>
          <w:szCs w:val="26"/>
          <w:lang w:val="en-GB"/>
        </w:rPr>
        <w:tab/>
      </w:r>
      <w:r w:rsidR="00022791" w:rsidRPr="00AB3196">
        <w:rPr>
          <w:sz w:val="26"/>
          <w:szCs w:val="26"/>
          <w:lang w:val="en-GB"/>
        </w:rPr>
        <w:t xml:space="preserve">The </w:t>
      </w:r>
      <w:r w:rsidR="00B5502E" w:rsidRPr="00AB3196">
        <w:rPr>
          <w:sz w:val="26"/>
          <w:szCs w:val="26"/>
          <w:lang w:val="en-GB"/>
        </w:rPr>
        <w:t xml:space="preserve">Company or </w:t>
      </w:r>
      <w:r w:rsidR="00E37F71" w:rsidRPr="00AB3196">
        <w:rPr>
          <w:sz w:val="26"/>
          <w:szCs w:val="26"/>
          <w:lang w:val="en-GB"/>
        </w:rPr>
        <w:t xml:space="preserve">any </w:t>
      </w:r>
      <w:r w:rsidR="009F3872">
        <w:rPr>
          <w:sz w:val="26"/>
          <w:szCs w:val="26"/>
          <w:lang w:val="en-GB"/>
        </w:rPr>
        <w:t xml:space="preserve">Subordinate Unit </w:t>
      </w:r>
      <w:r w:rsidR="00E37F71" w:rsidRPr="00AB3196">
        <w:rPr>
          <w:sz w:val="26"/>
          <w:szCs w:val="26"/>
          <w:lang w:val="en-GB"/>
        </w:rPr>
        <w:t>of the Company enters</w:t>
      </w:r>
      <w:r w:rsidR="00022791" w:rsidRPr="00AB3196">
        <w:rPr>
          <w:sz w:val="26"/>
          <w:szCs w:val="26"/>
          <w:lang w:val="en-GB"/>
        </w:rPr>
        <w:t xml:space="preserve"> into </w:t>
      </w:r>
      <w:r w:rsidR="00E37F71" w:rsidRPr="00AB3196">
        <w:rPr>
          <w:sz w:val="26"/>
          <w:szCs w:val="26"/>
          <w:lang w:val="en-GB"/>
        </w:rPr>
        <w:t xml:space="preserve">a </w:t>
      </w:r>
      <w:r w:rsidR="00022791" w:rsidRPr="00AB3196">
        <w:rPr>
          <w:sz w:val="26"/>
          <w:szCs w:val="26"/>
          <w:lang w:val="en-GB"/>
        </w:rPr>
        <w:t xml:space="preserve">contract </w:t>
      </w:r>
      <w:r w:rsidR="00B5502E" w:rsidRPr="00AB3196">
        <w:rPr>
          <w:sz w:val="26"/>
          <w:szCs w:val="26"/>
          <w:lang w:val="en-GB"/>
        </w:rPr>
        <w:t xml:space="preserve">with </w:t>
      </w:r>
      <w:r w:rsidR="00E37F71" w:rsidRPr="00AB3196">
        <w:rPr>
          <w:sz w:val="26"/>
          <w:szCs w:val="26"/>
          <w:lang w:val="en-GB"/>
        </w:rPr>
        <w:t xml:space="preserve">any person </w:t>
      </w:r>
      <w:r w:rsidR="00022791" w:rsidRPr="00AB3196">
        <w:rPr>
          <w:sz w:val="26"/>
          <w:szCs w:val="26"/>
          <w:lang w:val="en-GB"/>
        </w:rPr>
        <w:t xml:space="preserve">stipulated </w:t>
      </w:r>
      <w:r w:rsidR="00B5502E" w:rsidRPr="00AB3196">
        <w:rPr>
          <w:sz w:val="26"/>
          <w:szCs w:val="26"/>
          <w:lang w:val="en-GB"/>
        </w:rPr>
        <w:t xml:space="preserve">in </w:t>
      </w:r>
      <w:r w:rsidR="00744072" w:rsidRPr="00AB3196">
        <w:rPr>
          <w:sz w:val="26"/>
          <w:szCs w:val="26"/>
          <w:lang w:val="en-GB"/>
        </w:rPr>
        <w:t>Clause</w:t>
      </w:r>
      <w:r w:rsidR="006754C3" w:rsidRPr="00AB3196">
        <w:rPr>
          <w:sz w:val="26"/>
          <w:szCs w:val="26"/>
          <w:lang w:val="en-GB"/>
        </w:rPr>
        <w:t xml:space="preserve"> 1 </w:t>
      </w:r>
      <w:r w:rsidR="004463FF" w:rsidRPr="00AB3196">
        <w:rPr>
          <w:sz w:val="26"/>
          <w:szCs w:val="26"/>
          <w:lang w:val="en-GB"/>
        </w:rPr>
        <w:t xml:space="preserve">Article </w:t>
      </w:r>
      <w:r w:rsidR="00F36868" w:rsidRPr="00AB3196">
        <w:rPr>
          <w:sz w:val="26"/>
          <w:szCs w:val="26"/>
          <w:lang w:val="en-GB"/>
        </w:rPr>
        <w:t>162</w:t>
      </w:r>
      <w:r w:rsidR="007503F7" w:rsidRPr="00AB3196">
        <w:rPr>
          <w:sz w:val="26"/>
          <w:szCs w:val="26"/>
          <w:lang w:val="en-GB"/>
        </w:rPr>
        <w:t xml:space="preserve"> </w:t>
      </w:r>
      <w:r w:rsidR="00B5502E" w:rsidRPr="00AB3196">
        <w:rPr>
          <w:sz w:val="26"/>
          <w:szCs w:val="26"/>
          <w:lang w:val="en-GB"/>
        </w:rPr>
        <w:t>of the</w:t>
      </w:r>
      <w:r w:rsidR="00E37F71" w:rsidRPr="00AB3196">
        <w:rPr>
          <w:sz w:val="26"/>
          <w:szCs w:val="26"/>
          <w:lang w:val="en-GB"/>
        </w:rPr>
        <w:t xml:space="preserve"> Law on</w:t>
      </w:r>
      <w:r w:rsidR="00B5502E" w:rsidRPr="00AB3196">
        <w:rPr>
          <w:sz w:val="26"/>
          <w:szCs w:val="26"/>
          <w:lang w:val="en-GB"/>
        </w:rPr>
        <w:t xml:space="preserve"> Enterprise</w:t>
      </w:r>
      <w:r w:rsidR="00017B9E" w:rsidRPr="00AB3196">
        <w:rPr>
          <w:sz w:val="26"/>
          <w:szCs w:val="26"/>
          <w:lang w:val="en-GB"/>
        </w:rPr>
        <w:t>s</w:t>
      </w:r>
      <w:r w:rsidR="00E37F71" w:rsidRPr="00AB3196">
        <w:rPr>
          <w:sz w:val="26"/>
          <w:szCs w:val="26"/>
          <w:lang w:val="en-GB"/>
        </w:rPr>
        <w:t xml:space="preserve"> with a</w:t>
      </w:r>
      <w:r w:rsidRPr="00AB3196">
        <w:rPr>
          <w:sz w:val="26"/>
          <w:szCs w:val="26"/>
          <w:lang w:val="en-GB"/>
        </w:rPr>
        <w:t xml:space="preserve"> </w:t>
      </w:r>
      <w:r w:rsidR="00180777" w:rsidRPr="00AB3196">
        <w:rPr>
          <w:sz w:val="26"/>
          <w:szCs w:val="26"/>
          <w:lang w:val="en-GB"/>
        </w:rPr>
        <w:t>value</w:t>
      </w:r>
      <w:r w:rsidR="00E37F71" w:rsidRPr="00AB3196">
        <w:rPr>
          <w:sz w:val="26"/>
          <w:szCs w:val="26"/>
          <w:lang w:val="en-GB"/>
        </w:rPr>
        <w:t xml:space="preserve"> of twenty</w:t>
      </w:r>
      <w:r w:rsidRPr="00AB3196">
        <w:rPr>
          <w:sz w:val="26"/>
          <w:szCs w:val="26"/>
          <w:lang w:val="en-GB"/>
        </w:rPr>
        <w:t xml:space="preserve"> </w:t>
      </w:r>
      <w:r w:rsidR="00E37F71" w:rsidRPr="00AB3196">
        <w:rPr>
          <w:sz w:val="26"/>
          <w:szCs w:val="26"/>
          <w:lang w:val="en-GB"/>
        </w:rPr>
        <w:t>percent</w:t>
      </w:r>
      <w:r w:rsidR="00040F71" w:rsidRPr="00AB3196">
        <w:rPr>
          <w:sz w:val="26"/>
          <w:szCs w:val="26"/>
          <w:lang w:val="en-GB"/>
        </w:rPr>
        <w:t xml:space="preserve"> (20%)</w:t>
      </w:r>
      <w:r w:rsidR="00E37F71" w:rsidRPr="00AB3196">
        <w:rPr>
          <w:sz w:val="26"/>
          <w:szCs w:val="26"/>
          <w:lang w:val="en-GB"/>
        </w:rPr>
        <w:t xml:space="preserve"> </w:t>
      </w:r>
      <w:r w:rsidR="001B59B6" w:rsidRPr="00AB3196">
        <w:rPr>
          <w:sz w:val="26"/>
          <w:szCs w:val="26"/>
          <w:lang w:val="en-GB"/>
        </w:rPr>
        <w:t xml:space="preserve">or more of the </w:t>
      </w:r>
      <w:r w:rsidR="00B5502E" w:rsidRPr="00AB3196">
        <w:rPr>
          <w:sz w:val="26"/>
          <w:szCs w:val="26"/>
          <w:lang w:val="en-GB"/>
        </w:rPr>
        <w:t xml:space="preserve">total value of </w:t>
      </w:r>
      <w:r w:rsidR="00022791" w:rsidRPr="00AB3196">
        <w:rPr>
          <w:sz w:val="26"/>
          <w:szCs w:val="26"/>
          <w:lang w:val="en-GB"/>
        </w:rPr>
        <w:t xml:space="preserve">assets of </w:t>
      </w:r>
      <w:r w:rsidR="00B5502E" w:rsidRPr="00AB3196">
        <w:rPr>
          <w:sz w:val="26"/>
          <w:szCs w:val="26"/>
          <w:lang w:val="en-GB"/>
        </w:rPr>
        <w:t xml:space="preserve">the Company and </w:t>
      </w:r>
      <w:r w:rsidR="00E37F71" w:rsidRPr="00AB3196">
        <w:rPr>
          <w:sz w:val="26"/>
          <w:szCs w:val="26"/>
          <w:lang w:val="en-GB"/>
        </w:rPr>
        <w:t>its</w:t>
      </w:r>
      <w:r w:rsidR="00B5502E" w:rsidRPr="00AB3196">
        <w:rPr>
          <w:sz w:val="26"/>
          <w:szCs w:val="26"/>
          <w:lang w:val="en-GB"/>
        </w:rPr>
        <w:t xml:space="preserve"> </w:t>
      </w:r>
      <w:r w:rsidR="009F3872">
        <w:rPr>
          <w:sz w:val="26"/>
          <w:szCs w:val="26"/>
          <w:lang w:val="en-GB"/>
        </w:rPr>
        <w:t>Subordinate Units</w:t>
      </w:r>
      <w:r w:rsidR="009F3872" w:rsidRPr="00AB3196">
        <w:rPr>
          <w:sz w:val="26"/>
          <w:szCs w:val="26"/>
          <w:lang w:val="en-GB"/>
        </w:rPr>
        <w:t xml:space="preserve"> </w:t>
      </w:r>
      <w:r w:rsidR="00E37F71" w:rsidRPr="00AB3196">
        <w:rPr>
          <w:sz w:val="26"/>
          <w:szCs w:val="26"/>
          <w:lang w:val="en-GB"/>
        </w:rPr>
        <w:t xml:space="preserve">recorded </w:t>
      </w:r>
      <w:r w:rsidR="00BC1330" w:rsidRPr="00AB3196">
        <w:rPr>
          <w:sz w:val="26"/>
          <w:szCs w:val="26"/>
          <w:lang w:val="en-GB"/>
        </w:rPr>
        <w:t xml:space="preserve">the most recent audited financial </w:t>
      </w:r>
      <w:r w:rsidR="00CE2246" w:rsidRPr="00AB3196">
        <w:rPr>
          <w:sz w:val="26"/>
          <w:szCs w:val="26"/>
          <w:lang w:val="en-GB"/>
        </w:rPr>
        <w:t>statement</w:t>
      </w:r>
      <w:r w:rsidR="00DB1D8A" w:rsidRPr="00AB3196">
        <w:rPr>
          <w:sz w:val="26"/>
          <w:szCs w:val="26"/>
          <w:lang w:val="en-GB"/>
        </w:rPr>
        <w:t>s.</w:t>
      </w:r>
    </w:p>
    <w:p w14:paraId="3D1BD0D5" w14:textId="77777777" w:rsidR="00F84100" w:rsidRPr="00AB3196" w:rsidRDefault="00304C64" w:rsidP="00F84100">
      <w:pPr>
        <w:spacing w:after="120"/>
        <w:ind w:firstLine="900"/>
        <w:jc w:val="both"/>
        <w:rPr>
          <w:sz w:val="26"/>
          <w:szCs w:val="26"/>
          <w:lang w:val="en-GB"/>
        </w:rPr>
      </w:pPr>
      <w:r w:rsidRPr="00AB3196">
        <w:rPr>
          <w:sz w:val="26"/>
          <w:szCs w:val="26"/>
          <w:lang w:val="en-GB"/>
        </w:rPr>
        <w:t>s</w:t>
      </w:r>
      <w:r w:rsidR="00237B30" w:rsidRPr="00AB3196">
        <w:rPr>
          <w:sz w:val="26"/>
          <w:szCs w:val="26"/>
          <w:lang w:val="en-GB"/>
        </w:rPr>
        <w:t>.</w:t>
      </w:r>
      <w:r w:rsidR="00237B30" w:rsidRPr="00AB3196">
        <w:rPr>
          <w:sz w:val="26"/>
          <w:szCs w:val="26"/>
          <w:lang w:val="en-GB"/>
        </w:rPr>
        <w:tab/>
      </w:r>
      <w:r w:rsidR="00CB49C5" w:rsidRPr="00AB3196">
        <w:rPr>
          <w:sz w:val="26"/>
          <w:szCs w:val="26"/>
          <w:lang w:val="en-GB"/>
        </w:rPr>
        <w:t>I</w:t>
      </w:r>
      <w:r w:rsidR="00605E68" w:rsidRPr="00AB3196">
        <w:rPr>
          <w:sz w:val="26"/>
          <w:szCs w:val="26"/>
          <w:lang w:val="en-GB"/>
        </w:rPr>
        <w:t>ssuance of bonds, bonds</w:t>
      </w:r>
      <w:r w:rsidR="00CB49C5" w:rsidRPr="00AB3196">
        <w:rPr>
          <w:sz w:val="26"/>
          <w:szCs w:val="26"/>
          <w:lang w:val="en-GB"/>
        </w:rPr>
        <w:t xml:space="preserve"> convertible into shares</w:t>
      </w:r>
      <w:r w:rsidR="00605E68" w:rsidRPr="00AB3196">
        <w:rPr>
          <w:sz w:val="26"/>
          <w:szCs w:val="26"/>
          <w:lang w:val="en-GB"/>
        </w:rPr>
        <w:t xml:space="preserve">, and </w:t>
      </w:r>
      <w:r w:rsidR="00CB49C5" w:rsidRPr="00AB3196">
        <w:rPr>
          <w:sz w:val="26"/>
          <w:szCs w:val="26"/>
          <w:lang w:val="en-GB"/>
        </w:rPr>
        <w:t xml:space="preserve">securities rights </w:t>
      </w:r>
      <w:r w:rsidR="00605E68" w:rsidRPr="00AB3196">
        <w:rPr>
          <w:sz w:val="26"/>
          <w:szCs w:val="26"/>
          <w:lang w:val="en-GB"/>
        </w:rPr>
        <w:t xml:space="preserve">which allow </w:t>
      </w:r>
      <w:r w:rsidR="00C66B83" w:rsidRPr="00AB3196">
        <w:rPr>
          <w:sz w:val="26"/>
          <w:szCs w:val="26"/>
          <w:lang w:val="en-GB"/>
        </w:rPr>
        <w:t>the owner</w:t>
      </w:r>
      <w:r w:rsidRPr="00AB3196">
        <w:rPr>
          <w:sz w:val="26"/>
          <w:szCs w:val="26"/>
          <w:lang w:val="en-GB"/>
        </w:rPr>
        <w:t xml:space="preserve"> </w:t>
      </w:r>
      <w:r w:rsidR="00605E68" w:rsidRPr="00AB3196">
        <w:rPr>
          <w:sz w:val="26"/>
          <w:szCs w:val="26"/>
          <w:lang w:val="en-GB"/>
        </w:rPr>
        <w:t xml:space="preserve">to </w:t>
      </w:r>
      <w:r w:rsidR="00CB49C5" w:rsidRPr="00AB3196">
        <w:rPr>
          <w:sz w:val="26"/>
          <w:szCs w:val="26"/>
          <w:lang w:val="en-GB"/>
        </w:rPr>
        <w:t xml:space="preserve">purchase </w:t>
      </w:r>
      <w:r w:rsidR="00605E68" w:rsidRPr="00AB3196">
        <w:rPr>
          <w:sz w:val="26"/>
          <w:szCs w:val="26"/>
          <w:lang w:val="en-GB"/>
        </w:rPr>
        <w:t xml:space="preserve">shares at a </w:t>
      </w:r>
      <w:r w:rsidR="00CB49C5" w:rsidRPr="00AB3196">
        <w:rPr>
          <w:sz w:val="26"/>
          <w:szCs w:val="26"/>
          <w:lang w:val="en-GB"/>
        </w:rPr>
        <w:t xml:space="preserve">pre-determined </w:t>
      </w:r>
      <w:r w:rsidR="00605E68" w:rsidRPr="00AB3196">
        <w:rPr>
          <w:sz w:val="26"/>
          <w:szCs w:val="26"/>
          <w:lang w:val="en-GB"/>
        </w:rPr>
        <w:t>price</w:t>
      </w:r>
      <w:r w:rsidR="003E7B76" w:rsidRPr="00AB3196">
        <w:rPr>
          <w:sz w:val="26"/>
          <w:szCs w:val="26"/>
          <w:lang w:val="en-GB"/>
        </w:rPr>
        <w:t>.</w:t>
      </w:r>
    </w:p>
    <w:p w14:paraId="3D1BD0D6" w14:textId="77777777" w:rsidR="006754C3" w:rsidRPr="00AB3196" w:rsidRDefault="00F84100" w:rsidP="00F84100">
      <w:pPr>
        <w:spacing w:after="120"/>
        <w:ind w:firstLine="900"/>
        <w:jc w:val="both"/>
        <w:rPr>
          <w:sz w:val="26"/>
          <w:szCs w:val="26"/>
          <w:lang w:val="en-GB"/>
        </w:rPr>
      </w:pPr>
      <w:r w:rsidRPr="00AB3196">
        <w:rPr>
          <w:sz w:val="26"/>
          <w:szCs w:val="26"/>
          <w:lang w:val="en-GB"/>
        </w:rPr>
        <w:t>t.</w:t>
      </w:r>
      <w:r w:rsidRPr="00AB3196">
        <w:rPr>
          <w:sz w:val="26"/>
          <w:szCs w:val="26"/>
          <w:lang w:val="en-GB"/>
        </w:rPr>
        <w:tab/>
      </w:r>
      <w:r w:rsidR="00F36868" w:rsidRPr="00AB3196">
        <w:rPr>
          <w:sz w:val="26"/>
          <w:szCs w:val="26"/>
          <w:lang w:val="en-GB"/>
        </w:rPr>
        <w:t>To make decision on the number of the legal representative(s) of the Company.</w:t>
      </w:r>
    </w:p>
    <w:p w14:paraId="3D1BD0D7" w14:textId="77777777" w:rsidR="008145EF" w:rsidRPr="00AB3196" w:rsidRDefault="00F84100" w:rsidP="008056ED">
      <w:pPr>
        <w:spacing w:after="120"/>
        <w:ind w:firstLine="900"/>
        <w:jc w:val="both"/>
        <w:rPr>
          <w:sz w:val="26"/>
          <w:szCs w:val="26"/>
          <w:lang w:val="en-GB"/>
        </w:rPr>
      </w:pPr>
      <w:r w:rsidRPr="00AB3196">
        <w:rPr>
          <w:sz w:val="26"/>
          <w:szCs w:val="26"/>
          <w:lang w:val="en-GB"/>
        </w:rPr>
        <w:t>u</w:t>
      </w:r>
      <w:r w:rsidR="00DB1D8A" w:rsidRPr="00AB3196">
        <w:rPr>
          <w:sz w:val="26"/>
          <w:szCs w:val="26"/>
          <w:lang w:val="en-GB"/>
        </w:rPr>
        <w:t>.</w:t>
      </w:r>
      <w:r w:rsidR="00DB1D8A" w:rsidRPr="00AB3196">
        <w:rPr>
          <w:sz w:val="26"/>
          <w:szCs w:val="26"/>
          <w:lang w:val="en-GB"/>
        </w:rPr>
        <w:tab/>
      </w:r>
      <w:r w:rsidR="006619D4" w:rsidRPr="00AB3196">
        <w:rPr>
          <w:sz w:val="26"/>
          <w:szCs w:val="26"/>
          <w:lang w:val="en-GB"/>
        </w:rPr>
        <w:t xml:space="preserve">Other </w:t>
      </w:r>
      <w:r w:rsidR="008145EF" w:rsidRPr="00AB3196">
        <w:rPr>
          <w:sz w:val="26"/>
          <w:szCs w:val="26"/>
          <w:lang w:val="en-GB"/>
        </w:rPr>
        <w:t xml:space="preserve">issues </w:t>
      </w:r>
      <w:r w:rsidR="00B37948" w:rsidRPr="00AB3196">
        <w:rPr>
          <w:sz w:val="26"/>
          <w:szCs w:val="26"/>
          <w:lang w:val="en-GB"/>
        </w:rPr>
        <w:t xml:space="preserve">as stipulated in </w:t>
      </w:r>
      <w:r w:rsidR="006619D4" w:rsidRPr="00AB3196">
        <w:rPr>
          <w:sz w:val="26"/>
          <w:szCs w:val="26"/>
          <w:lang w:val="en-GB"/>
        </w:rPr>
        <w:t>th</w:t>
      </w:r>
      <w:r w:rsidR="00B37948" w:rsidRPr="00AB3196">
        <w:rPr>
          <w:sz w:val="26"/>
          <w:szCs w:val="26"/>
          <w:lang w:val="en-GB"/>
        </w:rPr>
        <w:t xml:space="preserve">is </w:t>
      </w:r>
      <w:r w:rsidR="006619D4" w:rsidRPr="00AB3196">
        <w:rPr>
          <w:sz w:val="26"/>
          <w:szCs w:val="26"/>
          <w:lang w:val="en-GB"/>
        </w:rPr>
        <w:t xml:space="preserve">Charter and other regulations of the Company. </w:t>
      </w:r>
    </w:p>
    <w:p w14:paraId="3D1BD0D8" w14:textId="77777777" w:rsidR="00944463" w:rsidRPr="00AB3196" w:rsidRDefault="00944463" w:rsidP="008056ED">
      <w:pPr>
        <w:pStyle w:val="BodyText3"/>
        <w:spacing w:after="120" w:line="240" w:lineRule="auto"/>
        <w:ind w:firstLine="900"/>
        <w:rPr>
          <w:rFonts w:ascii="Times New Roman" w:hAnsi="Times New Roman"/>
          <w:sz w:val="26"/>
          <w:szCs w:val="26"/>
          <w:lang w:val="en-GB"/>
        </w:rPr>
      </w:pPr>
      <w:r w:rsidRPr="00AB3196">
        <w:rPr>
          <w:rFonts w:ascii="Times New Roman" w:hAnsi="Times New Roman"/>
          <w:sz w:val="26"/>
          <w:szCs w:val="26"/>
          <w:lang w:val="en-GB"/>
        </w:rPr>
        <w:t>3.</w:t>
      </w:r>
      <w:r w:rsidRPr="00AB3196">
        <w:rPr>
          <w:rFonts w:ascii="Times New Roman" w:hAnsi="Times New Roman"/>
          <w:sz w:val="26"/>
          <w:szCs w:val="26"/>
          <w:lang w:val="en-GB"/>
        </w:rPr>
        <w:tab/>
      </w:r>
      <w:r w:rsidR="00095878" w:rsidRPr="00AB3196">
        <w:rPr>
          <w:rFonts w:ascii="Times New Roman" w:hAnsi="Times New Roman"/>
          <w:sz w:val="26"/>
          <w:szCs w:val="26"/>
          <w:lang w:val="en-GB"/>
        </w:rPr>
        <w:t xml:space="preserve">A </w:t>
      </w:r>
      <w:r w:rsidRPr="00AB3196">
        <w:rPr>
          <w:rFonts w:ascii="Times New Roman" w:hAnsi="Times New Roman"/>
          <w:sz w:val="26"/>
          <w:szCs w:val="26"/>
          <w:lang w:val="en-GB"/>
        </w:rPr>
        <w:t>Shareholder</w:t>
      </w:r>
      <w:r w:rsidR="00304C64" w:rsidRPr="00AB3196">
        <w:rPr>
          <w:rFonts w:ascii="Times New Roman" w:hAnsi="Times New Roman"/>
          <w:sz w:val="26"/>
          <w:szCs w:val="26"/>
          <w:lang w:val="en-GB"/>
        </w:rPr>
        <w:t xml:space="preserve"> </w:t>
      </w:r>
      <w:r w:rsidR="00E606DF" w:rsidRPr="00AB3196">
        <w:rPr>
          <w:rFonts w:ascii="Times New Roman" w:hAnsi="Times New Roman"/>
          <w:sz w:val="26"/>
          <w:szCs w:val="26"/>
          <w:lang w:val="en-GB"/>
        </w:rPr>
        <w:t xml:space="preserve">shall not be permitted </w:t>
      </w:r>
      <w:r w:rsidRPr="00AB3196">
        <w:rPr>
          <w:rFonts w:ascii="Times New Roman" w:hAnsi="Times New Roman"/>
          <w:sz w:val="26"/>
          <w:szCs w:val="26"/>
          <w:lang w:val="en-GB"/>
        </w:rPr>
        <w:t xml:space="preserve">to vote </w:t>
      </w:r>
      <w:r w:rsidR="003414FD" w:rsidRPr="00AB3196">
        <w:rPr>
          <w:rFonts w:ascii="Times New Roman" w:hAnsi="Times New Roman"/>
          <w:sz w:val="26"/>
          <w:szCs w:val="26"/>
          <w:lang w:val="en-GB"/>
        </w:rPr>
        <w:t xml:space="preserve">for </w:t>
      </w:r>
      <w:r w:rsidRPr="00AB3196">
        <w:rPr>
          <w:rFonts w:ascii="Times New Roman" w:hAnsi="Times New Roman"/>
          <w:sz w:val="26"/>
          <w:szCs w:val="26"/>
          <w:lang w:val="en-GB"/>
        </w:rPr>
        <w:t xml:space="preserve">any resolution to </w:t>
      </w:r>
      <w:r w:rsidR="00897BB3" w:rsidRPr="00AB3196">
        <w:rPr>
          <w:rFonts w:ascii="Times New Roman" w:hAnsi="Times New Roman"/>
          <w:sz w:val="26"/>
          <w:szCs w:val="26"/>
          <w:lang w:val="en-GB"/>
        </w:rPr>
        <w:t>app</w:t>
      </w:r>
      <w:r w:rsidR="00304C64" w:rsidRPr="00AB3196">
        <w:rPr>
          <w:rFonts w:ascii="Times New Roman" w:hAnsi="Times New Roman"/>
          <w:sz w:val="26"/>
          <w:szCs w:val="26"/>
          <w:lang w:val="en-GB"/>
        </w:rPr>
        <w:t>r</w:t>
      </w:r>
      <w:r w:rsidR="00897BB3" w:rsidRPr="00AB3196">
        <w:rPr>
          <w:rFonts w:ascii="Times New Roman" w:hAnsi="Times New Roman"/>
          <w:sz w:val="26"/>
          <w:szCs w:val="26"/>
          <w:lang w:val="en-GB"/>
        </w:rPr>
        <w:t>ove</w:t>
      </w:r>
      <w:r w:rsidRPr="00AB3196">
        <w:rPr>
          <w:rFonts w:ascii="Times New Roman" w:hAnsi="Times New Roman"/>
          <w:sz w:val="26"/>
          <w:szCs w:val="26"/>
          <w:lang w:val="en-GB"/>
        </w:rPr>
        <w:t>:</w:t>
      </w:r>
    </w:p>
    <w:p w14:paraId="3D1BD0D9" w14:textId="68E5295D" w:rsidR="00944463" w:rsidRPr="00AB3196" w:rsidRDefault="00944463" w:rsidP="008056ED">
      <w:pPr>
        <w:pStyle w:val="BodyText"/>
        <w:ind w:firstLine="900"/>
        <w:jc w:val="both"/>
        <w:rPr>
          <w:sz w:val="26"/>
          <w:szCs w:val="26"/>
          <w:lang w:val="en-GB"/>
        </w:rPr>
      </w:pPr>
      <w:r w:rsidRPr="00AB3196">
        <w:rPr>
          <w:sz w:val="26"/>
          <w:szCs w:val="26"/>
          <w:lang w:val="en-GB"/>
        </w:rPr>
        <w:t>a.</w:t>
      </w:r>
      <w:r w:rsidRPr="00AB3196">
        <w:rPr>
          <w:sz w:val="26"/>
          <w:szCs w:val="26"/>
          <w:lang w:val="en-GB"/>
        </w:rPr>
        <w:tab/>
        <w:t>Contracts</w:t>
      </w:r>
      <w:r w:rsidR="003414FD" w:rsidRPr="00AB3196">
        <w:rPr>
          <w:sz w:val="26"/>
          <w:szCs w:val="26"/>
          <w:lang w:val="en-GB"/>
        </w:rPr>
        <w:t>, transactions</w:t>
      </w:r>
      <w:r w:rsidRPr="00AB3196">
        <w:rPr>
          <w:sz w:val="26"/>
          <w:szCs w:val="26"/>
          <w:lang w:val="en-GB"/>
        </w:rPr>
        <w:t xml:space="preserve"> stipulated </w:t>
      </w:r>
      <w:r w:rsidR="00350DD3" w:rsidRPr="00AB3196">
        <w:rPr>
          <w:sz w:val="26"/>
          <w:szCs w:val="26"/>
          <w:lang w:val="en-GB"/>
        </w:rPr>
        <w:t xml:space="preserve">in </w:t>
      </w:r>
      <w:r w:rsidRPr="00AB3196">
        <w:rPr>
          <w:sz w:val="26"/>
          <w:szCs w:val="26"/>
          <w:lang w:val="en-GB"/>
        </w:rPr>
        <w:t>Article 13.2</w:t>
      </w:r>
      <w:r w:rsidR="00897BB3" w:rsidRPr="00AB3196">
        <w:rPr>
          <w:sz w:val="26"/>
          <w:szCs w:val="26"/>
          <w:lang w:val="en-GB"/>
        </w:rPr>
        <w:t xml:space="preserve"> of this Charter when</w:t>
      </w:r>
      <w:r w:rsidR="00304C64" w:rsidRPr="00AB3196">
        <w:rPr>
          <w:sz w:val="26"/>
          <w:szCs w:val="26"/>
          <w:lang w:val="en-GB"/>
        </w:rPr>
        <w:t xml:space="preserve"> </w:t>
      </w:r>
      <w:r w:rsidR="00897BB3" w:rsidRPr="00AB3196">
        <w:rPr>
          <w:sz w:val="26"/>
          <w:szCs w:val="26"/>
          <w:lang w:val="en-GB"/>
        </w:rPr>
        <w:t>such</w:t>
      </w:r>
      <w:r w:rsidRPr="00AB3196">
        <w:rPr>
          <w:sz w:val="26"/>
          <w:szCs w:val="26"/>
          <w:lang w:val="en-GB"/>
        </w:rPr>
        <w:t xml:space="preserve"> Shareholder or </w:t>
      </w:r>
      <w:r w:rsidR="00897BB3" w:rsidRPr="00AB3196">
        <w:rPr>
          <w:sz w:val="26"/>
          <w:szCs w:val="26"/>
          <w:lang w:val="en-GB"/>
        </w:rPr>
        <w:t xml:space="preserve">a </w:t>
      </w:r>
      <w:r w:rsidR="00E80787" w:rsidRPr="00AB3196">
        <w:rPr>
          <w:sz w:val="26"/>
          <w:szCs w:val="26"/>
          <w:lang w:val="en-GB"/>
        </w:rPr>
        <w:t>Related Person</w:t>
      </w:r>
      <w:r w:rsidR="00304C64" w:rsidRPr="00AB3196">
        <w:rPr>
          <w:sz w:val="26"/>
          <w:szCs w:val="26"/>
          <w:lang w:val="en-GB"/>
        </w:rPr>
        <w:t xml:space="preserve"> </w:t>
      </w:r>
      <w:r w:rsidR="00897BB3" w:rsidRPr="00AB3196">
        <w:rPr>
          <w:sz w:val="26"/>
          <w:szCs w:val="26"/>
          <w:lang w:val="en-GB"/>
        </w:rPr>
        <w:t>of such</w:t>
      </w:r>
      <w:r w:rsidRPr="00AB3196">
        <w:rPr>
          <w:sz w:val="26"/>
          <w:szCs w:val="26"/>
          <w:lang w:val="en-GB"/>
        </w:rPr>
        <w:t xml:space="preserve"> Shareholder </w:t>
      </w:r>
      <w:r w:rsidR="00A617EC" w:rsidRPr="00AB3196">
        <w:rPr>
          <w:sz w:val="26"/>
          <w:szCs w:val="26"/>
          <w:lang w:val="en-GB"/>
        </w:rPr>
        <w:t xml:space="preserve">shall be </w:t>
      </w:r>
      <w:r w:rsidR="00350DD3" w:rsidRPr="00AB3196">
        <w:rPr>
          <w:sz w:val="26"/>
          <w:szCs w:val="26"/>
          <w:lang w:val="en-GB"/>
        </w:rPr>
        <w:t xml:space="preserve">a </w:t>
      </w:r>
      <w:r w:rsidR="00A617EC" w:rsidRPr="00AB3196">
        <w:rPr>
          <w:sz w:val="26"/>
          <w:szCs w:val="26"/>
          <w:lang w:val="en-GB"/>
        </w:rPr>
        <w:t xml:space="preserve">contracting </w:t>
      </w:r>
      <w:r w:rsidR="00350DD3" w:rsidRPr="00AB3196">
        <w:rPr>
          <w:sz w:val="26"/>
          <w:szCs w:val="26"/>
          <w:lang w:val="en-GB"/>
        </w:rPr>
        <w:t>party</w:t>
      </w:r>
      <w:r w:rsidRPr="00AB3196">
        <w:rPr>
          <w:sz w:val="26"/>
          <w:szCs w:val="26"/>
          <w:lang w:val="en-GB"/>
        </w:rPr>
        <w:t>; or</w:t>
      </w:r>
    </w:p>
    <w:p w14:paraId="3D1BD0DA" w14:textId="77777777" w:rsidR="00944463" w:rsidRPr="00AB3196" w:rsidRDefault="00944463" w:rsidP="008056ED">
      <w:pPr>
        <w:pStyle w:val="BodyText"/>
        <w:ind w:firstLine="900"/>
        <w:jc w:val="both"/>
        <w:rPr>
          <w:sz w:val="26"/>
          <w:szCs w:val="26"/>
          <w:lang w:val="en-GB"/>
        </w:rPr>
      </w:pPr>
      <w:r w:rsidRPr="00AB3196">
        <w:rPr>
          <w:sz w:val="26"/>
          <w:szCs w:val="26"/>
          <w:lang w:val="en-GB"/>
        </w:rPr>
        <w:t xml:space="preserve">b. </w:t>
      </w:r>
      <w:r w:rsidRPr="00AB3196">
        <w:rPr>
          <w:sz w:val="26"/>
          <w:szCs w:val="26"/>
          <w:lang w:val="en-GB"/>
        </w:rPr>
        <w:tab/>
      </w:r>
      <w:r w:rsidR="003B3EC3" w:rsidRPr="00AB3196">
        <w:rPr>
          <w:sz w:val="26"/>
          <w:szCs w:val="26"/>
          <w:lang w:val="en-GB"/>
        </w:rPr>
        <w:t xml:space="preserve">Redemption of shares by such </w:t>
      </w:r>
      <w:r w:rsidR="00236135" w:rsidRPr="00AB3196">
        <w:rPr>
          <w:sz w:val="26"/>
          <w:szCs w:val="26"/>
          <w:lang w:val="en-GB"/>
        </w:rPr>
        <w:t>S</w:t>
      </w:r>
      <w:r w:rsidR="003B3EC3" w:rsidRPr="00AB3196">
        <w:rPr>
          <w:sz w:val="26"/>
          <w:szCs w:val="26"/>
          <w:lang w:val="en-GB"/>
        </w:rPr>
        <w:t xml:space="preserve">hareholder or a </w:t>
      </w:r>
      <w:r w:rsidR="00236135" w:rsidRPr="00AB3196">
        <w:rPr>
          <w:sz w:val="26"/>
          <w:szCs w:val="26"/>
          <w:lang w:val="en-GB"/>
        </w:rPr>
        <w:t>R</w:t>
      </w:r>
      <w:r w:rsidR="003B3EC3" w:rsidRPr="00AB3196">
        <w:rPr>
          <w:sz w:val="26"/>
          <w:szCs w:val="26"/>
          <w:lang w:val="en-GB"/>
        </w:rPr>
        <w:t xml:space="preserve">elated </w:t>
      </w:r>
      <w:r w:rsidR="00236135" w:rsidRPr="00AB3196">
        <w:rPr>
          <w:sz w:val="26"/>
          <w:szCs w:val="26"/>
          <w:lang w:val="en-GB"/>
        </w:rPr>
        <w:t>P</w:t>
      </w:r>
      <w:r w:rsidR="003B3EC3" w:rsidRPr="00AB3196">
        <w:rPr>
          <w:sz w:val="26"/>
          <w:szCs w:val="26"/>
          <w:lang w:val="en-GB"/>
        </w:rPr>
        <w:t xml:space="preserve">erson of such </w:t>
      </w:r>
      <w:r w:rsidR="00236135" w:rsidRPr="00AB3196">
        <w:rPr>
          <w:sz w:val="26"/>
          <w:szCs w:val="26"/>
          <w:lang w:val="en-GB"/>
        </w:rPr>
        <w:t>S</w:t>
      </w:r>
      <w:r w:rsidR="003B3EC3" w:rsidRPr="00AB3196">
        <w:rPr>
          <w:sz w:val="26"/>
          <w:szCs w:val="26"/>
          <w:lang w:val="en-GB"/>
        </w:rPr>
        <w:t>hareholder</w:t>
      </w:r>
      <w:r w:rsidR="00BD09BC" w:rsidRPr="00AB3196">
        <w:rPr>
          <w:sz w:val="26"/>
          <w:szCs w:val="26"/>
          <w:lang w:val="en-GB"/>
        </w:rPr>
        <w:t>,</w:t>
      </w:r>
      <w:r w:rsidR="003B3EC3" w:rsidRPr="00AB3196">
        <w:rPr>
          <w:sz w:val="26"/>
          <w:szCs w:val="26"/>
          <w:lang w:val="en-GB"/>
        </w:rPr>
        <w:t xml:space="preserve"> except where such redemption is implemented on the basis of the ratio of ownership of all </w:t>
      </w:r>
      <w:r w:rsidR="00236135" w:rsidRPr="00AB3196">
        <w:rPr>
          <w:sz w:val="26"/>
          <w:szCs w:val="26"/>
          <w:lang w:val="en-GB"/>
        </w:rPr>
        <w:t>S</w:t>
      </w:r>
      <w:r w:rsidR="003B3EC3" w:rsidRPr="00AB3196">
        <w:rPr>
          <w:sz w:val="26"/>
          <w:szCs w:val="26"/>
          <w:lang w:val="en-GB"/>
        </w:rPr>
        <w:t>hareholders or such redemption is implemented via order matching or public offer on the Stock Exchange.</w:t>
      </w:r>
    </w:p>
    <w:p w14:paraId="3D1BD0DB" w14:textId="77777777" w:rsidR="00944463" w:rsidRPr="00AB3196" w:rsidRDefault="00944463" w:rsidP="008056ED">
      <w:pPr>
        <w:autoSpaceDE w:val="0"/>
        <w:autoSpaceDN w:val="0"/>
        <w:spacing w:after="120"/>
        <w:ind w:firstLine="900"/>
        <w:jc w:val="both"/>
        <w:rPr>
          <w:sz w:val="26"/>
          <w:szCs w:val="26"/>
          <w:lang w:val="en-GB"/>
        </w:rPr>
      </w:pPr>
      <w:r w:rsidRPr="00AB3196">
        <w:rPr>
          <w:sz w:val="26"/>
          <w:szCs w:val="26"/>
          <w:lang w:val="en-GB"/>
        </w:rPr>
        <w:t>4.</w:t>
      </w:r>
      <w:r w:rsidRPr="00AB3196">
        <w:rPr>
          <w:sz w:val="26"/>
          <w:szCs w:val="26"/>
          <w:lang w:val="en-GB"/>
        </w:rPr>
        <w:tab/>
      </w:r>
      <w:r w:rsidR="003B3EC3" w:rsidRPr="00AB3196">
        <w:rPr>
          <w:sz w:val="26"/>
          <w:szCs w:val="26"/>
          <w:lang w:val="en-GB"/>
        </w:rPr>
        <w:t xml:space="preserve">All resolutions and matters included in the agenda must </w:t>
      </w:r>
      <w:r w:rsidR="00236135" w:rsidRPr="00AB3196">
        <w:rPr>
          <w:sz w:val="26"/>
          <w:szCs w:val="26"/>
          <w:lang w:val="en-GB"/>
        </w:rPr>
        <w:t>b</w:t>
      </w:r>
      <w:r w:rsidR="003B3EC3" w:rsidRPr="00AB3196">
        <w:rPr>
          <w:sz w:val="26"/>
          <w:szCs w:val="26"/>
          <w:lang w:val="en-GB"/>
        </w:rPr>
        <w:t>e discussed and voted at the General Meeting of Shareholders.</w:t>
      </w:r>
    </w:p>
    <w:p w14:paraId="3D1BD0DC" w14:textId="77777777" w:rsidR="00040F71" w:rsidRPr="00AB3196" w:rsidRDefault="00944463" w:rsidP="008056ED">
      <w:pPr>
        <w:pStyle w:val="Heading2"/>
        <w:spacing w:after="120" w:line="240" w:lineRule="auto"/>
        <w:rPr>
          <w:lang w:val="en-GB"/>
        </w:rPr>
      </w:pPr>
      <w:r w:rsidRPr="00AB3196">
        <w:rPr>
          <w:sz w:val="28"/>
          <w:szCs w:val="28"/>
          <w:lang w:val="en-GB"/>
        </w:rPr>
        <w:lastRenderedPageBreak/>
        <w:t>Article 14</w:t>
      </w:r>
      <w:r w:rsidR="00FB7A9C" w:rsidRPr="00AB3196">
        <w:rPr>
          <w:sz w:val="28"/>
          <w:szCs w:val="28"/>
          <w:lang w:val="en-GB"/>
        </w:rPr>
        <w:t>.</w:t>
      </w:r>
      <w:r w:rsidRPr="00AB3196">
        <w:rPr>
          <w:lang w:val="en-GB"/>
        </w:rPr>
        <w:tab/>
        <w:t xml:space="preserve">Authorized </w:t>
      </w:r>
      <w:r w:rsidR="00280DCB" w:rsidRPr="00AB3196">
        <w:rPr>
          <w:lang w:val="en-GB"/>
        </w:rPr>
        <w:t>R</w:t>
      </w:r>
      <w:r w:rsidRPr="00AB3196">
        <w:rPr>
          <w:lang w:val="en-GB"/>
        </w:rPr>
        <w:t>epresentative</w:t>
      </w:r>
      <w:r w:rsidR="00646848" w:rsidRPr="00AB3196">
        <w:rPr>
          <w:lang w:val="en-GB"/>
        </w:rPr>
        <w:t>; Proxy</w:t>
      </w:r>
    </w:p>
    <w:p w14:paraId="3D1BD0DD" w14:textId="77777777" w:rsidR="00A37C4E" w:rsidRPr="00AB3196" w:rsidRDefault="00A37C4E" w:rsidP="008056ED">
      <w:pPr>
        <w:widowControl w:val="0"/>
        <w:autoSpaceDE w:val="0"/>
        <w:autoSpaceDN w:val="0"/>
        <w:adjustRightInd w:val="0"/>
        <w:spacing w:after="120"/>
        <w:ind w:right="191" w:firstLine="900"/>
        <w:jc w:val="both"/>
        <w:rPr>
          <w:sz w:val="26"/>
          <w:szCs w:val="26"/>
          <w:lang w:val="en-GB"/>
        </w:rPr>
      </w:pPr>
      <w:r w:rsidRPr="00AB3196">
        <w:rPr>
          <w:sz w:val="26"/>
          <w:szCs w:val="26"/>
          <w:lang w:val="en-GB"/>
        </w:rPr>
        <w:t>1.</w:t>
      </w:r>
      <w:r w:rsidR="00280DCB" w:rsidRPr="00AB3196">
        <w:rPr>
          <w:sz w:val="26"/>
          <w:szCs w:val="26"/>
          <w:lang w:val="en-GB"/>
        </w:rPr>
        <w:tab/>
      </w:r>
      <w:r w:rsidR="00056342" w:rsidRPr="00AB3196">
        <w:rPr>
          <w:sz w:val="26"/>
          <w:szCs w:val="26"/>
          <w:lang w:val="en-GB"/>
        </w:rPr>
        <w:t xml:space="preserve">A </w:t>
      </w:r>
      <w:r w:rsidRPr="00AB3196">
        <w:rPr>
          <w:sz w:val="26"/>
          <w:szCs w:val="26"/>
          <w:lang w:val="en-GB"/>
        </w:rPr>
        <w:t>Shareholder being</w:t>
      </w:r>
      <w:r w:rsidR="00236135" w:rsidRPr="00AB3196">
        <w:rPr>
          <w:sz w:val="26"/>
          <w:szCs w:val="26"/>
          <w:lang w:val="en-GB"/>
        </w:rPr>
        <w:t xml:space="preserve"> </w:t>
      </w:r>
      <w:r w:rsidR="008F14B0" w:rsidRPr="00AB3196">
        <w:rPr>
          <w:sz w:val="26"/>
          <w:szCs w:val="26"/>
          <w:lang w:val="en-GB"/>
        </w:rPr>
        <w:t xml:space="preserve">an </w:t>
      </w:r>
      <w:r w:rsidRPr="00AB3196">
        <w:rPr>
          <w:sz w:val="26"/>
          <w:szCs w:val="26"/>
          <w:lang w:val="en-GB"/>
        </w:rPr>
        <w:t>organization</w:t>
      </w:r>
      <w:r w:rsidR="00236135" w:rsidRPr="00AB3196">
        <w:rPr>
          <w:sz w:val="26"/>
          <w:szCs w:val="26"/>
          <w:lang w:val="en-GB"/>
        </w:rPr>
        <w:t xml:space="preserve"> </w:t>
      </w:r>
      <w:r w:rsidRPr="00AB3196">
        <w:rPr>
          <w:sz w:val="26"/>
          <w:szCs w:val="26"/>
          <w:lang w:val="en-GB"/>
        </w:rPr>
        <w:t>shall</w:t>
      </w:r>
      <w:r w:rsidR="00236135" w:rsidRPr="00AB3196">
        <w:rPr>
          <w:sz w:val="26"/>
          <w:szCs w:val="26"/>
          <w:lang w:val="en-GB"/>
        </w:rPr>
        <w:t xml:space="preserve"> </w:t>
      </w:r>
      <w:r w:rsidRPr="00AB3196">
        <w:rPr>
          <w:sz w:val="26"/>
          <w:szCs w:val="26"/>
          <w:lang w:val="en-GB"/>
        </w:rPr>
        <w:t>have</w:t>
      </w:r>
      <w:r w:rsidR="00236135" w:rsidRPr="00AB3196">
        <w:rPr>
          <w:sz w:val="26"/>
          <w:szCs w:val="26"/>
          <w:lang w:val="en-GB"/>
        </w:rPr>
        <w:t xml:space="preserve"> </w:t>
      </w:r>
      <w:r w:rsidRPr="00AB3196">
        <w:rPr>
          <w:sz w:val="26"/>
          <w:szCs w:val="26"/>
          <w:lang w:val="en-GB"/>
        </w:rPr>
        <w:t>the</w:t>
      </w:r>
      <w:r w:rsidR="00236135" w:rsidRPr="00AB3196">
        <w:rPr>
          <w:sz w:val="26"/>
          <w:szCs w:val="26"/>
          <w:lang w:val="en-GB"/>
        </w:rPr>
        <w:t xml:space="preserve"> </w:t>
      </w:r>
      <w:r w:rsidRPr="00AB3196">
        <w:rPr>
          <w:sz w:val="26"/>
          <w:szCs w:val="26"/>
          <w:lang w:val="en-GB"/>
        </w:rPr>
        <w:t>right</w:t>
      </w:r>
      <w:r w:rsidR="00236135" w:rsidRPr="00AB3196">
        <w:rPr>
          <w:sz w:val="26"/>
          <w:szCs w:val="26"/>
          <w:lang w:val="en-GB"/>
        </w:rPr>
        <w:t xml:space="preserve"> </w:t>
      </w:r>
      <w:r w:rsidRPr="00AB3196">
        <w:rPr>
          <w:sz w:val="26"/>
          <w:szCs w:val="26"/>
          <w:lang w:val="en-GB"/>
        </w:rPr>
        <w:t>to</w:t>
      </w:r>
      <w:r w:rsidR="00236135" w:rsidRPr="00AB3196">
        <w:rPr>
          <w:sz w:val="26"/>
          <w:szCs w:val="26"/>
          <w:lang w:val="en-GB"/>
        </w:rPr>
        <w:t xml:space="preserve"> </w:t>
      </w:r>
      <w:r w:rsidRPr="00AB3196">
        <w:rPr>
          <w:sz w:val="26"/>
          <w:szCs w:val="26"/>
          <w:lang w:val="en-GB"/>
        </w:rPr>
        <w:t>appoint</w:t>
      </w:r>
      <w:r w:rsidR="00236135" w:rsidRPr="00AB3196">
        <w:rPr>
          <w:sz w:val="26"/>
          <w:szCs w:val="26"/>
          <w:lang w:val="en-GB"/>
        </w:rPr>
        <w:t xml:space="preserve"> </w:t>
      </w:r>
      <w:r w:rsidRPr="00AB3196">
        <w:rPr>
          <w:sz w:val="26"/>
          <w:szCs w:val="26"/>
          <w:lang w:val="en-GB"/>
        </w:rPr>
        <w:t>one</w:t>
      </w:r>
      <w:r w:rsidR="00236135" w:rsidRPr="00AB3196">
        <w:rPr>
          <w:sz w:val="26"/>
          <w:szCs w:val="26"/>
          <w:lang w:val="en-GB"/>
        </w:rPr>
        <w:t xml:space="preserve"> </w:t>
      </w:r>
      <w:r w:rsidRPr="00AB3196">
        <w:rPr>
          <w:sz w:val="26"/>
          <w:szCs w:val="26"/>
          <w:lang w:val="en-GB"/>
        </w:rPr>
        <w:t>or</w:t>
      </w:r>
      <w:r w:rsidR="00236135" w:rsidRPr="00AB3196">
        <w:rPr>
          <w:sz w:val="26"/>
          <w:szCs w:val="26"/>
          <w:lang w:val="en-GB"/>
        </w:rPr>
        <w:t xml:space="preserve"> </w:t>
      </w:r>
      <w:r w:rsidRPr="00AB3196">
        <w:rPr>
          <w:sz w:val="26"/>
          <w:szCs w:val="26"/>
          <w:lang w:val="en-GB"/>
        </w:rPr>
        <w:t>more</w:t>
      </w:r>
      <w:r w:rsidR="00236135" w:rsidRPr="00AB3196">
        <w:rPr>
          <w:sz w:val="26"/>
          <w:szCs w:val="26"/>
          <w:lang w:val="en-GB"/>
        </w:rPr>
        <w:t xml:space="preserve"> </w:t>
      </w:r>
      <w:r w:rsidRPr="00AB3196">
        <w:rPr>
          <w:sz w:val="26"/>
          <w:szCs w:val="26"/>
          <w:lang w:val="en-GB"/>
        </w:rPr>
        <w:t xml:space="preserve">Authorized Representative(s) to exercise </w:t>
      </w:r>
      <w:r w:rsidR="00ED20C9" w:rsidRPr="00AB3196">
        <w:rPr>
          <w:sz w:val="26"/>
          <w:szCs w:val="26"/>
          <w:lang w:val="en-GB"/>
        </w:rPr>
        <w:t xml:space="preserve">the </w:t>
      </w:r>
      <w:r w:rsidR="0038346B" w:rsidRPr="00AB3196">
        <w:rPr>
          <w:sz w:val="26"/>
          <w:szCs w:val="26"/>
          <w:lang w:val="en-GB"/>
        </w:rPr>
        <w:t xml:space="preserve">Shareholder </w:t>
      </w:r>
      <w:r w:rsidR="00183F31" w:rsidRPr="00AB3196">
        <w:rPr>
          <w:sz w:val="26"/>
          <w:szCs w:val="26"/>
          <w:lang w:val="en-GB"/>
        </w:rPr>
        <w:t>right</w:t>
      </w:r>
      <w:r w:rsidR="00280DCB" w:rsidRPr="00AB3196">
        <w:rPr>
          <w:sz w:val="26"/>
          <w:szCs w:val="26"/>
          <w:lang w:val="en-GB"/>
        </w:rPr>
        <w:t>s</w:t>
      </w:r>
      <w:r w:rsidR="00236135" w:rsidRPr="00AB3196">
        <w:rPr>
          <w:sz w:val="26"/>
          <w:szCs w:val="26"/>
          <w:lang w:val="en-GB"/>
        </w:rPr>
        <w:t xml:space="preserve"> </w:t>
      </w:r>
      <w:r w:rsidR="0038346B" w:rsidRPr="00AB3196">
        <w:rPr>
          <w:sz w:val="26"/>
          <w:szCs w:val="26"/>
          <w:lang w:val="en-GB"/>
        </w:rPr>
        <w:t xml:space="preserve">of </w:t>
      </w:r>
      <w:r w:rsidR="00ED20C9" w:rsidRPr="00AB3196">
        <w:rPr>
          <w:sz w:val="26"/>
          <w:szCs w:val="26"/>
          <w:lang w:val="en-GB"/>
        </w:rPr>
        <w:t xml:space="preserve">such </w:t>
      </w:r>
      <w:r w:rsidR="005A183D" w:rsidRPr="00AB3196">
        <w:rPr>
          <w:sz w:val="26"/>
          <w:szCs w:val="26"/>
          <w:lang w:val="en-GB"/>
        </w:rPr>
        <w:t xml:space="preserve">Shareholder </w:t>
      </w:r>
      <w:r w:rsidRPr="00AB3196">
        <w:rPr>
          <w:sz w:val="26"/>
          <w:szCs w:val="26"/>
          <w:lang w:val="en-GB"/>
        </w:rPr>
        <w:t>in</w:t>
      </w:r>
      <w:r w:rsidR="00236135" w:rsidRPr="00AB3196">
        <w:rPr>
          <w:sz w:val="26"/>
          <w:szCs w:val="26"/>
          <w:lang w:val="en-GB"/>
        </w:rPr>
        <w:t xml:space="preserve"> </w:t>
      </w:r>
      <w:r w:rsidRPr="00AB3196">
        <w:rPr>
          <w:sz w:val="26"/>
          <w:szCs w:val="26"/>
          <w:lang w:val="en-GB"/>
        </w:rPr>
        <w:t>accordance</w:t>
      </w:r>
      <w:r w:rsidR="00236135" w:rsidRPr="00AB3196">
        <w:rPr>
          <w:sz w:val="26"/>
          <w:szCs w:val="26"/>
          <w:lang w:val="en-GB"/>
        </w:rPr>
        <w:t xml:space="preserve"> </w:t>
      </w:r>
      <w:r w:rsidRPr="00AB3196">
        <w:rPr>
          <w:sz w:val="26"/>
          <w:szCs w:val="26"/>
          <w:lang w:val="en-GB"/>
        </w:rPr>
        <w:t>with</w:t>
      </w:r>
      <w:r w:rsidR="00236135" w:rsidRPr="00AB3196">
        <w:rPr>
          <w:sz w:val="26"/>
          <w:szCs w:val="26"/>
          <w:lang w:val="en-GB"/>
        </w:rPr>
        <w:t xml:space="preserve"> </w:t>
      </w:r>
      <w:r w:rsidR="00502B6E" w:rsidRPr="00AB3196">
        <w:rPr>
          <w:sz w:val="26"/>
          <w:szCs w:val="26"/>
          <w:lang w:val="en-GB"/>
        </w:rPr>
        <w:t>the L</w:t>
      </w:r>
      <w:r w:rsidRPr="00AB3196">
        <w:rPr>
          <w:sz w:val="26"/>
          <w:szCs w:val="26"/>
          <w:lang w:val="en-GB"/>
        </w:rPr>
        <w:t>aw</w:t>
      </w:r>
      <w:r w:rsidR="00040F71" w:rsidRPr="00AB3196">
        <w:rPr>
          <w:sz w:val="26"/>
          <w:szCs w:val="26"/>
          <w:lang w:val="en-GB"/>
        </w:rPr>
        <w:t>.</w:t>
      </w:r>
      <w:r w:rsidR="00236135" w:rsidRPr="00AB3196">
        <w:rPr>
          <w:sz w:val="26"/>
          <w:szCs w:val="26"/>
          <w:lang w:val="en-GB"/>
        </w:rPr>
        <w:t xml:space="preserve"> </w:t>
      </w:r>
      <w:r w:rsidR="00056342" w:rsidRPr="00AB3196">
        <w:rPr>
          <w:sz w:val="26"/>
          <w:szCs w:val="26"/>
          <w:lang w:val="en-GB"/>
        </w:rPr>
        <w:t>I</w:t>
      </w:r>
      <w:r w:rsidRPr="00AB3196">
        <w:rPr>
          <w:sz w:val="26"/>
          <w:szCs w:val="26"/>
          <w:lang w:val="en-GB"/>
        </w:rPr>
        <w:t>n</w:t>
      </w:r>
      <w:r w:rsidR="00236135" w:rsidRPr="00AB3196">
        <w:rPr>
          <w:sz w:val="26"/>
          <w:szCs w:val="26"/>
          <w:lang w:val="en-GB"/>
        </w:rPr>
        <w:t xml:space="preserve"> </w:t>
      </w:r>
      <w:r w:rsidRPr="00AB3196">
        <w:rPr>
          <w:sz w:val="26"/>
          <w:szCs w:val="26"/>
          <w:lang w:val="en-GB"/>
        </w:rPr>
        <w:t>case</w:t>
      </w:r>
      <w:r w:rsidR="00236135" w:rsidRPr="00AB3196">
        <w:rPr>
          <w:sz w:val="26"/>
          <w:szCs w:val="26"/>
          <w:lang w:val="en-GB"/>
        </w:rPr>
        <w:t xml:space="preserve"> </w:t>
      </w:r>
      <w:r w:rsidRPr="00AB3196">
        <w:rPr>
          <w:sz w:val="26"/>
          <w:szCs w:val="26"/>
          <w:lang w:val="en-GB"/>
        </w:rPr>
        <w:t>where</w:t>
      </w:r>
      <w:r w:rsidR="00236135" w:rsidRPr="00AB3196">
        <w:rPr>
          <w:sz w:val="26"/>
          <w:szCs w:val="26"/>
          <w:lang w:val="en-GB"/>
        </w:rPr>
        <w:t xml:space="preserve"> </w:t>
      </w:r>
      <w:r w:rsidRPr="00AB3196">
        <w:rPr>
          <w:sz w:val="26"/>
          <w:szCs w:val="26"/>
          <w:lang w:val="en-GB"/>
        </w:rPr>
        <w:t>more than</w:t>
      </w:r>
      <w:r w:rsidR="00236135" w:rsidRPr="00AB3196">
        <w:rPr>
          <w:sz w:val="26"/>
          <w:szCs w:val="26"/>
          <w:lang w:val="en-GB"/>
        </w:rPr>
        <w:t xml:space="preserve"> </w:t>
      </w:r>
      <w:r w:rsidRPr="00AB3196">
        <w:rPr>
          <w:sz w:val="26"/>
          <w:szCs w:val="26"/>
          <w:lang w:val="en-GB"/>
        </w:rPr>
        <w:t>one</w:t>
      </w:r>
      <w:r w:rsidR="00040F71" w:rsidRPr="00AB3196">
        <w:rPr>
          <w:sz w:val="26"/>
          <w:szCs w:val="26"/>
          <w:lang w:val="en-GB"/>
        </w:rPr>
        <w:t xml:space="preserve"> (01)</w:t>
      </w:r>
      <w:r w:rsidR="00236135" w:rsidRPr="00AB3196">
        <w:rPr>
          <w:sz w:val="26"/>
          <w:szCs w:val="26"/>
          <w:lang w:val="en-GB"/>
        </w:rPr>
        <w:t xml:space="preserve"> </w:t>
      </w:r>
      <w:r w:rsidRPr="00AB3196">
        <w:rPr>
          <w:sz w:val="26"/>
          <w:szCs w:val="26"/>
          <w:lang w:val="en-GB"/>
        </w:rPr>
        <w:t>Authorized</w:t>
      </w:r>
      <w:r w:rsidR="00236135" w:rsidRPr="00AB3196">
        <w:rPr>
          <w:sz w:val="26"/>
          <w:szCs w:val="26"/>
          <w:lang w:val="en-GB"/>
        </w:rPr>
        <w:t xml:space="preserve"> </w:t>
      </w:r>
      <w:r w:rsidRPr="00AB3196">
        <w:rPr>
          <w:sz w:val="26"/>
          <w:szCs w:val="26"/>
          <w:lang w:val="en-GB"/>
        </w:rPr>
        <w:t>Representative</w:t>
      </w:r>
      <w:r w:rsidR="00236135" w:rsidRPr="00AB3196">
        <w:rPr>
          <w:sz w:val="26"/>
          <w:szCs w:val="26"/>
          <w:lang w:val="en-GB"/>
        </w:rPr>
        <w:t xml:space="preserve"> </w:t>
      </w:r>
      <w:r w:rsidR="00ED20C9" w:rsidRPr="00AB3196">
        <w:rPr>
          <w:sz w:val="26"/>
          <w:szCs w:val="26"/>
          <w:lang w:val="en-GB"/>
        </w:rPr>
        <w:t>is appointed</w:t>
      </w:r>
      <w:r w:rsidRPr="00AB3196">
        <w:rPr>
          <w:sz w:val="26"/>
          <w:szCs w:val="26"/>
          <w:lang w:val="en-GB"/>
        </w:rPr>
        <w:t>,</w:t>
      </w:r>
      <w:r w:rsidR="00236135" w:rsidRPr="00AB3196">
        <w:rPr>
          <w:sz w:val="26"/>
          <w:szCs w:val="26"/>
          <w:lang w:val="en-GB"/>
        </w:rPr>
        <w:t xml:space="preserve"> </w:t>
      </w:r>
      <w:r w:rsidRPr="00AB3196">
        <w:rPr>
          <w:sz w:val="26"/>
          <w:szCs w:val="26"/>
          <w:lang w:val="en-GB"/>
        </w:rPr>
        <w:t>then</w:t>
      </w:r>
      <w:r w:rsidR="00236135" w:rsidRPr="00AB3196">
        <w:rPr>
          <w:sz w:val="26"/>
          <w:szCs w:val="26"/>
          <w:lang w:val="en-GB"/>
        </w:rPr>
        <w:t xml:space="preserve"> </w:t>
      </w:r>
      <w:r w:rsidRPr="00AB3196">
        <w:rPr>
          <w:sz w:val="26"/>
          <w:szCs w:val="26"/>
          <w:lang w:val="en-GB"/>
        </w:rPr>
        <w:t>the</w:t>
      </w:r>
      <w:r w:rsidR="00236135" w:rsidRPr="00AB3196">
        <w:rPr>
          <w:sz w:val="26"/>
          <w:szCs w:val="26"/>
          <w:lang w:val="en-GB"/>
        </w:rPr>
        <w:t xml:space="preserve"> </w:t>
      </w:r>
      <w:r w:rsidRPr="00AB3196">
        <w:rPr>
          <w:sz w:val="26"/>
          <w:szCs w:val="26"/>
          <w:lang w:val="en-GB"/>
        </w:rPr>
        <w:t>number</w:t>
      </w:r>
      <w:r w:rsidR="00236135" w:rsidRPr="00AB3196">
        <w:rPr>
          <w:sz w:val="26"/>
          <w:szCs w:val="26"/>
          <w:lang w:val="en-GB"/>
        </w:rPr>
        <w:t xml:space="preserve"> </w:t>
      </w:r>
      <w:r w:rsidRPr="00AB3196">
        <w:rPr>
          <w:sz w:val="26"/>
          <w:szCs w:val="26"/>
          <w:lang w:val="en-GB"/>
        </w:rPr>
        <w:t>of</w:t>
      </w:r>
      <w:r w:rsidR="00236135" w:rsidRPr="00AB3196">
        <w:rPr>
          <w:sz w:val="26"/>
          <w:szCs w:val="26"/>
          <w:lang w:val="en-GB"/>
        </w:rPr>
        <w:t xml:space="preserve"> </w:t>
      </w:r>
      <w:r w:rsidRPr="00AB3196">
        <w:rPr>
          <w:sz w:val="26"/>
          <w:szCs w:val="26"/>
          <w:lang w:val="en-GB"/>
        </w:rPr>
        <w:t>vote</w:t>
      </w:r>
      <w:r w:rsidR="00372902" w:rsidRPr="00AB3196">
        <w:rPr>
          <w:sz w:val="26"/>
          <w:szCs w:val="26"/>
          <w:lang w:val="en-GB"/>
        </w:rPr>
        <w:t xml:space="preserve">s </w:t>
      </w:r>
      <w:r w:rsidR="00ED20C9" w:rsidRPr="00AB3196">
        <w:rPr>
          <w:sz w:val="26"/>
          <w:szCs w:val="26"/>
          <w:lang w:val="en-GB"/>
        </w:rPr>
        <w:t>authorized to each representative</w:t>
      </w:r>
      <w:r w:rsidR="00236135" w:rsidRPr="00AB3196">
        <w:rPr>
          <w:sz w:val="26"/>
          <w:szCs w:val="26"/>
          <w:lang w:val="en-GB"/>
        </w:rPr>
        <w:t xml:space="preserve"> </w:t>
      </w:r>
      <w:r w:rsidRPr="00AB3196">
        <w:rPr>
          <w:sz w:val="26"/>
          <w:szCs w:val="26"/>
          <w:lang w:val="en-GB"/>
        </w:rPr>
        <w:t>must</w:t>
      </w:r>
      <w:r w:rsidR="00236135" w:rsidRPr="00AB3196">
        <w:rPr>
          <w:sz w:val="26"/>
          <w:szCs w:val="26"/>
          <w:lang w:val="en-GB"/>
        </w:rPr>
        <w:t xml:space="preserve"> </w:t>
      </w:r>
      <w:r w:rsidRPr="00AB3196">
        <w:rPr>
          <w:sz w:val="26"/>
          <w:szCs w:val="26"/>
          <w:lang w:val="en-GB"/>
        </w:rPr>
        <w:t>be</w:t>
      </w:r>
      <w:r w:rsidR="00236135" w:rsidRPr="00AB3196">
        <w:rPr>
          <w:sz w:val="26"/>
          <w:szCs w:val="26"/>
          <w:lang w:val="en-GB"/>
        </w:rPr>
        <w:t xml:space="preserve"> </w:t>
      </w:r>
      <w:r w:rsidRPr="00AB3196">
        <w:rPr>
          <w:sz w:val="26"/>
          <w:szCs w:val="26"/>
          <w:lang w:val="en-GB"/>
        </w:rPr>
        <w:t>specified.</w:t>
      </w:r>
      <w:r w:rsidR="00236135" w:rsidRPr="00AB3196">
        <w:rPr>
          <w:sz w:val="26"/>
          <w:szCs w:val="26"/>
          <w:lang w:val="en-GB"/>
        </w:rPr>
        <w:t xml:space="preserve"> </w:t>
      </w:r>
      <w:r w:rsidRPr="00AB3196">
        <w:rPr>
          <w:sz w:val="26"/>
          <w:szCs w:val="26"/>
          <w:lang w:val="en-GB"/>
        </w:rPr>
        <w:t>The</w:t>
      </w:r>
      <w:r w:rsidR="00236135" w:rsidRPr="00AB3196">
        <w:rPr>
          <w:sz w:val="26"/>
          <w:szCs w:val="26"/>
          <w:lang w:val="en-GB"/>
        </w:rPr>
        <w:t xml:space="preserve"> </w:t>
      </w:r>
      <w:r w:rsidRPr="00AB3196">
        <w:rPr>
          <w:sz w:val="26"/>
          <w:szCs w:val="26"/>
          <w:lang w:val="en-GB"/>
        </w:rPr>
        <w:t>appointment,</w:t>
      </w:r>
      <w:r w:rsidR="00236135" w:rsidRPr="00AB3196">
        <w:rPr>
          <w:sz w:val="26"/>
          <w:szCs w:val="26"/>
          <w:lang w:val="en-GB"/>
        </w:rPr>
        <w:t xml:space="preserve"> </w:t>
      </w:r>
      <w:r w:rsidRPr="00AB3196">
        <w:rPr>
          <w:sz w:val="26"/>
          <w:szCs w:val="26"/>
          <w:lang w:val="en-GB"/>
        </w:rPr>
        <w:t>termination</w:t>
      </w:r>
      <w:r w:rsidR="00236135" w:rsidRPr="00AB3196">
        <w:rPr>
          <w:sz w:val="26"/>
          <w:szCs w:val="26"/>
          <w:lang w:val="en-GB"/>
        </w:rPr>
        <w:t xml:space="preserve"> </w:t>
      </w:r>
      <w:r w:rsidRPr="00AB3196">
        <w:rPr>
          <w:sz w:val="26"/>
          <w:szCs w:val="26"/>
          <w:lang w:val="en-GB"/>
        </w:rPr>
        <w:t>or</w:t>
      </w:r>
      <w:r w:rsidR="00236135" w:rsidRPr="00AB3196">
        <w:rPr>
          <w:sz w:val="26"/>
          <w:szCs w:val="26"/>
          <w:lang w:val="en-GB"/>
        </w:rPr>
        <w:t xml:space="preserve"> </w:t>
      </w:r>
      <w:r w:rsidRPr="00AB3196">
        <w:rPr>
          <w:sz w:val="26"/>
          <w:szCs w:val="26"/>
          <w:lang w:val="en-GB"/>
        </w:rPr>
        <w:t>change of</w:t>
      </w:r>
      <w:r w:rsidR="00236135" w:rsidRPr="00AB3196">
        <w:rPr>
          <w:sz w:val="26"/>
          <w:szCs w:val="26"/>
          <w:lang w:val="en-GB"/>
        </w:rPr>
        <w:t xml:space="preserve"> </w:t>
      </w:r>
      <w:r w:rsidRPr="00AB3196">
        <w:rPr>
          <w:sz w:val="26"/>
          <w:szCs w:val="26"/>
          <w:lang w:val="en-GB"/>
        </w:rPr>
        <w:t>an</w:t>
      </w:r>
      <w:r w:rsidR="00236135" w:rsidRPr="00AB3196">
        <w:rPr>
          <w:sz w:val="26"/>
          <w:szCs w:val="26"/>
          <w:lang w:val="en-GB"/>
        </w:rPr>
        <w:t xml:space="preserve"> </w:t>
      </w:r>
      <w:r w:rsidRPr="00AB3196">
        <w:rPr>
          <w:sz w:val="26"/>
          <w:szCs w:val="26"/>
          <w:lang w:val="en-GB"/>
        </w:rPr>
        <w:t>Authorized</w:t>
      </w:r>
      <w:r w:rsidR="00236135" w:rsidRPr="00AB3196">
        <w:rPr>
          <w:sz w:val="26"/>
          <w:szCs w:val="26"/>
          <w:lang w:val="en-GB"/>
        </w:rPr>
        <w:t xml:space="preserve"> </w:t>
      </w:r>
      <w:r w:rsidRPr="00AB3196">
        <w:rPr>
          <w:sz w:val="26"/>
          <w:szCs w:val="26"/>
          <w:lang w:val="en-GB"/>
        </w:rPr>
        <w:t>Representative</w:t>
      </w:r>
      <w:r w:rsidR="00236135" w:rsidRPr="00AB3196">
        <w:rPr>
          <w:sz w:val="26"/>
          <w:szCs w:val="26"/>
          <w:lang w:val="en-GB"/>
        </w:rPr>
        <w:t xml:space="preserve"> </w:t>
      </w:r>
      <w:r w:rsidRPr="00AB3196">
        <w:rPr>
          <w:sz w:val="26"/>
          <w:szCs w:val="26"/>
          <w:lang w:val="en-GB"/>
        </w:rPr>
        <w:t>must</w:t>
      </w:r>
      <w:r w:rsidR="00236135" w:rsidRPr="00AB3196">
        <w:rPr>
          <w:sz w:val="26"/>
          <w:szCs w:val="26"/>
          <w:lang w:val="en-GB"/>
        </w:rPr>
        <w:t xml:space="preserve"> </w:t>
      </w:r>
      <w:r w:rsidRPr="00AB3196">
        <w:rPr>
          <w:sz w:val="26"/>
          <w:szCs w:val="26"/>
          <w:lang w:val="en-GB"/>
        </w:rPr>
        <w:t>be</w:t>
      </w:r>
      <w:r w:rsidR="00236135" w:rsidRPr="00AB3196">
        <w:rPr>
          <w:sz w:val="26"/>
          <w:szCs w:val="26"/>
          <w:lang w:val="en-GB"/>
        </w:rPr>
        <w:t xml:space="preserve"> </w:t>
      </w:r>
      <w:r w:rsidRPr="00AB3196">
        <w:rPr>
          <w:sz w:val="26"/>
          <w:szCs w:val="26"/>
          <w:lang w:val="en-GB"/>
        </w:rPr>
        <w:t>notified</w:t>
      </w:r>
      <w:r w:rsidR="00236135" w:rsidRPr="00AB3196">
        <w:rPr>
          <w:sz w:val="26"/>
          <w:szCs w:val="26"/>
          <w:lang w:val="en-GB"/>
        </w:rPr>
        <w:t xml:space="preserve"> </w:t>
      </w:r>
      <w:r w:rsidRPr="00AB3196">
        <w:rPr>
          <w:sz w:val="26"/>
          <w:szCs w:val="26"/>
          <w:lang w:val="en-GB"/>
        </w:rPr>
        <w:t>in</w:t>
      </w:r>
      <w:r w:rsidR="00236135" w:rsidRPr="00AB3196">
        <w:rPr>
          <w:sz w:val="26"/>
          <w:szCs w:val="26"/>
          <w:lang w:val="en-GB"/>
        </w:rPr>
        <w:t xml:space="preserve"> </w:t>
      </w:r>
      <w:r w:rsidRPr="00AB3196">
        <w:rPr>
          <w:sz w:val="26"/>
          <w:szCs w:val="26"/>
          <w:lang w:val="en-GB"/>
        </w:rPr>
        <w:t>writing</w:t>
      </w:r>
      <w:r w:rsidR="00236135" w:rsidRPr="00AB3196">
        <w:rPr>
          <w:sz w:val="26"/>
          <w:szCs w:val="26"/>
          <w:lang w:val="en-GB"/>
        </w:rPr>
        <w:t xml:space="preserve"> </w:t>
      </w:r>
      <w:r w:rsidRPr="00AB3196">
        <w:rPr>
          <w:sz w:val="26"/>
          <w:szCs w:val="26"/>
          <w:lang w:val="en-GB"/>
        </w:rPr>
        <w:t>to</w:t>
      </w:r>
      <w:r w:rsidR="00236135" w:rsidRPr="00AB3196">
        <w:rPr>
          <w:sz w:val="26"/>
          <w:szCs w:val="26"/>
          <w:lang w:val="en-GB"/>
        </w:rPr>
        <w:t xml:space="preserve"> </w:t>
      </w:r>
      <w:r w:rsidRPr="00AB3196">
        <w:rPr>
          <w:sz w:val="26"/>
          <w:szCs w:val="26"/>
          <w:lang w:val="en-GB"/>
        </w:rPr>
        <w:t>the</w:t>
      </w:r>
      <w:r w:rsidR="00236135" w:rsidRPr="00AB3196">
        <w:rPr>
          <w:sz w:val="26"/>
          <w:szCs w:val="26"/>
          <w:lang w:val="en-GB"/>
        </w:rPr>
        <w:t xml:space="preserve"> </w:t>
      </w:r>
      <w:r w:rsidRPr="00AB3196">
        <w:rPr>
          <w:sz w:val="26"/>
          <w:szCs w:val="26"/>
          <w:lang w:val="en-GB"/>
        </w:rPr>
        <w:t>Company</w:t>
      </w:r>
      <w:r w:rsidR="00236135" w:rsidRPr="00AB3196">
        <w:rPr>
          <w:sz w:val="26"/>
          <w:szCs w:val="26"/>
          <w:lang w:val="en-GB"/>
        </w:rPr>
        <w:t xml:space="preserve"> </w:t>
      </w:r>
      <w:r w:rsidRPr="00AB3196">
        <w:rPr>
          <w:sz w:val="26"/>
          <w:szCs w:val="26"/>
          <w:lang w:val="en-GB"/>
        </w:rPr>
        <w:t>at</w:t>
      </w:r>
      <w:r w:rsidR="00236135" w:rsidRPr="00AB3196">
        <w:rPr>
          <w:sz w:val="26"/>
          <w:szCs w:val="26"/>
          <w:lang w:val="en-GB"/>
        </w:rPr>
        <w:t xml:space="preserve"> </w:t>
      </w:r>
      <w:r w:rsidRPr="00AB3196">
        <w:rPr>
          <w:sz w:val="26"/>
          <w:szCs w:val="26"/>
          <w:lang w:val="en-GB"/>
        </w:rPr>
        <w:t>the</w:t>
      </w:r>
      <w:r w:rsidR="00236135" w:rsidRPr="00AB3196">
        <w:rPr>
          <w:sz w:val="26"/>
          <w:szCs w:val="26"/>
          <w:lang w:val="en-GB"/>
        </w:rPr>
        <w:t xml:space="preserve"> </w:t>
      </w:r>
      <w:r w:rsidRPr="00AB3196">
        <w:rPr>
          <w:sz w:val="26"/>
          <w:szCs w:val="26"/>
          <w:lang w:val="en-GB"/>
        </w:rPr>
        <w:t>earliest</w:t>
      </w:r>
      <w:r w:rsidR="00236135" w:rsidRPr="00AB3196">
        <w:rPr>
          <w:sz w:val="26"/>
          <w:szCs w:val="26"/>
          <w:lang w:val="en-GB"/>
        </w:rPr>
        <w:t xml:space="preserve"> </w:t>
      </w:r>
      <w:r w:rsidRPr="00AB3196">
        <w:rPr>
          <w:sz w:val="26"/>
          <w:szCs w:val="26"/>
          <w:lang w:val="en-GB"/>
        </w:rPr>
        <w:t>possible time.</w:t>
      </w:r>
      <w:r w:rsidR="00236135" w:rsidRPr="00AB3196">
        <w:rPr>
          <w:sz w:val="26"/>
          <w:szCs w:val="26"/>
          <w:lang w:val="en-GB"/>
        </w:rPr>
        <w:t xml:space="preserve"> </w:t>
      </w:r>
      <w:r w:rsidRPr="00AB3196">
        <w:rPr>
          <w:sz w:val="26"/>
          <w:szCs w:val="26"/>
          <w:lang w:val="en-GB"/>
        </w:rPr>
        <w:t>The</w:t>
      </w:r>
      <w:r w:rsidR="00236135" w:rsidRPr="00AB3196">
        <w:rPr>
          <w:sz w:val="26"/>
          <w:szCs w:val="26"/>
          <w:lang w:val="en-GB"/>
        </w:rPr>
        <w:t xml:space="preserve"> </w:t>
      </w:r>
      <w:r w:rsidRPr="00AB3196">
        <w:rPr>
          <w:sz w:val="26"/>
          <w:szCs w:val="26"/>
          <w:lang w:val="en-GB"/>
        </w:rPr>
        <w:t>notification</w:t>
      </w:r>
      <w:r w:rsidR="00236135" w:rsidRPr="00AB3196">
        <w:rPr>
          <w:sz w:val="26"/>
          <w:szCs w:val="26"/>
          <w:lang w:val="en-GB"/>
        </w:rPr>
        <w:t xml:space="preserve"> </w:t>
      </w:r>
      <w:r w:rsidRPr="00AB3196">
        <w:rPr>
          <w:sz w:val="26"/>
          <w:szCs w:val="26"/>
          <w:lang w:val="en-GB"/>
        </w:rPr>
        <w:t>must</w:t>
      </w:r>
      <w:r w:rsidR="00236135" w:rsidRPr="00AB3196">
        <w:rPr>
          <w:sz w:val="26"/>
          <w:szCs w:val="26"/>
          <w:lang w:val="en-GB"/>
        </w:rPr>
        <w:t xml:space="preserve"> </w:t>
      </w:r>
      <w:r w:rsidRPr="00AB3196">
        <w:rPr>
          <w:sz w:val="26"/>
          <w:szCs w:val="26"/>
          <w:lang w:val="en-GB"/>
        </w:rPr>
        <w:t>contain</w:t>
      </w:r>
      <w:r w:rsidR="00236135" w:rsidRPr="00AB3196">
        <w:rPr>
          <w:sz w:val="26"/>
          <w:szCs w:val="26"/>
          <w:lang w:val="en-GB"/>
        </w:rPr>
        <w:t xml:space="preserve"> </w:t>
      </w:r>
      <w:r w:rsidRPr="00AB3196">
        <w:rPr>
          <w:sz w:val="26"/>
          <w:szCs w:val="26"/>
          <w:lang w:val="en-GB"/>
        </w:rPr>
        <w:t>the</w:t>
      </w:r>
      <w:r w:rsidR="00236135" w:rsidRPr="00AB3196">
        <w:rPr>
          <w:sz w:val="26"/>
          <w:szCs w:val="26"/>
          <w:lang w:val="en-GB"/>
        </w:rPr>
        <w:t xml:space="preserve"> </w:t>
      </w:r>
      <w:r w:rsidRPr="00AB3196">
        <w:rPr>
          <w:sz w:val="26"/>
          <w:szCs w:val="26"/>
          <w:lang w:val="en-GB"/>
        </w:rPr>
        <w:t>following</w:t>
      </w:r>
      <w:r w:rsidR="000F37BB" w:rsidRPr="00AB3196">
        <w:rPr>
          <w:sz w:val="26"/>
          <w:szCs w:val="26"/>
          <w:lang w:val="en-GB"/>
        </w:rPr>
        <w:t xml:space="preserve"> main contents</w:t>
      </w:r>
      <w:r w:rsidRPr="00AB3196">
        <w:rPr>
          <w:sz w:val="26"/>
          <w:szCs w:val="26"/>
          <w:lang w:val="en-GB"/>
        </w:rPr>
        <w:t>:</w:t>
      </w:r>
    </w:p>
    <w:p w14:paraId="3D1BD0DE" w14:textId="77777777" w:rsidR="00A37C4E" w:rsidRPr="00AB3196" w:rsidRDefault="003B7545" w:rsidP="008056ED">
      <w:pPr>
        <w:widowControl w:val="0"/>
        <w:autoSpaceDE w:val="0"/>
        <w:autoSpaceDN w:val="0"/>
        <w:adjustRightInd w:val="0"/>
        <w:spacing w:after="120"/>
        <w:ind w:right="193" w:firstLine="900"/>
        <w:jc w:val="both"/>
        <w:rPr>
          <w:sz w:val="26"/>
          <w:szCs w:val="26"/>
          <w:lang w:val="en-GB"/>
        </w:rPr>
      </w:pPr>
      <w:r w:rsidRPr="00AB3196">
        <w:rPr>
          <w:sz w:val="26"/>
          <w:szCs w:val="26"/>
          <w:lang w:val="en-GB"/>
        </w:rPr>
        <w:t>a.</w:t>
      </w:r>
      <w:r w:rsidR="00892C4F" w:rsidRPr="00AB3196">
        <w:rPr>
          <w:sz w:val="26"/>
          <w:szCs w:val="26"/>
          <w:lang w:val="en-GB"/>
        </w:rPr>
        <w:tab/>
      </w:r>
      <w:r w:rsidR="00A37C4E" w:rsidRPr="00AB3196">
        <w:rPr>
          <w:sz w:val="26"/>
          <w:szCs w:val="26"/>
          <w:lang w:val="en-GB"/>
        </w:rPr>
        <w:t>Name,</w:t>
      </w:r>
      <w:r w:rsidR="00236135" w:rsidRPr="00AB3196">
        <w:rPr>
          <w:sz w:val="26"/>
          <w:szCs w:val="26"/>
          <w:lang w:val="en-GB"/>
        </w:rPr>
        <w:t xml:space="preserve"> </w:t>
      </w:r>
      <w:r w:rsidR="00A37C4E" w:rsidRPr="00AB3196">
        <w:rPr>
          <w:sz w:val="26"/>
          <w:szCs w:val="26"/>
          <w:lang w:val="en-GB"/>
        </w:rPr>
        <w:t>permanent</w:t>
      </w:r>
      <w:r w:rsidR="00236135" w:rsidRPr="00AB3196">
        <w:rPr>
          <w:sz w:val="26"/>
          <w:szCs w:val="26"/>
          <w:lang w:val="en-GB"/>
        </w:rPr>
        <w:t xml:space="preserve"> </w:t>
      </w:r>
      <w:r w:rsidR="002C4CC2" w:rsidRPr="00AB3196">
        <w:rPr>
          <w:sz w:val="26"/>
          <w:szCs w:val="26"/>
          <w:lang w:val="en-GB"/>
        </w:rPr>
        <w:t>residence</w:t>
      </w:r>
      <w:r w:rsidR="00236135" w:rsidRPr="00AB3196">
        <w:rPr>
          <w:sz w:val="26"/>
          <w:szCs w:val="26"/>
          <w:lang w:val="en-GB"/>
        </w:rPr>
        <w:t xml:space="preserve"> </w:t>
      </w:r>
      <w:r w:rsidR="00A37C4E" w:rsidRPr="00AB3196">
        <w:rPr>
          <w:sz w:val="26"/>
          <w:szCs w:val="26"/>
          <w:lang w:val="en-GB"/>
        </w:rPr>
        <w:t>address,</w:t>
      </w:r>
      <w:r w:rsidR="00236135" w:rsidRPr="00AB3196">
        <w:rPr>
          <w:sz w:val="26"/>
          <w:szCs w:val="26"/>
          <w:lang w:val="en-GB"/>
        </w:rPr>
        <w:t xml:space="preserve"> </w:t>
      </w:r>
      <w:r w:rsidR="00A37C4E" w:rsidRPr="00AB3196">
        <w:rPr>
          <w:sz w:val="26"/>
          <w:szCs w:val="26"/>
          <w:lang w:val="en-GB"/>
        </w:rPr>
        <w:t>nationality,</w:t>
      </w:r>
      <w:r w:rsidR="00236135" w:rsidRPr="00AB3196">
        <w:rPr>
          <w:sz w:val="26"/>
          <w:szCs w:val="26"/>
          <w:lang w:val="en-GB"/>
        </w:rPr>
        <w:t xml:space="preserve"> </w:t>
      </w:r>
      <w:r w:rsidR="00A37C4E" w:rsidRPr="00AB3196">
        <w:rPr>
          <w:sz w:val="26"/>
          <w:szCs w:val="26"/>
          <w:lang w:val="en-GB"/>
        </w:rPr>
        <w:t>number</w:t>
      </w:r>
      <w:r w:rsidR="00236135" w:rsidRPr="00AB3196">
        <w:rPr>
          <w:sz w:val="26"/>
          <w:szCs w:val="26"/>
          <w:lang w:val="en-GB"/>
        </w:rPr>
        <w:t xml:space="preserve"> </w:t>
      </w:r>
      <w:r w:rsidR="00A37C4E" w:rsidRPr="00AB3196">
        <w:rPr>
          <w:sz w:val="26"/>
          <w:szCs w:val="26"/>
          <w:lang w:val="en-GB"/>
        </w:rPr>
        <w:t>and</w:t>
      </w:r>
      <w:r w:rsidR="00236135" w:rsidRPr="00AB3196">
        <w:rPr>
          <w:sz w:val="26"/>
          <w:szCs w:val="26"/>
          <w:lang w:val="en-GB"/>
        </w:rPr>
        <w:t xml:space="preserve"> </w:t>
      </w:r>
      <w:r w:rsidR="00A37C4E" w:rsidRPr="00AB3196">
        <w:rPr>
          <w:sz w:val="26"/>
          <w:szCs w:val="26"/>
          <w:lang w:val="en-GB"/>
        </w:rPr>
        <w:t>date</w:t>
      </w:r>
      <w:r w:rsidR="00236135" w:rsidRPr="00AB3196">
        <w:rPr>
          <w:sz w:val="26"/>
          <w:szCs w:val="26"/>
          <w:lang w:val="en-GB"/>
        </w:rPr>
        <w:t xml:space="preserve"> </w:t>
      </w:r>
      <w:r w:rsidR="00A37C4E" w:rsidRPr="00AB3196">
        <w:rPr>
          <w:sz w:val="26"/>
          <w:szCs w:val="26"/>
          <w:lang w:val="en-GB"/>
        </w:rPr>
        <w:t>of</w:t>
      </w:r>
      <w:r w:rsidR="00236135" w:rsidRPr="00AB3196">
        <w:rPr>
          <w:sz w:val="26"/>
          <w:szCs w:val="26"/>
          <w:lang w:val="en-GB"/>
        </w:rPr>
        <w:t xml:space="preserve"> </w:t>
      </w:r>
      <w:r w:rsidR="00A37C4E" w:rsidRPr="00AB3196">
        <w:rPr>
          <w:sz w:val="26"/>
          <w:szCs w:val="26"/>
          <w:lang w:val="en-GB"/>
        </w:rPr>
        <w:t>decision</w:t>
      </w:r>
      <w:r w:rsidR="00236135" w:rsidRPr="00AB3196">
        <w:rPr>
          <w:sz w:val="26"/>
          <w:szCs w:val="26"/>
          <w:lang w:val="en-GB"/>
        </w:rPr>
        <w:t xml:space="preserve"> </w:t>
      </w:r>
      <w:r w:rsidR="00ED20C9" w:rsidRPr="00AB3196">
        <w:rPr>
          <w:sz w:val="26"/>
          <w:szCs w:val="26"/>
          <w:lang w:val="en-GB"/>
        </w:rPr>
        <w:t>o</w:t>
      </w:r>
      <w:r w:rsidR="00A37C4E" w:rsidRPr="00AB3196">
        <w:rPr>
          <w:sz w:val="26"/>
          <w:szCs w:val="26"/>
          <w:lang w:val="en-GB"/>
        </w:rPr>
        <w:t>r</w:t>
      </w:r>
      <w:r w:rsidR="00236135" w:rsidRPr="00AB3196">
        <w:rPr>
          <w:sz w:val="26"/>
          <w:szCs w:val="26"/>
          <w:lang w:val="en-GB"/>
        </w:rPr>
        <w:t xml:space="preserve"> </w:t>
      </w:r>
      <w:r w:rsidR="00A37C4E" w:rsidRPr="00AB3196">
        <w:rPr>
          <w:sz w:val="26"/>
          <w:szCs w:val="26"/>
          <w:lang w:val="en-GB"/>
        </w:rPr>
        <w:t>business registration</w:t>
      </w:r>
      <w:r w:rsidR="00236135" w:rsidRPr="00AB3196">
        <w:rPr>
          <w:sz w:val="26"/>
          <w:szCs w:val="26"/>
          <w:lang w:val="en-GB"/>
        </w:rPr>
        <w:t xml:space="preserve"> </w:t>
      </w:r>
      <w:r w:rsidR="00A37C4E" w:rsidRPr="00AB3196">
        <w:rPr>
          <w:sz w:val="26"/>
          <w:szCs w:val="26"/>
          <w:lang w:val="en-GB"/>
        </w:rPr>
        <w:t>of</w:t>
      </w:r>
      <w:r w:rsidR="00236135" w:rsidRPr="00AB3196">
        <w:rPr>
          <w:sz w:val="26"/>
          <w:szCs w:val="26"/>
          <w:lang w:val="en-GB"/>
        </w:rPr>
        <w:t xml:space="preserve"> </w:t>
      </w:r>
      <w:r w:rsidR="00A37C4E" w:rsidRPr="00AB3196">
        <w:rPr>
          <w:sz w:val="26"/>
          <w:szCs w:val="26"/>
          <w:lang w:val="en-GB"/>
        </w:rPr>
        <w:t>the</w:t>
      </w:r>
      <w:r w:rsidR="00236135" w:rsidRPr="00AB3196">
        <w:rPr>
          <w:sz w:val="26"/>
          <w:szCs w:val="26"/>
          <w:lang w:val="en-GB"/>
        </w:rPr>
        <w:t xml:space="preserve"> </w:t>
      </w:r>
      <w:r w:rsidR="00A37C4E" w:rsidRPr="00AB3196">
        <w:rPr>
          <w:sz w:val="26"/>
          <w:szCs w:val="26"/>
          <w:lang w:val="en-GB"/>
        </w:rPr>
        <w:t>Shareholder;</w:t>
      </w:r>
    </w:p>
    <w:p w14:paraId="3D1BD0DF" w14:textId="77777777" w:rsidR="00A37C4E" w:rsidRPr="00AB3196" w:rsidRDefault="003B7545" w:rsidP="008056ED">
      <w:pPr>
        <w:widowControl w:val="0"/>
        <w:autoSpaceDE w:val="0"/>
        <w:autoSpaceDN w:val="0"/>
        <w:adjustRightInd w:val="0"/>
        <w:spacing w:after="120"/>
        <w:ind w:right="193" w:firstLine="900"/>
        <w:jc w:val="both"/>
        <w:rPr>
          <w:sz w:val="26"/>
          <w:szCs w:val="26"/>
          <w:lang w:val="en-GB"/>
        </w:rPr>
      </w:pPr>
      <w:r w:rsidRPr="00AB3196">
        <w:rPr>
          <w:sz w:val="26"/>
          <w:szCs w:val="26"/>
          <w:lang w:val="en-GB"/>
        </w:rPr>
        <w:t>b.</w:t>
      </w:r>
      <w:r w:rsidR="00892C4F" w:rsidRPr="00AB3196">
        <w:rPr>
          <w:sz w:val="26"/>
          <w:szCs w:val="26"/>
          <w:lang w:val="en-GB"/>
        </w:rPr>
        <w:tab/>
      </w:r>
      <w:r w:rsidR="00A37C4E" w:rsidRPr="00AB3196">
        <w:rPr>
          <w:sz w:val="26"/>
          <w:szCs w:val="26"/>
          <w:lang w:val="en-GB"/>
        </w:rPr>
        <w:t>Number of shares, classes</w:t>
      </w:r>
      <w:r w:rsidR="00236135" w:rsidRPr="00AB3196">
        <w:rPr>
          <w:sz w:val="26"/>
          <w:szCs w:val="26"/>
          <w:lang w:val="en-GB"/>
        </w:rPr>
        <w:t xml:space="preserve"> </w:t>
      </w:r>
      <w:r w:rsidR="00A37C4E" w:rsidRPr="00AB3196">
        <w:rPr>
          <w:sz w:val="26"/>
          <w:szCs w:val="26"/>
          <w:lang w:val="en-GB"/>
        </w:rPr>
        <w:t>of shares;</w:t>
      </w:r>
    </w:p>
    <w:p w14:paraId="3D1BD0E0" w14:textId="77777777" w:rsidR="00A37C4E" w:rsidRPr="00AB3196" w:rsidRDefault="003B7545" w:rsidP="008056ED">
      <w:pPr>
        <w:widowControl w:val="0"/>
        <w:autoSpaceDE w:val="0"/>
        <w:autoSpaceDN w:val="0"/>
        <w:adjustRightInd w:val="0"/>
        <w:spacing w:after="120"/>
        <w:ind w:right="193" w:firstLine="900"/>
        <w:jc w:val="both"/>
        <w:rPr>
          <w:sz w:val="26"/>
          <w:szCs w:val="26"/>
          <w:lang w:val="en-GB"/>
        </w:rPr>
      </w:pPr>
      <w:r w:rsidRPr="00AB3196">
        <w:rPr>
          <w:sz w:val="26"/>
          <w:szCs w:val="26"/>
          <w:lang w:val="en-GB"/>
        </w:rPr>
        <w:t>c.</w:t>
      </w:r>
      <w:r w:rsidR="00892C4F" w:rsidRPr="00AB3196">
        <w:rPr>
          <w:sz w:val="26"/>
          <w:szCs w:val="26"/>
          <w:lang w:val="en-GB"/>
        </w:rPr>
        <w:tab/>
      </w:r>
      <w:r w:rsidR="00A37C4E" w:rsidRPr="00AB3196">
        <w:rPr>
          <w:sz w:val="26"/>
          <w:szCs w:val="26"/>
          <w:lang w:val="en-GB"/>
        </w:rPr>
        <w:t>Full</w:t>
      </w:r>
      <w:r w:rsidR="00236135" w:rsidRPr="00AB3196">
        <w:rPr>
          <w:sz w:val="26"/>
          <w:szCs w:val="26"/>
          <w:lang w:val="en-GB"/>
        </w:rPr>
        <w:t xml:space="preserve"> </w:t>
      </w:r>
      <w:r w:rsidR="00A37C4E" w:rsidRPr="00AB3196">
        <w:rPr>
          <w:sz w:val="26"/>
          <w:szCs w:val="26"/>
          <w:lang w:val="en-GB"/>
        </w:rPr>
        <w:t>name,</w:t>
      </w:r>
      <w:r w:rsidR="00236135" w:rsidRPr="00AB3196">
        <w:rPr>
          <w:sz w:val="26"/>
          <w:szCs w:val="26"/>
          <w:lang w:val="en-GB"/>
        </w:rPr>
        <w:t xml:space="preserve"> </w:t>
      </w:r>
      <w:r w:rsidR="00A37C4E" w:rsidRPr="00AB3196">
        <w:rPr>
          <w:sz w:val="26"/>
          <w:szCs w:val="26"/>
          <w:lang w:val="en-GB"/>
        </w:rPr>
        <w:t>permanent</w:t>
      </w:r>
      <w:r w:rsidR="00236135" w:rsidRPr="00AB3196">
        <w:rPr>
          <w:sz w:val="26"/>
          <w:szCs w:val="26"/>
          <w:lang w:val="en-GB"/>
        </w:rPr>
        <w:t xml:space="preserve"> </w:t>
      </w:r>
      <w:r w:rsidR="00ED20C9" w:rsidRPr="00AB3196">
        <w:rPr>
          <w:sz w:val="26"/>
          <w:szCs w:val="26"/>
          <w:lang w:val="en-GB"/>
        </w:rPr>
        <w:t>r</w:t>
      </w:r>
      <w:r w:rsidR="00892C4F" w:rsidRPr="00AB3196">
        <w:rPr>
          <w:sz w:val="26"/>
          <w:szCs w:val="26"/>
          <w:lang w:val="en-GB"/>
        </w:rPr>
        <w:t xml:space="preserve">esidence </w:t>
      </w:r>
      <w:r w:rsidR="00A37C4E" w:rsidRPr="00AB3196">
        <w:rPr>
          <w:sz w:val="26"/>
          <w:szCs w:val="26"/>
          <w:lang w:val="en-GB"/>
        </w:rPr>
        <w:t>address,</w:t>
      </w:r>
      <w:r w:rsidR="00236135" w:rsidRPr="00AB3196">
        <w:rPr>
          <w:sz w:val="26"/>
          <w:szCs w:val="26"/>
          <w:lang w:val="en-GB"/>
        </w:rPr>
        <w:t xml:space="preserve"> </w:t>
      </w:r>
      <w:r w:rsidR="00A37C4E" w:rsidRPr="00AB3196">
        <w:rPr>
          <w:sz w:val="26"/>
          <w:szCs w:val="26"/>
          <w:lang w:val="en-GB"/>
        </w:rPr>
        <w:t>nationality,</w:t>
      </w:r>
      <w:r w:rsidR="00236135" w:rsidRPr="00AB3196">
        <w:rPr>
          <w:sz w:val="26"/>
          <w:szCs w:val="26"/>
          <w:lang w:val="en-GB"/>
        </w:rPr>
        <w:t xml:space="preserve"> </w:t>
      </w:r>
      <w:r w:rsidR="00A37C4E" w:rsidRPr="00AB3196">
        <w:rPr>
          <w:sz w:val="26"/>
          <w:szCs w:val="26"/>
          <w:lang w:val="en-GB"/>
        </w:rPr>
        <w:t>number</w:t>
      </w:r>
      <w:r w:rsidR="00236135" w:rsidRPr="00AB3196">
        <w:rPr>
          <w:sz w:val="26"/>
          <w:szCs w:val="26"/>
          <w:lang w:val="en-GB"/>
        </w:rPr>
        <w:t xml:space="preserve"> </w:t>
      </w:r>
      <w:r w:rsidR="00A37C4E" w:rsidRPr="00AB3196">
        <w:rPr>
          <w:sz w:val="26"/>
          <w:szCs w:val="26"/>
          <w:lang w:val="en-GB"/>
        </w:rPr>
        <w:t>of</w:t>
      </w:r>
      <w:r w:rsidR="00236135" w:rsidRPr="00AB3196">
        <w:rPr>
          <w:sz w:val="26"/>
          <w:szCs w:val="26"/>
          <w:lang w:val="en-GB"/>
        </w:rPr>
        <w:t xml:space="preserve"> </w:t>
      </w:r>
      <w:r w:rsidR="002C4CC2" w:rsidRPr="00AB3196">
        <w:rPr>
          <w:sz w:val="26"/>
          <w:szCs w:val="26"/>
          <w:lang w:val="en-GB"/>
        </w:rPr>
        <w:t>P</w:t>
      </w:r>
      <w:r w:rsidR="00892C4F" w:rsidRPr="00AB3196">
        <w:rPr>
          <w:sz w:val="26"/>
          <w:szCs w:val="26"/>
          <w:lang w:val="en-GB"/>
        </w:rPr>
        <w:t xml:space="preserve">eople’s </w:t>
      </w:r>
      <w:r w:rsidR="00A37C4E" w:rsidRPr="00AB3196">
        <w:rPr>
          <w:sz w:val="26"/>
          <w:szCs w:val="26"/>
          <w:lang w:val="en-GB"/>
        </w:rPr>
        <w:t>Identity</w:t>
      </w:r>
      <w:r w:rsidR="00236135" w:rsidRPr="00AB3196">
        <w:rPr>
          <w:sz w:val="26"/>
          <w:szCs w:val="26"/>
          <w:lang w:val="en-GB"/>
        </w:rPr>
        <w:t xml:space="preserve"> </w:t>
      </w:r>
      <w:r w:rsidR="00A37C4E" w:rsidRPr="00AB3196">
        <w:rPr>
          <w:sz w:val="26"/>
          <w:szCs w:val="26"/>
          <w:lang w:val="en-GB"/>
        </w:rPr>
        <w:t>Card,</w:t>
      </w:r>
      <w:r w:rsidR="00236135" w:rsidRPr="00AB3196">
        <w:rPr>
          <w:sz w:val="26"/>
          <w:szCs w:val="26"/>
          <w:lang w:val="en-GB"/>
        </w:rPr>
        <w:t xml:space="preserve"> </w:t>
      </w:r>
      <w:r w:rsidR="00892C4F" w:rsidRPr="00AB3196">
        <w:rPr>
          <w:sz w:val="26"/>
          <w:szCs w:val="26"/>
          <w:lang w:val="en-GB"/>
        </w:rPr>
        <w:t>P</w:t>
      </w:r>
      <w:r w:rsidR="00A37C4E" w:rsidRPr="00AB3196">
        <w:rPr>
          <w:sz w:val="26"/>
          <w:szCs w:val="26"/>
          <w:lang w:val="en-GB"/>
        </w:rPr>
        <w:t>assport</w:t>
      </w:r>
      <w:r w:rsidR="00236135" w:rsidRPr="00AB3196">
        <w:rPr>
          <w:sz w:val="26"/>
          <w:szCs w:val="26"/>
          <w:lang w:val="en-GB"/>
        </w:rPr>
        <w:t xml:space="preserve"> </w:t>
      </w:r>
      <w:r w:rsidR="00A37C4E" w:rsidRPr="00AB3196">
        <w:rPr>
          <w:sz w:val="26"/>
          <w:szCs w:val="26"/>
          <w:lang w:val="en-GB"/>
        </w:rPr>
        <w:t>or</w:t>
      </w:r>
      <w:r w:rsidR="00236135" w:rsidRPr="00AB3196">
        <w:rPr>
          <w:sz w:val="26"/>
          <w:szCs w:val="26"/>
          <w:lang w:val="en-GB"/>
        </w:rPr>
        <w:t xml:space="preserve"> </w:t>
      </w:r>
      <w:r w:rsidR="00A37C4E" w:rsidRPr="00AB3196">
        <w:rPr>
          <w:sz w:val="26"/>
          <w:szCs w:val="26"/>
          <w:lang w:val="en-GB"/>
        </w:rPr>
        <w:t>other lawful personal identification of the Authorized Representative;</w:t>
      </w:r>
    </w:p>
    <w:p w14:paraId="3D1BD0E1" w14:textId="77777777" w:rsidR="00A37C4E" w:rsidRPr="00AB3196" w:rsidRDefault="003B7545" w:rsidP="008056ED">
      <w:pPr>
        <w:widowControl w:val="0"/>
        <w:autoSpaceDE w:val="0"/>
        <w:autoSpaceDN w:val="0"/>
        <w:adjustRightInd w:val="0"/>
        <w:spacing w:after="120"/>
        <w:ind w:right="193" w:firstLine="900"/>
        <w:jc w:val="both"/>
        <w:rPr>
          <w:sz w:val="26"/>
          <w:szCs w:val="26"/>
          <w:lang w:val="en-GB"/>
        </w:rPr>
      </w:pPr>
      <w:r w:rsidRPr="00AB3196">
        <w:rPr>
          <w:sz w:val="26"/>
          <w:szCs w:val="26"/>
          <w:lang w:val="en-GB"/>
        </w:rPr>
        <w:t>d.</w:t>
      </w:r>
      <w:r w:rsidR="00892C4F" w:rsidRPr="00AB3196">
        <w:rPr>
          <w:sz w:val="26"/>
          <w:szCs w:val="26"/>
          <w:lang w:val="en-GB"/>
        </w:rPr>
        <w:tab/>
      </w:r>
      <w:r w:rsidR="00ED20C9" w:rsidRPr="00AB3196">
        <w:rPr>
          <w:sz w:val="26"/>
          <w:szCs w:val="26"/>
          <w:lang w:val="en-GB"/>
        </w:rPr>
        <w:t>T</w:t>
      </w:r>
      <w:r w:rsidR="00936759" w:rsidRPr="00AB3196">
        <w:rPr>
          <w:sz w:val="26"/>
          <w:szCs w:val="26"/>
          <w:lang w:val="en-GB"/>
        </w:rPr>
        <w:t>he</w:t>
      </w:r>
      <w:r w:rsidR="00ED20C9" w:rsidRPr="00AB3196">
        <w:rPr>
          <w:sz w:val="26"/>
          <w:szCs w:val="26"/>
          <w:lang w:val="en-GB"/>
        </w:rPr>
        <w:t xml:space="preserve"> n</w:t>
      </w:r>
      <w:r w:rsidR="00A37C4E" w:rsidRPr="00AB3196">
        <w:rPr>
          <w:sz w:val="26"/>
          <w:szCs w:val="26"/>
          <w:lang w:val="en-GB"/>
        </w:rPr>
        <w:t>umber of shares for which a</w:t>
      </w:r>
      <w:r w:rsidR="00865F47" w:rsidRPr="00AB3196">
        <w:rPr>
          <w:sz w:val="26"/>
          <w:szCs w:val="26"/>
          <w:lang w:val="en-GB"/>
        </w:rPr>
        <w:t>n</w:t>
      </w:r>
      <w:r w:rsidR="00A37C4E" w:rsidRPr="00AB3196">
        <w:rPr>
          <w:sz w:val="26"/>
          <w:szCs w:val="26"/>
          <w:lang w:val="en-GB"/>
        </w:rPr>
        <w:t xml:space="preserve"> Authorized Representative has been appointed;</w:t>
      </w:r>
    </w:p>
    <w:p w14:paraId="3D1BD0E2" w14:textId="77777777" w:rsidR="00A37C4E" w:rsidRPr="00AB3196" w:rsidRDefault="003B7545" w:rsidP="008056ED">
      <w:pPr>
        <w:widowControl w:val="0"/>
        <w:autoSpaceDE w:val="0"/>
        <w:autoSpaceDN w:val="0"/>
        <w:adjustRightInd w:val="0"/>
        <w:spacing w:after="120"/>
        <w:ind w:right="193" w:firstLine="900"/>
        <w:jc w:val="both"/>
        <w:rPr>
          <w:sz w:val="26"/>
          <w:szCs w:val="26"/>
          <w:lang w:val="en-GB"/>
        </w:rPr>
      </w:pPr>
      <w:r w:rsidRPr="00AB3196">
        <w:rPr>
          <w:sz w:val="26"/>
          <w:szCs w:val="26"/>
          <w:lang w:val="en-GB"/>
        </w:rPr>
        <w:t>e.</w:t>
      </w:r>
      <w:r w:rsidR="00892C4F" w:rsidRPr="00AB3196">
        <w:rPr>
          <w:sz w:val="26"/>
          <w:szCs w:val="26"/>
          <w:lang w:val="en-GB"/>
        </w:rPr>
        <w:tab/>
      </w:r>
      <w:r w:rsidR="00A37C4E" w:rsidRPr="00AB3196">
        <w:rPr>
          <w:sz w:val="26"/>
          <w:szCs w:val="26"/>
          <w:lang w:val="en-GB"/>
        </w:rPr>
        <w:t>Term</w:t>
      </w:r>
      <w:r w:rsidR="00236135" w:rsidRPr="00AB3196">
        <w:rPr>
          <w:sz w:val="26"/>
          <w:szCs w:val="26"/>
          <w:lang w:val="en-GB"/>
        </w:rPr>
        <w:t xml:space="preserve"> </w:t>
      </w:r>
      <w:r w:rsidR="00A37C4E" w:rsidRPr="00AB3196">
        <w:rPr>
          <w:sz w:val="26"/>
          <w:szCs w:val="26"/>
          <w:lang w:val="en-GB"/>
        </w:rPr>
        <w:t>of</w:t>
      </w:r>
      <w:r w:rsidR="00236135" w:rsidRPr="00AB3196">
        <w:rPr>
          <w:sz w:val="26"/>
          <w:szCs w:val="26"/>
          <w:lang w:val="en-GB"/>
        </w:rPr>
        <w:t xml:space="preserve"> </w:t>
      </w:r>
      <w:r w:rsidR="00A37C4E" w:rsidRPr="00AB3196">
        <w:rPr>
          <w:sz w:val="26"/>
          <w:szCs w:val="26"/>
          <w:lang w:val="en-GB"/>
        </w:rPr>
        <w:t xml:space="preserve">Authorized </w:t>
      </w:r>
      <w:r w:rsidR="00865F47" w:rsidRPr="00AB3196">
        <w:rPr>
          <w:sz w:val="26"/>
          <w:szCs w:val="26"/>
          <w:lang w:val="en-GB"/>
        </w:rPr>
        <w:t>Representative</w:t>
      </w:r>
      <w:r w:rsidR="00A37C4E" w:rsidRPr="00AB3196">
        <w:rPr>
          <w:sz w:val="26"/>
          <w:szCs w:val="26"/>
          <w:lang w:val="en-GB"/>
        </w:rPr>
        <w:t>;</w:t>
      </w:r>
    </w:p>
    <w:p w14:paraId="3D1BD0E3" w14:textId="77777777" w:rsidR="00A37C4E" w:rsidRPr="00AB3196" w:rsidRDefault="003B7545" w:rsidP="008056ED">
      <w:pPr>
        <w:widowControl w:val="0"/>
        <w:autoSpaceDE w:val="0"/>
        <w:autoSpaceDN w:val="0"/>
        <w:adjustRightInd w:val="0"/>
        <w:spacing w:after="120"/>
        <w:ind w:right="193" w:firstLine="900"/>
        <w:jc w:val="both"/>
        <w:rPr>
          <w:sz w:val="26"/>
          <w:szCs w:val="26"/>
          <w:lang w:val="en-GB"/>
        </w:rPr>
      </w:pPr>
      <w:r w:rsidRPr="00AB3196">
        <w:rPr>
          <w:sz w:val="26"/>
          <w:szCs w:val="26"/>
          <w:lang w:val="en-GB"/>
        </w:rPr>
        <w:t>f.</w:t>
      </w:r>
      <w:r w:rsidR="00892C4F" w:rsidRPr="00AB3196">
        <w:rPr>
          <w:sz w:val="26"/>
          <w:szCs w:val="26"/>
          <w:lang w:val="en-GB"/>
        </w:rPr>
        <w:tab/>
      </w:r>
      <w:r w:rsidR="00A37C4E" w:rsidRPr="00AB3196">
        <w:rPr>
          <w:sz w:val="26"/>
          <w:szCs w:val="26"/>
          <w:lang w:val="en-GB"/>
        </w:rPr>
        <w:t>Full</w:t>
      </w:r>
      <w:r w:rsidR="00BC5E66" w:rsidRPr="00AB3196">
        <w:rPr>
          <w:sz w:val="26"/>
          <w:szCs w:val="26"/>
          <w:lang w:val="en-GB"/>
        </w:rPr>
        <w:t xml:space="preserve"> </w:t>
      </w:r>
      <w:r w:rsidR="00A37C4E" w:rsidRPr="00AB3196">
        <w:rPr>
          <w:sz w:val="26"/>
          <w:szCs w:val="26"/>
          <w:lang w:val="en-GB"/>
        </w:rPr>
        <w:t>name</w:t>
      </w:r>
      <w:r w:rsidR="00BC5E66" w:rsidRPr="00AB3196">
        <w:rPr>
          <w:sz w:val="26"/>
          <w:szCs w:val="26"/>
          <w:lang w:val="en-GB"/>
        </w:rPr>
        <w:t xml:space="preserve"> </w:t>
      </w:r>
      <w:r w:rsidR="00A37C4E" w:rsidRPr="00AB3196">
        <w:rPr>
          <w:sz w:val="26"/>
          <w:szCs w:val="26"/>
          <w:lang w:val="en-GB"/>
        </w:rPr>
        <w:t>and</w:t>
      </w:r>
      <w:r w:rsidR="00BC5E66" w:rsidRPr="00AB3196">
        <w:rPr>
          <w:sz w:val="26"/>
          <w:szCs w:val="26"/>
          <w:lang w:val="en-GB"/>
        </w:rPr>
        <w:t xml:space="preserve"> </w:t>
      </w:r>
      <w:r w:rsidR="00A37C4E" w:rsidRPr="00AB3196">
        <w:rPr>
          <w:sz w:val="26"/>
          <w:szCs w:val="26"/>
          <w:lang w:val="en-GB"/>
        </w:rPr>
        <w:t>signature</w:t>
      </w:r>
      <w:r w:rsidR="00BC5E66" w:rsidRPr="00AB3196">
        <w:rPr>
          <w:sz w:val="26"/>
          <w:szCs w:val="26"/>
          <w:lang w:val="en-GB"/>
        </w:rPr>
        <w:t xml:space="preserve"> </w:t>
      </w:r>
      <w:r w:rsidR="00A37C4E" w:rsidRPr="00AB3196">
        <w:rPr>
          <w:sz w:val="26"/>
          <w:szCs w:val="26"/>
          <w:lang w:val="en-GB"/>
        </w:rPr>
        <w:t>of</w:t>
      </w:r>
      <w:r w:rsidR="00BC5E66" w:rsidRPr="00AB3196">
        <w:rPr>
          <w:sz w:val="26"/>
          <w:szCs w:val="26"/>
          <w:lang w:val="en-GB"/>
        </w:rPr>
        <w:t xml:space="preserve"> </w:t>
      </w:r>
      <w:r w:rsidR="00A37C4E" w:rsidRPr="00AB3196">
        <w:rPr>
          <w:sz w:val="26"/>
          <w:szCs w:val="26"/>
          <w:lang w:val="en-GB"/>
        </w:rPr>
        <w:t>the</w:t>
      </w:r>
      <w:r w:rsidR="00BC5E66" w:rsidRPr="00AB3196">
        <w:rPr>
          <w:sz w:val="26"/>
          <w:szCs w:val="26"/>
          <w:lang w:val="en-GB"/>
        </w:rPr>
        <w:t xml:space="preserve"> </w:t>
      </w:r>
      <w:r w:rsidR="00A37C4E" w:rsidRPr="00AB3196">
        <w:rPr>
          <w:sz w:val="26"/>
          <w:szCs w:val="26"/>
          <w:lang w:val="en-GB"/>
        </w:rPr>
        <w:t>Authorized</w:t>
      </w:r>
      <w:r w:rsidR="00BC5E66" w:rsidRPr="00AB3196">
        <w:rPr>
          <w:sz w:val="26"/>
          <w:szCs w:val="26"/>
          <w:lang w:val="en-GB"/>
        </w:rPr>
        <w:t xml:space="preserve"> </w:t>
      </w:r>
      <w:r w:rsidR="00A37C4E" w:rsidRPr="00AB3196">
        <w:rPr>
          <w:sz w:val="26"/>
          <w:szCs w:val="26"/>
          <w:lang w:val="en-GB"/>
        </w:rPr>
        <w:t>Representative</w:t>
      </w:r>
      <w:r w:rsidR="00BC5E66" w:rsidRPr="00AB3196">
        <w:rPr>
          <w:sz w:val="26"/>
          <w:szCs w:val="26"/>
          <w:lang w:val="en-GB"/>
        </w:rPr>
        <w:t xml:space="preserve"> </w:t>
      </w:r>
      <w:r w:rsidR="00A37C4E" w:rsidRPr="00AB3196">
        <w:rPr>
          <w:sz w:val="26"/>
          <w:szCs w:val="26"/>
          <w:lang w:val="en-GB"/>
        </w:rPr>
        <w:t>and</w:t>
      </w:r>
      <w:r w:rsidR="00BC5E66" w:rsidRPr="00AB3196">
        <w:rPr>
          <w:sz w:val="26"/>
          <w:szCs w:val="26"/>
          <w:lang w:val="en-GB"/>
        </w:rPr>
        <w:t xml:space="preserve"> </w:t>
      </w:r>
      <w:r w:rsidR="00A37C4E" w:rsidRPr="00AB3196">
        <w:rPr>
          <w:sz w:val="26"/>
          <w:szCs w:val="26"/>
          <w:lang w:val="en-GB"/>
        </w:rPr>
        <w:t>the</w:t>
      </w:r>
      <w:r w:rsidR="00BC5E66" w:rsidRPr="00AB3196">
        <w:rPr>
          <w:sz w:val="26"/>
          <w:szCs w:val="26"/>
          <w:lang w:val="en-GB"/>
        </w:rPr>
        <w:t xml:space="preserve"> </w:t>
      </w:r>
      <w:r w:rsidR="00A37C4E" w:rsidRPr="00AB3196">
        <w:rPr>
          <w:sz w:val="26"/>
          <w:szCs w:val="26"/>
          <w:lang w:val="en-GB"/>
        </w:rPr>
        <w:t>legal</w:t>
      </w:r>
      <w:r w:rsidR="00BC5E66" w:rsidRPr="00AB3196">
        <w:rPr>
          <w:sz w:val="26"/>
          <w:szCs w:val="26"/>
          <w:lang w:val="en-GB"/>
        </w:rPr>
        <w:t xml:space="preserve"> </w:t>
      </w:r>
      <w:r w:rsidR="00A37C4E" w:rsidRPr="00AB3196">
        <w:rPr>
          <w:sz w:val="26"/>
          <w:szCs w:val="26"/>
          <w:lang w:val="en-GB"/>
        </w:rPr>
        <w:t>representative</w:t>
      </w:r>
      <w:r w:rsidR="00BC5E66" w:rsidRPr="00AB3196">
        <w:rPr>
          <w:sz w:val="26"/>
          <w:szCs w:val="26"/>
          <w:lang w:val="en-GB"/>
        </w:rPr>
        <w:t xml:space="preserve"> </w:t>
      </w:r>
      <w:r w:rsidR="00A37C4E" w:rsidRPr="00AB3196">
        <w:rPr>
          <w:sz w:val="26"/>
          <w:szCs w:val="26"/>
          <w:lang w:val="en-GB"/>
        </w:rPr>
        <w:t>of</w:t>
      </w:r>
      <w:r w:rsidR="00BC5E66" w:rsidRPr="00AB3196">
        <w:rPr>
          <w:sz w:val="26"/>
          <w:szCs w:val="26"/>
          <w:lang w:val="en-GB"/>
        </w:rPr>
        <w:t xml:space="preserve"> </w:t>
      </w:r>
      <w:r w:rsidR="00A37C4E" w:rsidRPr="00AB3196">
        <w:rPr>
          <w:sz w:val="26"/>
          <w:szCs w:val="26"/>
          <w:lang w:val="en-GB"/>
        </w:rPr>
        <w:t>the Shareholder</w:t>
      </w:r>
      <w:r w:rsidR="00ED20C9" w:rsidRPr="00AB3196">
        <w:rPr>
          <w:sz w:val="26"/>
          <w:szCs w:val="26"/>
          <w:lang w:val="en-GB"/>
        </w:rPr>
        <w:t>s</w:t>
      </w:r>
      <w:r w:rsidR="00A37C4E" w:rsidRPr="00AB3196">
        <w:rPr>
          <w:sz w:val="26"/>
          <w:szCs w:val="26"/>
          <w:lang w:val="en-GB"/>
        </w:rPr>
        <w:t>.</w:t>
      </w:r>
    </w:p>
    <w:p w14:paraId="3D1BD0E4" w14:textId="77777777" w:rsidR="00A37C4E" w:rsidRPr="00AB3196" w:rsidRDefault="00A37C4E" w:rsidP="008056ED">
      <w:pPr>
        <w:pStyle w:val="BodyTextIndent2"/>
        <w:spacing w:after="120" w:line="240" w:lineRule="auto"/>
        <w:rPr>
          <w:sz w:val="26"/>
          <w:szCs w:val="26"/>
        </w:rPr>
      </w:pPr>
      <w:r w:rsidRPr="00AB3196">
        <w:rPr>
          <w:sz w:val="26"/>
          <w:szCs w:val="26"/>
        </w:rPr>
        <w:t>2.</w:t>
      </w:r>
      <w:r w:rsidRPr="00AB3196">
        <w:rPr>
          <w:sz w:val="26"/>
          <w:szCs w:val="26"/>
        </w:rPr>
        <w:tab/>
        <w:t xml:space="preserve">Shareholders </w:t>
      </w:r>
      <w:r w:rsidR="003F5854" w:rsidRPr="00AB3196">
        <w:rPr>
          <w:sz w:val="26"/>
          <w:szCs w:val="26"/>
        </w:rPr>
        <w:t>enti</w:t>
      </w:r>
      <w:r w:rsidR="00BC5E66" w:rsidRPr="00AB3196">
        <w:rPr>
          <w:sz w:val="26"/>
          <w:szCs w:val="26"/>
        </w:rPr>
        <w:t>t</w:t>
      </w:r>
      <w:r w:rsidR="003F5854" w:rsidRPr="00AB3196">
        <w:rPr>
          <w:sz w:val="26"/>
          <w:szCs w:val="26"/>
        </w:rPr>
        <w:t>led</w:t>
      </w:r>
      <w:r w:rsidR="00BC5E66" w:rsidRPr="00AB3196">
        <w:rPr>
          <w:sz w:val="26"/>
          <w:szCs w:val="26"/>
        </w:rPr>
        <w:t xml:space="preserve"> </w:t>
      </w:r>
      <w:r w:rsidRPr="00AB3196">
        <w:rPr>
          <w:sz w:val="26"/>
          <w:szCs w:val="26"/>
        </w:rPr>
        <w:t xml:space="preserve">to </w:t>
      </w:r>
      <w:r w:rsidR="008476A3" w:rsidRPr="00AB3196">
        <w:rPr>
          <w:sz w:val="26"/>
          <w:szCs w:val="26"/>
        </w:rPr>
        <w:t xml:space="preserve">attend the </w:t>
      </w:r>
      <w:r w:rsidR="001C4887" w:rsidRPr="00AB3196">
        <w:rPr>
          <w:sz w:val="26"/>
          <w:szCs w:val="26"/>
        </w:rPr>
        <w:t>General Meeting of Shareholders</w:t>
      </w:r>
      <w:r w:rsidRPr="00AB3196">
        <w:rPr>
          <w:sz w:val="26"/>
          <w:szCs w:val="26"/>
        </w:rPr>
        <w:t xml:space="preserve"> in accordance with the Law </w:t>
      </w:r>
      <w:r w:rsidR="008476A3" w:rsidRPr="00AB3196">
        <w:rPr>
          <w:sz w:val="26"/>
          <w:szCs w:val="26"/>
        </w:rPr>
        <w:t>shall directly attend</w:t>
      </w:r>
      <w:r w:rsidRPr="00AB3196">
        <w:rPr>
          <w:sz w:val="26"/>
          <w:szCs w:val="26"/>
        </w:rPr>
        <w:t xml:space="preserve"> or </w:t>
      </w:r>
      <w:r w:rsidR="008476A3" w:rsidRPr="00AB3196">
        <w:rPr>
          <w:sz w:val="26"/>
          <w:szCs w:val="26"/>
        </w:rPr>
        <w:t xml:space="preserve">authorize </w:t>
      </w:r>
      <w:r w:rsidRPr="00AB3196">
        <w:rPr>
          <w:sz w:val="26"/>
          <w:szCs w:val="26"/>
        </w:rPr>
        <w:t>Prox</w:t>
      </w:r>
      <w:r w:rsidR="00583A05" w:rsidRPr="00AB3196">
        <w:rPr>
          <w:sz w:val="26"/>
          <w:szCs w:val="26"/>
        </w:rPr>
        <w:t>ies</w:t>
      </w:r>
      <w:r w:rsidR="008476A3" w:rsidRPr="00AB3196">
        <w:rPr>
          <w:sz w:val="26"/>
          <w:szCs w:val="26"/>
        </w:rPr>
        <w:t xml:space="preserve"> to attend</w:t>
      </w:r>
      <w:r w:rsidRPr="00AB3196">
        <w:rPr>
          <w:sz w:val="26"/>
          <w:szCs w:val="26"/>
        </w:rPr>
        <w:t xml:space="preserve">. </w:t>
      </w:r>
      <w:r w:rsidR="00E93459" w:rsidRPr="00AB3196">
        <w:rPr>
          <w:sz w:val="26"/>
          <w:szCs w:val="26"/>
        </w:rPr>
        <w:t xml:space="preserve">A </w:t>
      </w:r>
      <w:r w:rsidRPr="00AB3196">
        <w:rPr>
          <w:sz w:val="26"/>
          <w:szCs w:val="26"/>
        </w:rPr>
        <w:t>Proxy</w:t>
      </w:r>
      <w:r w:rsidR="00BC5E66" w:rsidRPr="00AB3196">
        <w:rPr>
          <w:sz w:val="26"/>
          <w:szCs w:val="26"/>
        </w:rPr>
        <w:t xml:space="preserve"> </w:t>
      </w:r>
      <w:r w:rsidR="00583A05" w:rsidRPr="00AB3196">
        <w:rPr>
          <w:sz w:val="26"/>
          <w:szCs w:val="26"/>
        </w:rPr>
        <w:t xml:space="preserve">shall not </w:t>
      </w:r>
      <w:r w:rsidR="00E83137" w:rsidRPr="00AB3196">
        <w:rPr>
          <w:sz w:val="26"/>
          <w:szCs w:val="26"/>
        </w:rPr>
        <w:t xml:space="preserve">be </w:t>
      </w:r>
      <w:r w:rsidR="00583A05" w:rsidRPr="00AB3196">
        <w:rPr>
          <w:sz w:val="26"/>
          <w:szCs w:val="26"/>
        </w:rPr>
        <w:t xml:space="preserve">required </w:t>
      </w:r>
      <w:r w:rsidR="00E83137" w:rsidRPr="00AB3196">
        <w:rPr>
          <w:sz w:val="26"/>
          <w:szCs w:val="26"/>
        </w:rPr>
        <w:t xml:space="preserve">to be </w:t>
      </w:r>
      <w:r w:rsidR="00CD385E" w:rsidRPr="00AB3196">
        <w:rPr>
          <w:sz w:val="26"/>
          <w:szCs w:val="26"/>
        </w:rPr>
        <w:t xml:space="preserve">a </w:t>
      </w:r>
      <w:r w:rsidRPr="00AB3196">
        <w:rPr>
          <w:sz w:val="26"/>
          <w:szCs w:val="26"/>
        </w:rPr>
        <w:t xml:space="preserve">Shareholder. </w:t>
      </w:r>
    </w:p>
    <w:p w14:paraId="3D1BD0E5" w14:textId="3A70C58E" w:rsidR="00A37C4E" w:rsidRPr="00AB3196" w:rsidRDefault="00A37C4E" w:rsidP="008056ED">
      <w:pPr>
        <w:autoSpaceDE w:val="0"/>
        <w:autoSpaceDN w:val="0"/>
        <w:spacing w:after="120"/>
        <w:ind w:firstLine="900"/>
        <w:jc w:val="both"/>
        <w:rPr>
          <w:sz w:val="26"/>
          <w:szCs w:val="26"/>
          <w:lang w:val="en-GB"/>
        </w:rPr>
      </w:pPr>
      <w:r w:rsidRPr="00AB3196">
        <w:rPr>
          <w:sz w:val="26"/>
          <w:szCs w:val="26"/>
          <w:lang w:val="en-GB"/>
        </w:rPr>
        <w:t>3.</w:t>
      </w:r>
      <w:r w:rsidRPr="00AB3196">
        <w:rPr>
          <w:sz w:val="26"/>
          <w:szCs w:val="26"/>
          <w:lang w:val="en-GB"/>
        </w:rPr>
        <w:tab/>
        <w:t xml:space="preserve">A </w:t>
      </w:r>
      <w:r w:rsidR="00583A05" w:rsidRPr="00AB3196">
        <w:rPr>
          <w:sz w:val="26"/>
          <w:szCs w:val="26"/>
          <w:lang w:val="en-GB"/>
        </w:rPr>
        <w:t>file for a</w:t>
      </w:r>
      <w:r w:rsidRPr="00AB3196">
        <w:rPr>
          <w:sz w:val="26"/>
          <w:szCs w:val="26"/>
          <w:lang w:val="en-GB"/>
        </w:rPr>
        <w:t>ppoint</w:t>
      </w:r>
      <w:r w:rsidR="00583A05" w:rsidRPr="00AB3196">
        <w:rPr>
          <w:sz w:val="26"/>
          <w:szCs w:val="26"/>
          <w:lang w:val="en-GB"/>
        </w:rPr>
        <w:t>ment of</w:t>
      </w:r>
      <w:r w:rsidR="00BC5E66" w:rsidRPr="00AB3196">
        <w:rPr>
          <w:sz w:val="26"/>
          <w:szCs w:val="26"/>
          <w:lang w:val="en-GB"/>
        </w:rPr>
        <w:t xml:space="preserve"> </w:t>
      </w:r>
      <w:r w:rsidR="00CD385E" w:rsidRPr="00AB3196">
        <w:rPr>
          <w:sz w:val="26"/>
          <w:szCs w:val="26"/>
          <w:lang w:val="en-GB"/>
        </w:rPr>
        <w:t xml:space="preserve">a </w:t>
      </w:r>
      <w:r w:rsidRPr="00AB3196">
        <w:rPr>
          <w:sz w:val="26"/>
          <w:szCs w:val="26"/>
          <w:lang w:val="en-GB"/>
        </w:rPr>
        <w:t xml:space="preserve">Proxy must be made in writing </w:t>
      </w:r>
      <w:r w:rsidR="003F5854" w:rsidRPr="00AB3196">
        <w:rPr>
          <w:sz w:val="26"/>
          <w:szCs w:val="26"/>
          <w:lang w:val="en-GB"/>
        </w:rPr>
        <w:t>on</w:t>
      </w:r>
      <w:r w:rsidRPr="00AB3196">
        <w:rPr>
          <w:sz w:val="26"/>
          <w:szCs w:val="26"/>
          <w:lang w:val="en-GB"/>
        </w:rPr>
        <w:t xml:space="preserve"> the </w:t>
      </w:r>
      <w:r w:rsidR="00CD385E" w:rsidRPr="00AB3196">
        <w:rPr>
          <w:sz w:val="26"/>
          <w:szCs w:val="26"/>
          <w:lang w:val="en-GB"/>
        </w:rPr>
        <w:t xml:space="preserve">standard </w:t>
      </w:r>
      <w:r w:rsidRPr="00AB3196">
        <w:rPr>
          <w:sz w:val="26"/>
          <w:szCs w:val="26"/>
          <w:lang w:val="en-GB"/>
        </w:rPr>
        <w:t xml:space="preserve">form </w:t>
      </w:r>
      <w:r w:rsidR="007B4E6A" w:rsidRPr="00AB3196">
        <w:rPr>
          <w:sz w:val="26"/>
          <w:szCs w:val="26"/>
          <w:lang w:val="en-GB"/>
        </w:rPr>
        <w:t>of the Company</w:t>
      </w:r>
      <w:r w:rsidR="00BC5E66" w:rsidRPr="00AB3196">
        <w:rPr>
          <w:sz w:val="26"/>
          <w:szCs w:val="26"/>
          <w:lang w:val="en-GB"/>
        </w:rPr>
        <w:t xml:space="preserve"> </w:t>
      </w:r>
      <w:r w:rsidRPr="00AB3196">
        <w:rPr>
          <w:sz w:val="26"/>
          <w:szCs w:val="26"/>
          <w:lang w:val="en-GB"/>
        </w:rPr>
        <w:t xml:space="preserve">or another form </w:t>
      </w:r>
      <w:r w:rsidR="00583A05" w:rsidRPr="00AB3196">
        <w:rPr>
          <w:sz w:val="26"/>
          <w:szCs w:val="26"/>
          <w:lang w:val="en-GB"/>
        </w:rPr>
        <w:t xml:space="preserve">approved by </w:t>
      </w:r>
      <w:r w:rsidRPr="00AB3196">
        <w:rPr>
          <w:sz w:val="26"/>
          <w:szCs w:val="26"/>
          <w:lang w:val="en-GB"/>
        </w:rPr>
        <w:t xml:space="preserve">the </w:t>
      </w:r>
      <w:r w:rsidR="00DB20EC">
        <w:rPr>
          <w:sz w:val="26"/>
          <w:szCs w:val="26"/>
          <w:lang w:val="en-GB"/>
        </w:rPr>
        <w:t>Board of Directors</w:t>
      </w:r>
      <w:r w:rsidR="003F5854" w:rsidRPr="00AB3196">
        <w:rPr>
          <w:sz w:val="26"/>
          <w:szCs w:val="26"/>
          <w:lang w:val="en-GB"/>
        </w:rPr>
        <w:t xml:space="preserve"> and mus</w:t>
      </w:r>
      <w:r w:rsidR="00BC5E66" w:rsidRPr="00AB3196">
        <w:rPr>
          <w:sz w:val="26"/>
          <w:szCs w:val="26"/>
          <w:lang w:val="en-GB"/>
        </w:rPr>
        <w:t>t</w:t>
      </w:r>
      <w:r w:rsidR="003F5854" w:rsidRPr="00AB3196">
        <w:rPr>
          <w:sz w:val="26"/>
          <w:szCs w:val="26"/>
          <w:lang w:val="en-GB"/>
        </w:rPr>
        <w:t xml:space="preserve"> be signed in accordance with the following provision</w:t>
      </w:r>
      <w:r w:rsidR="00BD09BC" w:rsidRPr="00AB3196">
        <w:rPr>
          <w:sz w:val="26"/>
          <w:szCs w:val="26"/>
          <w:lang w:val="en-GB"/>
        </w:rPr>
        <w:t>s</w:t>
      </w:r>
      <w:r w:rsidRPr="00AB3196">
        <w:rPr>
          <w:sz w:val="26"/>
          <w:szCs w:val="26"/>
          <w:lang w:val="en-GB"/>
        </w:rPr>
        <w:t>:</w:t>
      </w:r>
    </w:p>
    <w:p w14:paraId="3D1BD0E6" w14:textId="77777777" w:rsidR="00A37C4E" w:rsidRPr="00AB3196" w:rsidRDefault="003F5854" w:rsidP="008056ED">
      <w:pPr>
        <w:pStyle w:val="BodyText3"/>
        <w:numPr>
          <w:ilvl w:val="0"/>
          <w:numId w:val="26"/>
        </w:numPr>
        <w:tabs>
          <w:tab w:val="clear" w:pos="144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 xml:space="preserve">If an individual </w:t>
      </w:r>
      <w:r w:rsidR="00AB0913" w:rsidRPr="00AB3196">
        <w:rPr>
          <w:rFonts w:ascii="Times New Roman" w:hAnsi="Times New Roman"/>
          <w:sz w:val="26"/>
          <w:szCs w:val="26"/>
          <w:lang w:val="en-GB"/>
        </w:rPr>
        <w:t>S</w:t>
      </w:r>
      <w:r w:rsidRPr="00AB3196">
        <w:rPr>
          <w:rFonts w:ascii="Times New Roman" w:hAnsi="Times New Roman"/>
          <w:sz w:val="26"/>
          <w:szCs w:val="26"/>
          <w:lang w:val="en-GB"/>
        </w:rPr>
        <w:t xml:space="preserve">hareholder is the principal, the power of attorney must be signed by such </w:t>
      </w:r>
      <w:r w:rsidR="00AB0913" w:rsidRPr="00AB3196">
        <w:rPr>
          <w:rFonts w:ascii="Times New Roman" w:hAnsi="Times New Roman"/>
          <w:sz w:val="26"/>
          <w:szCs w:val="26"/>
          <w:lang w:val="en-GB"/>
        </w:rPr>
        <w:t>S</w:t>
      </w:r>
      <w:r w:rsidRPr="00AB3196">
        <w:rPr>
          <w:rFonts w:ascii="Times New Roman" w:hAnsi="Times New Roman"/>
          <w:sz w:val="26"/>
          <w:szCs w:val="26"/>
          <w:lang w:val="en-GB"/>
        </w:rPr>
        <w:t xml:space="preserve">hareholder and </w:t>
      </w:r>
      <w:r w:rsidR="00A37C4E" w:rsidRPr="00AB3196">
        <w:rPr>
          <w:rFonts w:ascii="Times New Roman" w:hAnsi="Times New Roman"/>
          <w:sz w:val="26"/>
          <w:szCs w:val="26"/>
          <w:lang w:val="en-GB"/>
        </w:rPr>
        <w:t xml:space="preserve">the Proxy; </w:t>
      </w:r>
    </w:p>
    <w:p w14:paraId="3D1BD0E7" w14:textId="77777777" w:rsidR="00A37C4E" w:rsidRPr="00AB3196" w:rsidRDefault="003F5854" w:rsidP="008056ED">
      <w:pPr>
        <w:pStyle w:val="BodyText3"/>
        <w:numPr>
          <w:ilvl w:val="0"/>
          <w:numId w:val="26"/>
        </w:numPr>
        <w:tabs>
          <w:tab w:val="clear" w:pos="144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 xml:space="preserve">If the </w:t>
      </w:r>
      <w:r w:rsidR="00AB0913" w:rsidRPr="00AB3196">
        <w:rPr>
          <w:rFonts w:ascii="Times New Roman" w:hAnsi="Times New Roman"/>
          <w:sz w:val="26"/>
          <w:szCs w:val="26"/>
          <w:lang w:val="en-GB"/>
        </w:rPr>
        <w:t>A</w:t>
      </w:r>
      <w:r w:rsidRPr="00AB3196">
        <w:rPr>
          <w:rFonts w:ascii="Times New Roman" w:hAnsi="Times New Roman"/>
          <w:sz w:val="26"/>
          <w:szCs w:val="26"/>
          <w:lang w:val="en-GB"/>
        </w:rPr>
        <w:t xml:space="preserve">uthorized </w:t>
      </w:r>
      <w:r w:rsidR="00AB0913" w:rsidRPr="00AB3196">
        <w:rPr>
          <w:rFonts w:ascii="Times New Roman" w:hAnsi="Times New Roman"/>
          <w:sz w:val="26"/>
          <w:szCs w:val="26"/>
          <w:lang w:val="en-GB"/>
        </w:rPr>
        <w:t>R</w:t>
      </w:r>
      <w:r w:rsidRPr="00AB3196">
        <w:rPr>
          <w:rFonts w:ascii="Times New Roman" w:hAnsi="Times New Roman"/>
          <w:sz w:val="26"/>
          <w:szCs w:val="26"/>
          <w:lang w:val="en-GB"/>
        </w:rPr>
        <w:t xml:space="preserve">epresentative of a </w:t>
      </w:r>
      <w:r w:rsidR="00AB0913" w:rsidRPr="00AB3196">
        <w:rPr>
          <w:rFonts w:ascii="Times New Roman" w:hAnsi="Times New Roman"/>
          <w:sz w:val="26"/>
          <w:szCs w:val="26"/>
          <w:lang w:val="en-GB"/>
        </w:rPr>
        <w:t>S</w:t>
      </w:r>
      <w:r w:rsidRPr="00AB3196">
        <w:rPr>
          <w:rFonts w:ascii="Times New Roman" w:hAnsi="Times New Roman"/>
          <w:sz w:val="26"/>
          <w:szCs w:val="26"/>
          <w:lang w:val="en-GB"/>
        </w:rPr>
        <w:t>harehold</w:t>
      </w:r>
      <w:r w:rsidR="00A60146" w:rsidRPr="00AB3196">
        <w:rPr>
          <w:rFonts w:ascii="Times New Roman" w:hAnsi="Times New Roman"/>
          <w:sz w:val="26"/>
          <w:szCs w:val="26"/>
          <w:lang w:val="en-GB"/>
        </w:rPr>
        <w:t>er</w:t>
      </w:r>
      <w:r w:rsidRPr="00AB3196">
        <w:rPr>
          <w:rFonts w:ascii="Times New Roman" w:hAnsi="Times New Roman"/>
          <w:sz w:val="26"/>
          <w:szCs w:val="26"/>
          <w:lang w:val="en-GB"/>
        </w:rPr>
        <w:t xml:space="preserve"> being an organization is the principal, the power of attorney must be signed by</w:t>
      </w:r>
      <w:r w:rsidR="00A37C4E" w:rsidRPr="00AB3196">
        <w:rPr>
          <w:rFonts w:ascii="Times New Roman" w:hAnsi="Times New Roman"/>
          <w:sz w:val="26"/>
          <w:szCs w:val="26"/>
          <w:lang w:val="en-GB"/>
        </w:rPr>
        <w:t xml:space="preserve"> the legal representative of the </w:t>
      </w:r>
      <w:r w:rsidR="00ED21D7" w:rsidRPr="00AB3196">
        <w:rPr>
          <w:rFonts w:ascii="Times New Roman" w:hAnsi="Times New Roman"/>
          <w:sz w:val="26"/>
          <w:szCs w:val="26"/>
          <w:lang w:val="en-GB"/>
        </w:rPr>
        <w:t xml:space="preserve">Shareholder </w:t>
      </w:r>
      <w:r w:rsidR="00A37C4E" w:rsidRPr="00AB3196">
        <w:rPr>
          <w:rFonts w:ascii="Times New Roman" w:hAnsi="Times New Roman"/>
          <w:sz w:val="26"/>
          <w:szCs w:val="26"/>
          <w:lang w:val="en-GB"/>
        </w:rPr>
        <w:t xml:space="preserve">and the Proxy; and </w:t>
      </w:r>
    </w:p>
    <w:p w14:paraId="3D1BD0E8" w14:textId="77777777" w:rsidR="00A37C4E" w:rsidRPr="00AB3196" w:rsidRDefault="00A37C4E" w:rsidP="008056ED">
      <w:pPr>
        <w:pStyle w:val="BodyText3"/>
        <w:spacing w:after="120" w:line="240" w:lineRule="auto"/>
        <w:ind w:firstLine="900"/>
        <w:rPr>
          <w:rFonts w:ascii="Times New Roman" w:hAnsi="Times New Roman"/>
          <w:sz w:val="26"/>
          <w:szCs w:val="26"/>
          <w:lang w:val="en-GB"/>
        </w:rPr>
      </w:pPr>
      <w:r w:rsidRPr="00AB3196">
        <w:rPr>
          <w:rFonts w:ascii="Times New Roman" w:hAnsi="Times New Roman"/>
          <w:sz w:val="26"/>
          <w:szCs w:val="26"/>
          <w:lang w:val="en-GB"/>
        </w:rPr>
        <w:t xml:space="preserve">Any Proxy </w:t>
      </w:r>
      <w:r w:rsidR="00151652" w:rsidRPr="00AB3196">
        <w:rPr>
          <w:rFonts w:ascii="Times New Roman" w:hAnsi="Times New Roman"/>
          <w:sz w:val="26"/>
          <w:szCs w:val="26"/>
          <w:lang w:val="en-GB"/>
        </w:rPr>
        <w:t xml:space="preserve">to attend </w:t>
      </w:r>
      <w:r w:rsidR="000E0E50" w:rsidRPr="00AB3196">
        <w:rPr>
          <w:rFonts w:ascii="Times New Roman" w:hAnsi="Times New Roman"/>
          <w:sz w:val="26"/>
          <w:szCs w:val="26"/>
          <w:lang w:val="en-GB"/>
        </w:rPr>
        <w:t>the</w:t>
      </w:r>
      <w:r w:rsidR="006479D6" w:rsidRPr="00AB3196">
        <w:rPr>
          <w:rFonts w:ascii="Times New Roman" w:hAnsi="Times New Roman"/>
          <w:sz w:val="26"/>
          <w:szCs w:val="26"/>
          <w:lang w:val="en-GB"/>
        </w:rPr>
        <w:t xml:space="preserve"> General Meeting of Shareholders </w:t>
      </w:r>
      <w:r w:rsidRPr="00AB3196">
        <w:rPr>
          <w:rFonts w:ascii="Times New Roman" w:hAnsi="Times New Roman"/>
          <w:sz w:val="26"/>
          <w:szCs w:val="26"/>
          <w:lang w:val="en-GB"/>
        </w:rPr>
        <w:t xml:space="preserve">must submit </w:t>
      </w:r>
      <w:r w:rsidR="00151652" w:rsidRPr="00AB3196">
        <w:rPr>
          <w:rFonts w:ascii="Times New Roman" w:hAnsi="Times New Roman"/>
          <w:sz w:val="26"/>
          <w:szCs w:val="26"/>
          <w:lang w:val="en-GB"/>
        </w:rPr>
        <w:t>the written</w:t>
      </w:r>
      <w:r w:rsidR="00182DD0" w:rsidRPr="00AB3196">
        <w:rPr>
          <w:rFonts w:ascii="Times New Roman" w:hAnsi="Times New Roman"/>
          <w:sz w:val="26"/>
          <w:szCs w:val="26"/>
          <w:lang w:val="en-GB"/>
        </w:rPr>
        <w:t xml:space="preserve"> </w:t>
      </w:r>
      <w:r w:rsidR="00AB0913" w:rsidRPr="00AB3196">
        <w:rPr>
          <w:rFonts w:ascii="Times New Roman" w:hAnsi="Times New Roman"/>
          <w:sz w:val="26"/>
          <w:szCs w:val="26"/>
          <w:lang w:val="en-GB"/>
        </w:rPr>
        <w:t>power of attorney</w:t>
      </w:r>
      <w:r w:rsidR="006479D6" w:rsidRPr="00AB3196">
        <w:rPr>
          <w:rFonts w:ascii="Times New Roman" w:hAnsi="Times New Roman"/>
          <w:sz w:val="26"/>
          <w:szCs w:val="26"/>
          <w:lang w:val="en-GB"/>
        </w:rPr>
        <w:t xml:space="preserve"> </w:t>
      </w:r>
      <w:r w:rsidRPr="00AB3196">
        <w:rPr>
          <w:rFonts w:ascii="Times New Roman" w:hAnsi="Times New Roman"/>
          <w:sz w:val="26"/>
          <w:szCs w:val="26"/>
          <w:lang w:val="en-GB"/>
        </w:rPr>
        <w:t>prior to entering the meeting room.</w:t>
      </w:r>
    </w:p>
    <w:p w14:paraId="3D1BD0E9" w14:textId="77777777" w:rsidR="00A37C4E" w:rsidRPr="00AB3196" w:rsidRDefault="00A37C4E" w:rsidP="008056ED">
      <w:pPr>
        <w:autoSpaceDE w:val="0"/>
        <w:autoSpaceDN w:val="0"/>
        <w:spacing w:after="120"/>
        <w:ind w:firstLine="900"/>
        <w:jc w:val="both"/>
        <w:rPr>
          <w:sz w:val="26"/>
          <w:szCs w:val="26"/>
          <w:lang w:val="en-GB"/>
        </w:rPr>
      </w:pPr>
      <w:r w:rsidRPr="00AB3196">
        <w:rPr>
          <w:sz w:val="26"/>
          <w:szCs w:val="26"/>
          <w:lang w:val="en-GB"/>
        </w:rPr>
        <w:t>4.</w:t>
      </w:r>
      <w:r w:rsidRPr="00AB3196">
        <w:rPr>
          <w:sz w:val="26"/>
          <w:szCs w:val="26"/>
          <w:lang w:val="en-GB"/>
        </w:rPr>
        <w:tab/>
      </w:r>
      <w:r w:rsidR="00151652" w:rsidRPr="00AB3196">
        <w:rPr>
          <w:sz w:val="26"/>
          <w:szCs w:val="26"/>
          <w:lang w:val="en-GB"/>
        </w:rPr>
        <w:t xml:space="preserve">Where a lawyer on behalf the principal signs a written </w:t>
      </w:r>
      <w:r w:rsidR="00AB0913" w:rsidRPr="00AB3196">
        <w:rPr>
          <w:sz w:val="26"/>
          <w:szCs w:val="26"/>
          <w:lang w:val="en-GB"/>
        </w:rPr>
        <w:t xml:space="preserve">letter of </w:t>
      </w:r>
      <w:r w:rsidR="00151652" w:rsidRPr="00AB3196">
        <w:rPr>
          <w:sz w:val="26"/>
          <w:szCs w:val="26"/>
          <w:lang w:val="en-GB"/>
        </w:rPr>
        <w:t xml:space="preserve">appointment of a representative, the appointment of such representative in this case shall be deemed to be effective only if such written </w:t>
      </w:r>
      <w:r w:rsidR="00AB0913" w:rsidRPr="00AB3196">
        <w:rPr>
          <w:sz w:val="26"/>
          <w:szCs w:val="26"/>
          <w:lang w:val="en-GB"/>
        </w:rPr>
        <w:t xml:space="preserve">letter of </w:t>
      </w:r>
      <w:r w:rsidR="00151652" w:rsidRPr="00AB3196">
        <w:rPr>
          <w:sz w:val="26"/>
          <w:szCs w:val="26"/>
          <w:lang w:val="en-GB"/>
        </w:rPr>
        <w:t>appointment is presented together with the power of attorney authorizing the lawyer or with a valid copy of such power of attorney (if it was n</w:t>
      </w:r>
      <w:r w:rsidR="00182DD0" w:rsidRPr="00AB3196">
        <w:rPr>
          <w:sz w:val="26"/>
          <w:szCs w:val="26"/>
          <w:lang w:val="en-GB"/>
        </w:rPr>
        <w:t>ot</w:t>
      </w:r>
      <w:r w:rsidR="00151652" w:rsidRPr="00AB3196">
        <w:rPr>
          <w:sz w:val="26"/>
          <w:szCs w:val="26"/>
          <w:lang w:val="en-GB"/>
        </w:rPr>
        <w:t xml:space="preserve"> registered with the Company)</w:t>
      </w:r>
      <w:r w:rsidRPr="00AB3196">
        <w:rPr>
          <w:sz w:val="26"/>
          <w:szCs w:val="26"/>
          <w:lang w:val="en-GB"/>
        </w:rPr>
        <w:t xml:space="preserve">. If this is not </w:t>
      </w:r>
      <w:r w:rsidR="00182DD0" w:rsidRPr="00AB3196">
        <w:rPr>
          <w:sz w:val="26"/>
          <w:szCs w:val="26"/>
          <w:lang w:val="en-GB"/>
        </w:rPr>
        <w:t>implemented</w:t>
      </w:r>
      <w:r w:rsidRPr="00AB3196">
        <w:rPr>
          <w:sz w:val="26"/>
          <w:szCs w:val="26"/>
          <w:lang w:val="en-GB"/>
        </w:rPr>
        <w:t xml:space="preserve">, the appointment of the Proxy will be deemed </w:t>
      </w:r>
      <w:r w:rsidR="00504198" w:rsidRPr="00AB3196">
        <w:rPr>
          <w:sz w:val="26"/>
          <w:szCs w:val="26"/>
          <w:lang w:val="en-GB"/>
        </w:rPr>
        <w:t xml:space="preserve">to be </w:t>
      </w:r>
      <w:r w:rsidRPr="00AB3196">
        <w:rPr>
          <w:sz w:val="26"/>
          <w:szCs w:val="26"/>
          <w:lang w:val="en-GB"/>
        </w:rPr>
        <w:t>invalid.</w:t>
      </w:r>
    </w:p>
    <w:p w14:paraId="3D1BD0EA" w14:textId="77777777" w:rsidR="004B0D12" w:rsidRPr="00AB3196" w:rsidRDefault="00A37C4E" w:rsidP="008056ED">
      <w:pPr>
        <w:pStyle w:val="BodyTextIndent2"/>
        <w:spacing w:after="120" w:line="240" w:lineRule="auto"/>
        <w:rPr>
          <w:sz w:val="26"/>
          <w:szCs w:val="26"/>
        </w:rPr>
      </w:pPr>
      <w:r w:rsidRPr="00AB3196">
        <w:rPr>
          <w:sz w:val="26"/>
          <w:szCs w:val="26"/>
        </w:rPr>
        <w:t>5.</w:t>
      </w:r>
      <w:r w:rsidRPr="00AB3196">
        <w:rPr>
          <w:sz w:val="26"/>
          <w:szCs w:val="26"/>
        </w:rPr>
        <w:tab/>
      </w:r>
      <w:r w:rsidR="00151652" w:rsidRPr="00AB3196">
        <w:rPr>
          <w:sz w:val="26"/>
          <w:szCs w:val="26"/>
        </w:rPr>
        <w:t>Except for the case stipul</w:t>
      </w:r>
      <w:r w:rsidR="00182DD0" w:rsidRPr="00AB3196">
        <w:rPr>
          <w:sz w:val="26"/>
          <w:szCs w:val="26"/>
        </w:rPr>
        <w:t>a</w:t>
      </w:r>
      <w:r w:rsidR="00151652" w:rsidRPr="00AB3196">
        <w:rPr>
          <w:sz w:val="26"/>
          <w:szCs w:val="26"/>
        </w:rPr>
        <w:t xml:space="preserve">ted in </w:t>
      </w:r>
      <w:r w:rsidR="00744072" w:rsidRPr="00AB3196">
        <w:rPr>
          <w:sz w:val="26"/>
          <w:szCs w:val="26"/>
        </w:rPr>
        <w:t>Clause</w:t>
      </w:r>
      <w:r w:rsidR="00151652" w:rsidRPr="00AB3196">
        <w:rPr>
          <w:sz w:val="26"/>
          <w:szCs w:val="26"/>
        </w:rPr>
        <w:t xml:space="preserve"> 4 of this </w:t>
      </w:r>
      <w:r w:rsidR="00182DD0" w:rsidRPr="00AB3196">
        <w:rPr>
          <w:sz w:val="26"/>
          <w:szCs w:val="26"/>
        </w:rPr>
        <w:t>A</w:t>
      </w:r>
      <w:r w:rsidR="00151652" w:rsidRPr="00AB3196">
        <w:rPr>
          <w:sz w:val="26"/>
          <w:szCs w:val="26"/>
        </w:rPr>
        <w:t xml:space="preserve">rticle, </w:t>
      </w:r>
      <w:r w:rsidR="00182DD0" w:rsidRPr="00AB3196">
        <w:rPr>
          <w:sz w:val="26"/>
          <w:szCs w:val="26"/>
        </w:rPr>
        <w:t>t</w:t>
      </w:r>
      <w:r w:rsidR="00C26256" w:rsidRPr="00AB3196">
        <w:rPr>
          <w:sz w:val="26"/>
          <w:szCs w:val="26"/>
        </w:rPr>
        <w:t xml:space="preserve">he </w:t>
      </w:r>
      <w:r w:rsidR="00AB0913" w:rsidRPr="00AB3196">
        <w:rPr>
          <w:sz w:val="26"/>
          <w:szCs w:val="26"/>
        </w:rPr>
        <w:t>voting form</w:t>
      </w:r>
      <w:r w:rsidR="00C26256" w:rsidRPr="00AB3196">
        <w:rPr>
          <w:sz w:val="26"/>
          <w:szCs w:val="26"/>
        </w:rPr>
        <w:t xml:space="preserve"> </w:t>
      </w:r>
      <w:r w:rsidRPr="00AB3196">
        <w:rPr>
          <w:sz w:val="26"/>
          <w:szCs w:val="26"/>
        </w:rPr>
        <w:t>of</w:t>
      </w:r>
      <w:r w:rsidR="00C26256" w:rsidRPr="00AB3196">
        <w:rPr>
          <w:sz w:val="26"/>
          <w:szCs w:val="26"/>
        </w:rPr>
        <w:t xml:space="preserve"> a</w:t>
      </w:r>
      <w:r w:rsidRPr="00AB3196">
        <w:rPr>
          <w:sz w:val="26"/>
          <w:szCs w:val="26"/>
        </w:rPr>
        <w:t xml:space="preserve"> Proxy within the </w:t>
      </w:r>
      <w:r w:rsidR="00C26256" w:rsidRPr="00AB3196">
        <w:rPr>
          <w:sz w:val="26"/>
          <w:szCs w:val="26"/>
        </w:rPr>
        <w:t>scope of authorization</w:t>
      </w:r>
      <w:r w:rsidR="00182DD0" w:rsidRPr="00AB3196">
        <w:rPr>
          <w:sz w:val="26"/>
          <w:szCs w:val="26"/>
        </w:rPr>
        <w:t xml:space="preserve"> </w:t>
      </w:r>
      <w:r w:rsidR="00C26256" w:rsidRPr="00AB3196">
        <w:rPr>
          <w:sz w:val="26"/>
          <w:szCs w:val="26"/>
        </w:rPr>
        <w:t xml:space="preserve">shall </w:t>
      </w:r>
      <w:r w:rsidR="00151652" w:rsidRPr="00AB3196">
        <w:rPr>
          <w:sz w:val="26"/>
          <w:szCs w:val="26"/>
        </w:rPr>
        <w:t>remain</w:t>
      </w:r>
      <w:r w:rsidRPr="00AB3196">
        <w:rPr>
          <w:sz w:val="26"/>
          <w:szCs w:val="26"/>
        </w:rPr>
        <w:t xml:space="preserve"> effective even </w:t>
      </w:r>
      <w:r w:rsidR="00151652" w:rsidRPr="00AB3196">
        <w:rPr>
          <w:sz w:val="26"/>
          <w:szCs w:val="26"/>
        </w:rPr>
        <w:t>in any one of the following cases</w:t>
      </w:r>
      <w:r w:rsidRPr="00AB3196">
        <w:rPr>
          <w:sz w:val="26"/>
          <w:szCs w:val="26"/>
        </w:rPr>
        <w:t>:</w:t>
      </w:r>
    </w:p>
    <w:p w14:paraId="3D1BD0EB" w14:textId="77777777" w:rsidR="004B0D12" w:rsidRPr="00AB3196" w:rsidRDefault="00FC4A95" w:rsidP="008056ED">
      <w:pPr>
        <w:pStyle w:val="BodyText3"/>
        <w:spacing w:after="120" w:line="240" w:lineRule="auto"/>
        <w:ind w:firstLine="900"/>
        <w:rPr>
          <w:rFonts w:ascii="Times New Roman" w:hAnsi="Times New Roman"/>
          <w:sz w:val="26"/>
          <w:szCs w:val="26"/>
          <w:lang w:val="en-GB"/>
        </w:rPr>
      </w:pPr>
      <w:r w:rsidRPr="00AB3196">
        <w:rPr>
          <w:rFonts w:ascii="Times New Roman" w:hAnsi="Times New Roman"/>
          <w:sz w:val="26"/>
          <w:szCs w:val="26"/>
          <w:lang w:val="en-GB"/>
        </w:rPr>
        <w:lastRenderedPageBreak/>
        <w:t xml:space="preserve">a. </w:t>
      </w:r>
      <w:r w:rsidR="00383C42" w:rsidRPr="00AB3196">
        <w:rPr>
          <w:rFonts w:ascii="Times New Roman" w:hAnsi="Times New Roman"/>
          <w:sz w:val="26"/>
          <w:szCs w:val="26"/>
          <w:lang w:val="en-GB"/>
        </w:rPr>
        <w:tab/>
      </w:r>
      <w:r w:rsidR="00151652" w:rsidRPr="00AB3196">
        <w:rPr>
          <w:rFonts w:ascii="Times New Roman" w:hAnsi="Times New Roman"/>
          <w:sz w:val="26"/>
          <w:szCs w:val="26"/>
          <w:lang w:val="en-GB"/>
        </w:rPr>
        <w:t>The principal died, or his capacity for civil acts is lost or is restricted</w:t>
      </w:r>
      <w:r w:rsidR="00A37C4E" w:rsidRPr="00AB3196">
        <w:rPr>
          <w:rFonts w:ascii="Times New Roman" w:hAnsi="Times New Roman"/>
          <w:sz w:val="26"/>
          <w:szCs w:val="26"/>
          <w:lang w:val="en-GB"/>
        </w:rPr>
        <w:t>;</w:t>
      </w:r>
    </w:p>
    <w:p w14:paraId="3D1BD0EC" w14:textId="77777777" w:rsidR="004B0D12" w:rsidRPr="00AB3196" w:rsidRDefault="00FC4A95" w:rsidP="008056ED">
      <w:pPr>
        <w:pStyle w:val="BodyText3"/>
        <w:spacing w:after="120" w:line="240" w:lineRule="auto"/>
        <w:ind w:firstLine="900"/>
        <w:rPr>
          <w:rFonts w:ascii="Times New Roman" w:hAnsi="Times New Roman"/>
          <w:sz w:val="26"/>
          <w:szCs w:val="26"/>
          <w:lang w:val="en-GB"/>
        </w:rPr>
      </w:pPr>
      <w:r w:rsidRPr="00AB3196">
        <w:rPr>
          <w:rFonts w:ascii="Times New Roman" w:hAnsi="Times New Roman"/>
          <w:sz w:val="26"/>
          <w:szCs w:val="26"/>
          <w:lang w:val="en-GB"/>
        </w:rPr>
        <w:t xml:space="preserve">b. </w:t>
      </w:r>
      <w:r w:rsidR="00383C42" w:rsidRPr="00AB3196">
        <w:rPr>
          <w:rFonts w:ascii="Times New Roman" w:hAnsi="Times New Roman"/>
          <w:sz w:val="26"/>
          <w:szCs w:val="26"/>
          <w:lang w:val="en-GB"/>
        </w:rPr>
        <w:tab/>
      </w:r>
      <w:r w:rsidR="00151652" w:rsidRPr="00AB3196">
        <w:rPr>
          <w:rFonts w:ascii="Times New Roman" w:hAnsi="Times New Roman"/>
          <w:sz w:val="26"/>
          <w:szCs w:val="26"/>
          <w:lang w:val="en-GB"/>
        </w:rPr>
        <w:t>The principal has rescinded the appointment of authorization</w:t>
      </w:r>
      <w:r w:rsidR="00A37C4E" w:rsidRPr="00AB3196">
        <w:rPr>
          <w:rFonts w:ascii="Times New Roman" w:hAnsi="Times New Roman"/>
          <w:sz w:val="26"/>
          <w:szCs w:val="26"/>
          <w:lang w:val="en-GB"/>
        </w:rPr>
        <w:t xml:space="preserve">; or </w:t>
      </w:r>
    </w:p>
    <w:p w14:paraId="3D1BD0ED" w14:textId="77777777" w:rsidR="00A37C4E" w:rsidRPr="00AB3196" w:rsidRDefault="00FC4A95" w:rsidP="008056ED">
      <w:pPr>
        <w:pStyle w:val="BodyText3"/>
        <w:spacing w:after="120" w:line="240" w:lineRule="auto"/>
        <w:ind w:firstLine="900"/>
        <w:rPr>
          <w:rFonts w:ascii="Times New Roman" w:hAnsi="Times New Roman"/>
          <w:sz w:val="26"/>
          <w:szCs w:val="26"/>
          <w:lang w:val="en-GB"/>
        </w:rPr>
      </w:pPr>
      <w:r w:rsidRPr="00AB3196">
        <w:rPr>
          <w:rFonts w:ascii="Times New Roman" w:hAnsi="Times New Roman"/>
          <w:sz w:val="26"/>
          <w:szCs w:val="26"/>
          <w:lang w:val="en-GB"/>
        </w:rPr>
        <w:t xml:space="preserve">c. </w:t>
      </w:r>
      <w:r w:rsidR="00383C42" w:rsidRPr="00AB3196">
        <w:rPr>
          <w:rFonts w:ascii="Times New Roman" w:hAnsi="Times New Roman"/>
          <w:sz w:val="26"/>
          <w:szCs w:val="26"/>
          <w:lang w:val="en-GB"/>
        </w:rPr>
        <w:tab/>
      </w:r>
      <w:r w:rsidR="00151652" w:rsidRPr="00AB3196">
        <w:rPr>
          <w:rFonts w:ascii="Times New Roman" w:hAnsi="Times New Roman"/>
          <w:sz w:val="26"/>
          <w:szCs w:val="26"/>
          <w:lang w:val="en-GB"/>
        </w:rPr>
        <w:t xml:space="preserve">The principal has rescinded the authority of the </w:t>
      </w:r>
      <w:r w:rsidR="0074365E" w:rsidRPr="00AB3196">
        <w:rPr>
          <w:rFonts w:ascii="Times New Roman" w:hAnsi="Times New Roman"/>
          <w:sz w:val="26"/>
          <w:szCs w:val="26"/>
          <w:lang w:val="en-GB"/>
        </w:rPr>
        <w:t>person carrying out the author</w:t>
      </w:r>
      <w:r w:rsidR="00182DD0" w:rsidRPr="00AB3196">
        <w:rPr>
          <w:rFonts w:ascii="Times New Roman" w:hAnsi="Times New Roman"/>
          <w:sz w:val="26"/>
          <w:szCs w:val="26"/>
          <w:lang w:val="en-GB"/>
        </w:rPr>
        <w:t>i</w:t>
      </w:r>
      <w:r w:rsidR="0074365E" w:rsidRPr="00AB3196">
        <w:rPr>
          <w:rFonts w:ascii="Times New Roman" w:hAnsi="Times New Roman"/>
          <w:sz w:val="26"/>
          <w:szCs w:val="26"/>
          <w:lang w:val="en-GB"/>
        </w:rPr>
        <w:t>zation.</w:t>
      </w:r>
    </w:p>
    <w:p w14:paraId="3D1BD0EE" w14:textId="77777777" w:rsidR="00A37C4E" w:rsidRPr="00AB3196" w:rsidRDefault="00A37C4E" w:rsidP="008056ED">
      <w:pPr>
        <w:autoSpaceDE w:val="0"/>
        <w:autoSpaceDN w:val="0"/>
        <w:spacing w:after="120"/>
        <w:ind w:firstLine="900"/>
        <w:jc w:val="both"/>
        <w:rPr>
          <w:sz w:val="26"/>
          <w:szCs w:val="26"/>
          <w:lang w:val="en-GB"/>
        </w:rPr>
      </w:pPr>
      <w:r w:rsidRPr="00AB3196">
        <w:rPr>
          <w:sz w:val="26"/>
          <w:szCs w:val="26"/>
          <w:lang w:val="en-GB"/>
        </w:rPr>
        <w:t xml:space="preserve">However, </w:t>
      </w:r>
      <w:r w:rsidR="0074365E" w:rsidRPr="00AB3196">
        <w:rPr>
          <w:sz w:val="26"/>
          <w:szCs w:val="26"/>
          <w:lang w:val="en-GB"/>
        </w:rPr>
        <w:t xml:space="preserve">this </w:t>
      </w:r>
      <w:r w:rsidR="00744072" w:rsidRPr="00AB3196">
        <w:rPr>
          <w:sz w:val="26"/>
          <w:szCs w:val="26"/>
          <w:lang w:val="en-GB"/>
        </w:rPr>
        <w:t>Clause</w:t>
      </w:r>
      <w:r w:rsidR="0074365E" w:rsidRPr="00AB3196">
        <w:rPr>
          <w:sz w:val="26"/>
          <w:szCs w:val="26"/>
          <w:lang w:val="en-GB"/>
        </w:rPr>
        <w:t xml:space="preserve"> shall not be apply in a case where the Company receives a notice of one of the above cases </w:t>
      </w:r>
      <w:r w:rsidR="00E67326" w:rsidRPr="00AB3196">
        <w:rPr>
          <w:sz w:val="26"/>
          <w:szCs w:val="26"/>
          <w:lang w:val="en-GB"/>
        </w:rPr>
        <w:t xml:space="preserve">within </w:t>
      </w:r>
      <w:r w:rsidR="009C57A8" w:rsidRPr="00AB3196">
        <w:rPr>
          <w:sz w:val="26"/>
          <w:szCs w:val="26"/>
          <w:lang w:val="en-GB"/>
        </w:rPr>
        <w:t>twenty four</w:t>
      </w:r>
      <w:r w:rsidR="00040F71" w:rsidRPr="00AB3196">
        <w:rPr>
          <w:sz w:val="26"/>
          <w:szCs w:val="26"/>
          <w:lang w:val="en-GB"/>
        </w:rPr>
        <w:t xml:space="preserve"> (</w:t>
      </w:r>
      <w:r w:rsidR="009C57A8" w:rsidRPr="00AB3196">
        <w:rPr>
          <w:sz w:val="26"/>
          <w:szCs w:val="26"/>
          <w:lang w:val="en-GB"/>
        </w:rPr>
        <w:t>24</w:t>
      </w:r>
      <w:r w:rsidR="00040F71" w:rsidRPr="00AB3196">
        <w:rPr>
          <w:sz w:val="26"/>
          <w:szCs w:val="26"/>
          <w:lang w:val="en-GB"/>
        </w:rPr>
        <w:t>)</w:t>
      </w:r>
      <w:r w:rsidRPr="00AB3196">
        <w:rPr>
          <w:sz w:val="26"/>
          <w:szCs w:val="26"/>
          <w:lang w:val="en-GB"/>
        </w:rPr>
        <w:t xml:space="preserve"> hours </w:t>
      </w:r>
      <w:r w:rsidR="0074365E" w:rsidRPr="00AB3196">
        <w:rPr>
          <w:sz w:val="26"/>
          <w:szCs w:val="26"/>
          <w:lang w:val="en-GB"/>
        </w:rPr>
        <w:t>prior to the time of opening of the</w:t>
      </w:r>
      <w:r w:rsidR="00FA1E4F" w:rsidRPr="00AB3196">
        <w:rPr>
          <w:sz w:val="26"/>
          <w:szCs w:val="26"/>
          <w:lang w:val="en-GB"/>
        </w:rPr>
        <w:t xml:space="preserve"> meeting of the </w:t>
      </w:r>
      <w:r w:rsidR="0074365E" w:rsidRPr="00AB3196">
        <w:rPr>
          <w:sz w:val="26"/>
          <w:szCs w:val="26"/>
          <w:lang w:val="en-GB"/>
        </w:rPr>
        <w:t xml:space="preserve"> General Meeting of Shareholders or prior to the </w:t>
      </w:r>
      <w:r w:rsidR="00E67326" w:rsidRPr="00AB3196">
        <w:rPr>
          <w:sz w:val="26"/>
          <w:szCs w:val="26"/>
          <w:lang w:val="en-GB"/>
        </w:rPr>
        <w:t xml:space="preserve">time </w:t>
      </w:r>
      <w:r w:rsidRPr="00AB3196">
        <w:rPr>
          <w:sz w:val="26"/>
          <w:szCs w:val="26"/>
          <w:lang w:val="en-GB"/>
        </w:rPr>
        <w:t>the meeting is reconvened.</w:t>
      </w:r>
    </w:p>
    <w:p w14:paraId="3D1BD0EF" w14:textId="77777777" w:rsidR="00744072" w:rsidRPr="00AB3196" w:rsidRDefault="00744072" w:rsidP="008056ED">
      <w:pPr>
        <w:autoSpaceDE w:val="0"/>
        <w:autoSpaceDN w:val="0"/>
        <w:spacing w:after="120"/>
        <w:ind w:firstLine="900"/>
        <w:jc w:val="both"/>
        <w:rPr>
          <w:sz w:val="26"/>
          <w:szCs w:val="26"/>
          <w:lang w:val="en-GB"/>
        </w:rPr>
      </w:pPr>
      <w:r w:rsidRPr="00AB3196">
        <w:rPr>
          <w:sz w:val="26"/>
          <w:szCs w:val="26"/>
          <w:lang w:val="en-GB"/>
        </w:rPr>
        <w:t xml:space="preserve">6. All restrictions of the Shareholders on the Authorized Representative with respect to the performance of the rights and obligations of the </w:t>
      </w:r>
      <w:r w:rsidR="00C65D39" w:rsidRPr="00AB3196">
        <w:rPr>
          <w:sz w:val="26"/>
          <w:szCs w:val="26"/>
          <w:lang w:val="en-GB"/>
        </w:rPr>
        <w:t xml:space="preserve">respective </w:t>
      </w:r>
      <w:r w:rsidRPr="00AB3196">
        <w:rPr>
          <w:sz w:val="26"/>
          <w:szCs w:val="26"/>
          <w:lang w:val="en-GB"/>
        </w:rPr>
        <w:t>Shareholders at the General Meeting of Shareholders shall have no legal validity in respect of a third</w:t>
      </w:r>
      <w:r w:rsidR="00D32518" w:rsidRPr="00AB3196">
        <w:rPr>
          <w:sz w:val="26"/>
          <w:szCs w:val="26"/>
          <w:lang w:val="en-GB"/>
        </w:rPr>
        <w:t xml:space="preserve"> </w:t>
      </w:r>
      <w:r w:rsidR="00C65D39" w:rsidRPr="00AB3196">
        <w:rPr>
          <w:sz w:val="26"/>
          <w:szCs w:val="26"/>
          <w:lang w:val="en-GB"/>
        </w:rPr>
        <w:t>party.</w:t>
      </w:r>
    </w:p>
    <w:p w14:paraId="3D1BD0F0" w14:textId="77777777" w:rsidR="00944463" w:rsidRPr="00AB3196" w:rsidRDefault="00E86B6B" w:rsidP="008056ED">
      <w:pPr>
        <w:pStyle w:val="Heading2"/>
        <w:spacing w:after="120" w:line="240" w:lineRule="auto"/>
        <w:rPr>
          <w:lang w:val="en-GB"/>
        </w:rPr>
      </w:pPr>
      <w:bookmarkStart w:id="22" w:name="_Toc358021728"/>
      <w:r w:rsidRPr="00AB3196">
        <w:rPr>
          <w:sz w:val="28"/>
          <w:szCs w:val="28"/>
          <w:lang w:val="en-GB"/>
        </w:rPr>
        <w:t>Article 15</w:t>
      </w:r>
      <w:r w:rsidR="00FB7A9C" w:rsidRPr="00AB3196">
        <w:rPr>
          <w:sz w:val="28"/>
          <w:szCs w:val="28"/>
          <w:lang w:val="en-GB"/>
        </w:rPr>
        <w:t>.</w:t>
      </w:r>
      <w:r w:rsidRPr="00AB3196">
        <w:rPr>
          <w:lang w:val="en-GB"/>
        </w:rPr>
        <w:tab/>
        <w:t xml:space="preserve">Change of </w:t>
      </w:r>
      <w:r w:rsidR="00897E20" w:rsidRPr="00AB3196">
        <w:rPr>
          <w:lang w:val="en-GB"/>
        </w:rPr>
        <w:t>R</w:t>
      </w:r>
      <w:r w:rsidR="00944463" w:rsidRPr="00AB3196">
        <w:rPr>
          <w:lang w:val="en-GB"/>
        </w:rPr>
        <w:t>ights</w:t>
      </w:r>
      <w:bookmarkEnd w:id="22"/>
    </w:p>
    <w:p w14:paraId="3D1BD0F1" w14:textId="77777777" w:rsidR="00CC2863" w:rsidRPr="00AB3196" w:rsidRDefault="00CB6B11" w:rsidP="008056ED">
      <w:pPr>
        <w:pStyle w:val="BodyTextIndent"/>
        <w:numPr>
          <w:ilvl w:val="0"/>
          <w:numId w:val="2"/>
        </w:numPr>
        <w:tabs>
          <w:tab w:val="clear" w:pos="724"/>
        </w:tabs>
        <w:ind w:left="0" w:firstLine="896"/>
        <w:jc w:val="both"/>
        <w:rPr>
          <w:sz w:val="26"/>
          <w:szCs w:val="26"/>
          <w:lang w:val="en-GB"/>
        </w:rPr>
      </w:pPr>
      <w:r w:rsidRPr="00AB3196">
        <w:rPr>
          <w:sz w:val="26"/>
          <w:szCs w:val="26"/>
          <w:lang w:val="en-GB"/>
        </w:rPr>
        <w:t>The change or cancellation of any special right attached to a class of prefer</w:t>
      </w:r>
      <w:r w:rsidR="00CE4515" w:rsidRPr="00AB3196">
        <w:rPr>
          <w:sz w:val="26"/>
          <w:szCs w:val="26"/>
          <w:lang w:val="en-GB"/>
        </w:rPr>
        <w:t>e</w:t>
      </w:r>
      <w:r w:rsidRPr="00AB3196">
        <w:rPr>
          <w:sz w:val="26"/>
          <w:szCs w:val="26"/>
          <w:lang w:val="en-GB"/>
        </w:rPr>
        <w:t>nce shares shall take effect when such chang</w:t>
      </w:r>
      <w:r w:rsidR="00CE4515" w:rsidRPr="00AB3196">
        <w:rPr>
          <w:sz w:val="26"/>
          <w:szCs w:val="26"/>
          <w:lang w:val="en-GB"/>
        </w:rPr>
        <w:t>e</w:t>
      </w:r>
      <w:r w:rsidRPr="00AB3196">
        <w:rPr>
          <w:sz w:val="26"/>
          <w:szCs w:val="26"/>
          <w:lang w:val="en-GB"/>
        </w:rPr>
        <w:t xml:space="preserve"> or cancellation </w:t>
      </w:r>
      <w:r w:rsidR="00A20666" w:rsidRPr="00AB3196">
        <w:rPr>
          <w:sz w:val="26"/>
          <w:szCs w:val="26"/>
          <w:lang w:val="en-GB"/>
        </w:rPr>
        <w:t xml:space="preserve">shall be </w:t>
      </w:r>
      <w:r w:rsidRPr="00AB3196">
        <w:rPr>
          <w:sz w:val="26"/>
          <w:szCs w:val="26"/>
          <w:lang w:val="en-GB"/>
        </w:rPr>
        <w:t xml:space="preserve">approved by the </w:t>
      </w:r>
      <w:r w:rsidR="00A409C3" w:rsidRPr="00AB3196">
        <w:rPr>
          <w:sz w:val="26"/>
          <w:szCs w:val="26"/>
          <w:lang w:val="en-GB"/>
        </w:rPr>
        <w:t xml:space="preserve">Shareholders </w:t>
      </w:r>
      <w:r w:rsidRPr="00AB3196">
        <w:rPr>
          <w:sz w:val="26"/>
          <w:szCs w:val="26"/>
          <w:lang w:val="en-GB"/>
        </w:rPr>
        <w:t>holding at least sixty five percent</w:t>
      </w:r>
      <w:r w:rsidR="00040F71" w:rsidRPr="00AB3196">
        <w:rPr>
          <w:sz w:val="26"/>
          <w:szCs w:val="26"/>
          <w:lang w:val="en-GB"/>
        </w:rPr>
        <w:t xml:space="preserve"> (65%) </w:t>
      </w:r>
      <w:r w:rsidRPr="00AB3196">
        <w:rPr>
          <w:sz w:val="26"/>
          <w:szCs w:val="26"/>
          <w:lang w:val="en-GB"/>
        </w:rPr>
        <w:t xml:space="preserve">of ordinary shares who are in attendance and concurrently approved by the </w:t>
      </w:r>
      <w:r w:rsidR="00A409C3" w:rsidRPr="00AB3196">
        <w:rPr>
          <w:sz w:val="26"/>
          <w:szCs w:val="26"/>
          <w:lang w:val="en-GB"/>
        </w:rPr>
        <w:t xml:space="preserve">Shareholders </w:t>
      </w:r>
      <w:r w:rsidRPr="00AB3196">
        <w:rPr>
          <w:sz w:val="26"/>
          <w:szCs w:val="26"/>
          <w:lang w:val="en-GB"/>
        </w:rPr>
        <w:t>holding at least seventy five percent</w:t>
      </w:r>
      <w:r w:rsidR="00040F71" w:rsidRPr="00AB3196">
        <w:rPr>
          <w:sz w:val="26"/>
          <w:szCs w:val="26"/>
          <w:lang w:val="en-GB"/>
        </w:rPr>
        <w:t xml:space="preserve"> (75%) </w:t>
      </w:r>
      <w:r w:rsidRPr="00AB3196">
        <w:rPr>
          <w:sz w:val="26"/>
          <w:szCs w:val="26"/>
          <w:lang w:val="en-GB"/>
        </w:rPr>
        <w:t>of voting rights of the above class of preference shares.</w:t>
      </w:r>
    </w:p>
    <w:p w14:paraId="3D1BD0F2" w14:textId="77777777" w:rsidR="00CC2863" w:rsidRPr="00AB3196" w:rsidRDefault="00CC2863" w:rsidP="008056ED">
      <w:pPr>
        <w:pStyle w:val="BodyTextIndent"/>
        <w:numPr>
          <w:ilvl w:val="0"/>
          <w:numId w:val="2"/>
        </w:numPr>
        <w:tabs>
          <w:tab w:val="clear" w:pos="724"/>
        </w:tabs>
        <w:ind w:left="0" w:firstLine="896"/>
        <w:jc w:val="both"/>
        <w:rPr>
          <w:sz w:val="26"/>
          <w:szCs w:val="26"/>
          <w:lang w:val="en-GB"/>
        </w:rPr>
      </w:pPr>
      <w:r w:rsidRPr="00AB3196">
        <w:rPr>
          <w:sz w:val="26"/>
          <w:szCs w:val="26"/>
          <w:lang w:val="en-GB"/>
        </w:rPr>
        <w:t xml:space="preserve">The organization of a meeting of the </w:t>
      </w:r>
      <w:r w:rsidR="009A7AC3" w:rsidRPr="00AB3196">
        <w:rPr>
          <w:sz w:val="26"/>
          <w:szCs w:val="26"/>
          <w:lang w:val="en-GB"/>
        </w:rPr>
        <w:t xml:space="preserve">Shareholders </w:t>
      </w:r>
      <w:r w:rsidRPr="00AB3196">
        <w:rPr>
          <w:sz w:val="26"/>
          <w:szCs w:val="26"/>
          <w:lang w:val="en-GB"/>
        </w:rPr>
        <w:t>holding one class of preference shares to app</w:t>
      </w:r>
      <w:r w:rsidR="00CE4515" w:rsidRPr="00AB3196">
        <w:rPr>
          <w:sz w:val="26"/>
          <w:szCs w:val="26"/>
          <w:lang w:val="en-GB"/>
        </w:rPr>
        <w:t>r</w:t>
      </w:r>
      <w:r w:rsidRPr="00AB3196">
        <w:rPr>
          <w:sz w:val="26"/>
          <w:szCs w:val="26"/>
          <w:lang w:val="en-GB"/>
        </w:rPr>
        <w:t xml:space="preserve">ove the above change of rights shall be valid if at least two (2) </w:t>
      </w:r>
      <w:r w:rsidR="009A7AC3" w:rsidRPr="00AB3196">
        <w:rPr>
          <w:sz w:val="26"/>
          <w:szCs w:val="26"/>
          <w:lang w:val="en-GB"/>
        </w:rPr>
        <w:t xml:space="preserve">Shareholders </w:t>
      </w:r>
      <w:r w:rsidRPr="00AB3196">
        <w:rPr>
          <w:sz w:val="26"/>
          <w:szCs w:val="26"/>
          <w:lang w:val="en-GB"/>
        </w:rPr>
        <w:t xml:space="preserve">(or their proxies) are present and hold at least one-third of the par value of the issued </w:t>
      </w:r>
      <w:r w:rsidR="00CE4515" w:rsidRPr="00AB3196">
        <w:rPr>
          <w:sz w:val="26"/>
          <w:szCs w:val="26"/>
          <w:lang w:val="en-GB"/>
        </w:rPr>
        <w:t xml:space="preserve">shares </w:t>
      </w:r>
      <w:r w:rsidRPr="00AB3196">
        <w:rPr>
          <w:sz w:val="26"/>
          <w:szCs w:val="26"/>
          <w:lang w:val="en-GB"/>
        </w:rPr>
        <w:t xml:space="preserve">of such class. Where the number of attendees as required above is insufficient, the meeting shall be re-organized within a period of thirty (30) days after that and the persons holding shares of such class (not depending on the number of attendees and the number of shares) who are present directly or via proxies shall be deemed to constitute the </w:t>
      </w:r>
      <w:r w:rsidR="00CE4515" w:rsidRPr="00AB3196">
        <w:rPr>
          <w:sz w:val="26"/>
          <w:szCs w:val="26"/>
          <w:lang w:val="en-GB"/>
        </w:rPr>
        <w:t>quorum</w:t>
      </w:r>
      <w:r w:rsidRPr="00AB3196">
        <w:rPr>
          <w:sz w:val="26"/>
          <w:szCs w:val="26"/>
          <w:lang w:val="en-GB"/>
        </w:rPr>
        <w:t>. At the meeting of the persons holding preference shares mentioned above, the persons ho</w:t>
      </w:r>
      <w:r w:rsidR="00CE4515" w:rsidRPr="00AB3196">
        <w:rPr>
          <w:sz w:val="26"/>
          <w:szCs w:val="26"/>
          <w:lang w:val="en-GB"/>
        </w:rPr>
        <w:t>l</w:t>
      </w:r>
      <w:r w:rsidRPr="00AB3196">
        <w:rPr>
          <w:sz w:val="26"/>
          <w:szCs w:val="26"/>
          <w:lang w:val="en-GB"/>
        </w:rPr>
        <w:t>ding shares of such class who are present in person or via proxies may request a secret ballot. Each share of the same class shall have the equal voting rights at the meeting mentioned above.</w:t>
      </w:r>
    </w:p>
    <w:p w14:paraId="3D1BD0F3" w14:textId="77777777" w:rsidR="00944463" w:rsidRPr="00AB3196" w:rsidRDefault="00944463" w:rsidP="008056ED">
      <w:pPr>
        <w:pStyle w:val="BodyTextIndent"/>
        <w:numPr>
          <w:ilvl w:val="0"/>
          <w:numId w:val="2"/>
        </w:numPr>
        <w:tabs>
          <w:tab w:val="clear" w:pos="724"/>
        </w:tabs>
        <w:ind w:left="0" w:firstLine="896"/>
        <w:jc w:val="both"/>
        <w:rPr>
          <w:sz w:val="26"/>
          <w:szCs w:val="26"/>
          <w:lang w:val="en-GB"/>
        </w:rPr>
      </w:pPr>
      <w:r w:rsidRPr="00AB3196">
        <w:rPr>
          <w:sz w:val="26"/>
          <w:szCs w:val="26"/>
          <w:lang w:val="en-GB"/>
        </w:rPr>
        <w:t xml:space="preserve">The procedures </w:t>
      </w:r>
      <w:r w:rsidR="00FB2482" w:rsidRPr="00AB3196">
        <w:rPr>
          <w:sz w:val="26"/>
          <w:szCs w:val="26"/>
          <w:lang w:val="en-GB"/>
        </w:rPr>
        <w:t>for conducting such</w:t>
      </w:r>
      <w:r w:rsidR="00CC2863" w:rsidRPr="00AB3196">
        <w:rPr>
          <w:sz w:val="26"/>
          <w:szCs w:val="26"/>
          <w:lang w:val="en-GB"/>
        </w:rPr>
        <w:t xml:space="preserve"> a</w:t>
      </w:r>
      <w:r w:rsidR="00387B88" w:rsidRPr="00AB3196">
        <w:rPr>
          <w:sz w:val="26"/>
          <w:szCs w:val="26"/>
          <w:lang w:val="en-GB"/>
        </w:rPr>
        <w:t xml:space="preserve"> s</w:t>
      </w:r>
      <w:r w:rsidR="00A749CC" w:rsidRPr="00AB3196">
        <w:rPr>
          <w:sz w:val="26"/>
          <w:szCs w:val="26"/>
          <w:lang w:val="en-GB"/>
        </w:rPr>
        <w:t xml:space="preserve">eparate </w:t>
      </w:r>
      <w:r w:rsidR="00387B88" w:rsidRPr="00AB3196">
        <w:rPr>
          <w:sz w:val="26"/>
          <w:szCs w:val="26"/>
          <w:lang w:val="en-GB"/>
        </w:rPr>
        <w:t>m</w:t>
      </w:r>
      <w:r w:rsidR="00A749CC" w:rsidRPr="00AB3196">
        <w:rPr>
          <w:sz w:val="26"/>
          <w:szCs w:val="26"/>
          <w:lang w:val="en-GB"/>
        </w:rPr>
        <w:t>eeting</w:t>
      </w:r>
      <w:r w:rsidR="00387B88" w:rsidRPr="00AB3196">
        <w:rPr>
          <w:sz w:val="26"/>
          <w:szCs w:val="26"/>
          <w:lang w:val="en-GB"/>
        </w:rPr>
        <w:t xml:space="preserve"> </w:t>
      </w:r>
      <w:r w:rsidR="00FB2482" w:rsidRPr="00AB3196">
        <w:rPr>
          <w:sz w:val="26"/>
          <w:szCs w:val="26"/>
          <w:lang w:val="en-GB"/>
        </w:rPr>
        <w:t xml:space="preserve">shall be </w:t>
      </w:r>
      <w:r w:rsidRPr="00AB3196">
        <w:rPr>
          <w:sz w:val="26"/>
          <w:szCs w:val="26"/>
          <w:lang w:val="en-GB"/>
        </w:rPr>
        <w:t>implemented</w:t>
      </w:r>
      <w:r w:rsidR="005243CD" w:rsidRPr="00AB3196">
        <w:rPr>
          <w:sz w:val="26"/>
          <w:szCs w:val="26"/>
          <w:lang w:val="en-GB"/>
        </w:rPr>
        <w:t xml:space="preserve"> in the same way</w:t>
      </w:r>
      <w:r w:rsidR="00387B88" w:rsidRPr="00AB3196">
        <w:rPr>
          <w:sz w:val="26"/>
          <w:szCs w:val="26"/>
          <w:lang w:val="en-GB"/>
        </w:rPr>
        <w:t xml:space="preserve"> </w:t>
      </w:r>
      <w:r w:rsidR="005243CD" w:rsidRPr="00AB3196">
        <w:rPr>
          <w:sz w:val="26"/>
          <w:szCs w:val="26"/>
          <w:lang w:val="en-GB"/>
        </w:rPr>
        <w:t>as stipulated in</w:t>
      </w:r>
      <w:r w:rsidR="00387B88" w:rsidRPr="00AB3196">
        <w:rPr>
          <w:sz w:val="26"/>
          <w:szCs w:val="26"/>
          <w:lang w:val="en-GB"/>
        </w:rPr>
        <w:t xml:space="preserve"> </w:t>
      </w:r>
      <w:r w:rsidR="00744072" w:rsidRPr="00AB3196">
        <w:rPr>
          <w:sz w:val="26"/>
          <w:szCs w:val="26"/>
          <w:lang w:val="en-GB"/>
        </w:rPr>
        <w:t>Article</w:t>
      </w:r>
      <w:r w:rsidRPr="00AB3196">
        <w:rPr>
          <w:sz w:val="26"/>
          <w:szCs w:val="26"/>
          <w:lang w:val="en-GB"/>
        </w:rPr>
        <w:t xml:space="preserve"> 17 and 18 of this Charter.</w:t>
      </w:r>
    </w:p>
    <w:p w14:paraId="3D1BD0F4" w14:textId="77777777" w:rsidR="00944463" w:rsidRPr="00AB3196" w:rsidRDefault="00944463" w:rsidP="008056ED">
      <w:pPr>
        <w:pStyle w:val="BodyTextIndent"/>
        <w:numPr>
          <w:ilvl w:val="0"/>
          <w:numId w:val="2"/>
        </w:numPr>
        <w:tabs>
          <w:tab w:val="clear" w:pos="724"/>
        </w:tabs>
        <w:ind w:left="0" w:firstLine="900"/>
        <w:jc w:val="both"/>
        <w:rPr>
          <w:sz w:val="26"/>
          <w:szCs w:val="26"/>
          <w:lang w:val="en-GB"/>
        </w:rPr>
      </w:pPr>
      <w:r w:rsidRPr="00AB3196">
        <w:rPr>
          <w:sz w:val="26"/>
          <w:szCs w:val="26"/>
          <w:lang w:val="en-GB"/>
        </w:rPr>
        <w:t xml:space="preserve">Unless </w:t>
      </w:r>
      <w:r w:rsidR="005243CD" w:rsidRPr="00AB3196">
        <w:rPr>
          <w:sz w:val="26"/>
          <w:szCs w:val="26"/>
          <w:lang w:val="en-GB"/>
        </w:rPr>
        <w:t xml:space="preserve">otherwise stipulated in </w:t>
      </w:r>
      <w:r w:rsidRPr="00AB3196">
        <w:rPr>
          <w:sz w:val="26"/>
          <w:szCs w:val="26"/>
          <w:lang w:val="en-GB"/>
        </w:rPr>
        <w:t>the terms of issue</w:t>
      </w:r>
      <w:r w:rsidR="00387B88" w:rsidRPr="00AB3196">
        <w:rPr>
          <w:sz w:val="26"/>
          <w:szCs w:val="26"/>
          <w:lang w:val="en-GB"/>
        </w:rPr>
        <w:t xml:space="preserve"> </w:t>
      </w:r>
      <w:r w:rsidR="0043624F" w:rsidRPr="00AB3196">
        <w:rPr>
          <w:sz w:val="26"/>
          <w:szCs w:val="26"/>
          <w:lang w:val="en-GB"/>
        </w:rPr>
        <w:t>of shares</w:t>
      </w:r>
      <w:r w:rsidRPr="00AB3196">
        <w:rPr>
          <w:sz w:val="26"/>
          <w:szCs w:val="26"/>
          <w:lang w:val="en-GB"/>
        </w:rPr>
        <w:t xml:space="preserve">, special rights </w:t>
      </w:r>
      <w:r w:rsidR="005243CD" w:rsidRPr="00AB3196">
        <w:rPr>
          <w:sz w:val="26"/>
          <w:szCs w:val="26"/>
          <w:lang w:val="en-GB"/>
        </w:rPr>
        <w:t>att</w:t>
      </w:r>
      <w:r w:rsidR="00387B88" w:rsidRPr="00AB3196">
        <w:rPr>
          <w:sz w:val="26"/>
          <w:szCs w:val="26"/>
          <w:lang w:val="en-GB"/>
        </w:rPr>
        <w:t>a</w:t>
      </w:r>
      <w:r w:rsidR="005243CD" w:rsidRPr="00AB3196">
        <w:rPr>
          <w:sz w:val="26"/>
          <w:szCs w:val="26"/>
          <w:lang w:val="en-GB"/>
        </w:rPr>
        <w:t xml:space="preserve">ched to various classes of shares with preference rights </w:t>
      </w:r>
      <w:r w:rsidR="00387B88" w:rsidRPr="00AB3196">
        <w:rPr>
          <w:sz w:val="26"/>
          <w:szCs w:val="26"/>
          <w:lang w:val="en-GB"/>
        </w:rPr>
        <w:t xml:space="preserve">in </w:t>
      </w:r>
      <w:r w:rsidR="005243CD" w:rsidRPr="00AB3196">
        <w:rPr>
          <w:sz w:val="26"/>
          <w:szCs w:val="26"/>
          <w:lang w:val="en-GB"/>
        </w:rPr>
        <w:t>respect to some or all issues relating to</w:t>
      </w:r>
      <w:r w:rsidRPr="00AB3196">
        <w:rPr>
          <w:sz w:val="26"/>
          <w:szCs w:val="26"/>
          <w:lang w:val="en-GB"/>
        </w:rPr>
        <w:t xml:space="preserve"> the </w:t>
      </w:r>
      <w:r w:rsidR="0043624F" w:rsidRPr="00AB3196">
        <w:rPr>
          <w:sz w:val="26"/>
          <w:szCs w:val="26"/>
          <w:lang w:val="en-GB"/>
        </w:rPr>
        <w:t>distribution</w:t>
      </w:r>
      <w:r w:rsidRPr="00AB3196">
        <w:rPr>
          <w:sz w:val="26"/>
          <w:szCs w:val="26"/>
          <w:lang w:val="en-GB"/>
        </w:rPr>
        <w:t xml:space="preserve"> of profits or assets of the Company </w:t>
      </w:r>
      <w:r w:rsidR="005243CD" w:rsidRPr="00AB3196">
        <w:rPr>
          <w:sz w:val="26"/>
          <w:szCs w:val="26"/>
          <w:lang w:val="en-GB"/>
        </w:rPr>
        <w:t>shall</w:t>
      </w:r>
      <w:r w:rsidRPr="00AB3196">
        <w:rPr>
          <w:sz w:val="26"/>
          <w:szCs w:val="26"/>
          <w:lang w:val="en-GB"/>
        </w:rPr>
        <w:t xml:space="preserve"> not be changed </w:t>
      </w:r>
      <w:r w:rsidR="005243CD" w:rsidRPr="00AB3196">
        <w:rPr>
          <w:sz w:val="26"/>
          <w:szCs w:val="26"/>
          <w:lang w:val="en-GB"/>
        </w:rPr>
        <w:t xml:space="preserve">when the Company issues </w:t>
      </w:r>
      <w:r w:rsidR="0043624F" w:rsidRPr="00AB3196">
        <w:rPr>
          <w:sz w:val="26"/>
          <w:szCs w:val="26"/>
          <w:lang w:val="en-GB"/>
        </w:rPr>
        <w:t xml:space="preserve">additional </w:t>
      </w:r>
      <w:r w:rsidRPr="00AB3196">
        <w:rPr>
          <w:sz w:val="26"/>
          <w:szCs w:val="26"/>
          <w:lang w:val="en-GB"/>
        </w:rPr>
        <w:t xml:space="preserve">shares of the same </w:t>
      </w:r>
      <w:r w:rsidR="0043624F" w:rsidRPr="00AB3196">
        <w:rPr>
          <w:sz w:val="26"/>
          <w:szCs w:val="26"/>
          <w:lang w:val="en-GB"/>
        </w:rPr>
        <w:t>class</w:t>
      </w:r>
      <w:r w:rsidRPr="00AB3196">
        <w:rPr>
          <w:sz w:val="26"/>
          <w:szCs w:val="26"/>
          <w:lang w:val="en-GB"/>
        </w:rPr>
        <w:t xml:space="preserve">. </w:t>
      </w:r>
    </w:p>
    <w:p w14:paraId="3D1BD0F5" w14:textId="77777777" w:rsidR="00884AAF" w:rsidRPr="00AB3196" w:rsidRDefault="00944463" w:rsidP="008056ED">
      <w:pPr>
        <w:pStyle w:val="Heading2"/>
        <w:spacing w:after="120" w:line="240" w:lineRule="auto"/>
        <w:rPr>
          <w:lang w:val="en-GB"/>
        </w:rPr>
      </w:pPr>
      <w:bookmarkStart w:id="23" w:name="_Toc358021729"/>
      <w:r w:rsidRPr="00AB3196">
        <w:rPr>
          <w:sz w:val="28"/>
          <w:szCs w:val="28"/>
          <w:lang w:val="en-GB"/>
        </w:rPr>
        <w:t>Article 16</w:t>
      </w:r>
      <w:r w:rsidR="00FB7A9C" w:rsidRPr="00AB3196">
        <w:rPr>
          <w:sz w:val="28"/>
          <w:szCs w:val="28"/>
          <w:lang w:val="en-GB"/>
        </w:rPr>
        <w:t>.</w:t>
      </w:r>
      <w:r w:rsidRPr="00AB3196">
        <w:rPr>
          <w:lang w:val="en-GB"/>
        </w:rPr>
        <w:tab/>
      </w:r>
      <w:r w:rsidR="001C1E42" w:rsidRPr="00AB3196">
        <w:rPr>
          <w:lang w:val="en-GB"/>
        </w:rPr>
        <w:t xml:space="preserve">Convening </w:t>
      </w:r>
      <w:r w:rsidR="00F5070A" w:rsidRPr="00AB3196">
        <w:rPr>
          <w:lang w:val="en-GB"/>
        </w:rPr>
        <w:t xml:space="preserve">the </w:t>
      </w:r>
      <w:r w:rsidR="001C4887" w:rsidRPr="00AB3196">
        <w:rPr>
          <w:lang w:val="en-GB"/>
        </w:rPr>
        <w:t>General Meeting of Shareholders</w:t>
      </w:r>
      <w:r w:rsidRPr="00AB3196">
        <w:rPr>
          <w:lang w:val="en-GB"/>
        </w:rPr>
        <w:t xml:space="preserve">, </w:t>
      </w:r>
      <w:r w:rsidR="00F5070A" w:rsidRPr="00AB3196">
        <w:rPr>
          <w:lang w:val="en-GB"/>
        </w:rPr>
        <w:t>A</w:t>
      </w:r>
      <w:r w:rsidRPr="00AB3196">
        <w:rPr>
          <w:lang w:val="en-GB"/>
        </w:rPr>
        <w:t xml:space="preserve">genda and </w:t>
      </w:r>
      <w:r w:rsidR="00F5070A" w:rsidRPr="00AB3196">
        <w:rPr>
          <w:lang w:val="en-GB"/>
        </w:rPr>
        <w:t>Notice</w:t>
      </w:r>
      <w:r w:rsidR="005243CD" w:rsidRPr="00AB3196">
        <w:rPr>
          <w:lang w:val="en-GB"/>
        </w:rPr>
        <w:t xml:space="preserve"> of meeting of </w:t>
      </w:r>
      <w:r w:rsidR="00CC0C44" w:rsidRPr="00AB3196">
        <w:rPr>
          <w:lang w:val="en-GB"/>
        </w:rPr>
        <w:t xml:space="preserve">the General </w:t>
      </w:r>
      <w:r w:rsidR="005243CD" w:rsidRPr="00AB3196">
        <w:rPr>
          <w:lang w:val="en-GB"/>
        </w:rPr>
        <w:t>Meeting of Shareholders</w:t>
      </w:r>
      <w:bookmarkEnd w:id="23"/>
    </w:p>
    <w:p w14:paraId="3D1BD0F6" w14:textId="13579A3A" w:rsidR="00944463" w:rsidRPr="00AB3196" w:rsidRDefault="00944463" w:rsidP="008056ED">
      <w:pPr>
        <w:pStyle w:val="BodyTextIndent"/>
        <w:tabs>
          <w:tab w:val="clear" w:pos="360"/>
        </w:tabs>
        <w:ind w:left="0"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00A20666" w:rsidRPr="00AB3196">
        <w:rPr>
          <w:sz w:val="26"/>
          <w:szCs w:val="26"/>
          <w:lang w:val="en-GB"/>
        </w:rPr>
        <w:t xml:space="preserve"> </w:t>
      </w:r>
      <w:r w:rsidRPr="00AB3196">
        <w:rPr>
          <w:sz w:val="26"/>
          <w:szCs w:val="26"/>
          <w:lang w:val="en-GB"/>
        </w:rPr>
        <w:t xml:space="preserve">will convene </w:t>
      </w:r>
      <w:r w:rsidR="00CC0C44" w:rsidRPr="00AB3196">
        <w:rPr>
          <w:sz w:val="26"/>
          <w:szCs w:val="26"/>
          <w:lang w:val="en-GB"/>
        </w:rPr>
        <w:t xml:space="preserve">a meeting of </w:t>
      </w:r>
      <w:r w:rsidRPr="00AB3196">
        <w:rPr>
          <w:sz w:val="26"/>
          <w:szCs w:val="26"/>
          <w:lang w:val="en-GB"/>
        </w:rPr>
        <w:t xml:space="preserve">the </w:t>
      </w:r>
      <w:r w:rsidR="001C4887" w:rsidRPr="00AB3196">
        <w:rPr>
          <w:sz w:val="26"/>
          <w:szCs w:val="26"/>
          <w:lang w:val="en-GB"/>
        </w:rPr>
        <w:t>General Meeting of Shareholders</w:t>
      </w:r>
      <w:r w:rsidR="005243CD" w:rsidRPr="00AB3196">
        <w:rPr>
          <w:sz w:val="26"/>
          <w:szCs w:val="26"/>
          <w:lang w:val="en-GB"/>
        </w:rPr>
        <w:t>,</w:t>
      </w:r>
      <w:r w:rsidRPr="00AB3196">
        <w:rPr>
          <w:sz w:val="26"/>
          <w:szCs w:val="26"/>
          <w:lang w:val="en-GB"/>
        </w:rPr>
        <w:t xml:space="preserve"> except in </w:t>
      </w:r>
      <w:r w:rsidR="00311675" w:rsidRPr="00AB3196">
        <w:rPr>
          <w:sz w:val="26"/>
          <w:szCs w:val="26"/>
          <w:lang w:val="en-GB"/>
        </w:rPr>
        <w:t xml:space="preserve">the </w:t>
      </w:r>
      <w:r w:rsidRPr="00AB3196">
        <w:rPr>
          <w:sz w:val="26"/>
          <w:szCs w:val="26"/>
          <w:lang w:val="en-GB"/>
        </w:rPr>
        <w:t xml:space="preserve">cases stipulated </w:t>
      </w:r>
      <w:r w:rsidR="001C1E42" w:rsidRPr="00AB3196">
        <w:rPr>
          <w:sz w:val="26"/>
          <w:szCs w:val="26"/>
          <w:lang w:val="en-GB"/>
        </w:rPr>
        <w:t>in</w:t>
      </w:r>
      <w:r w:rsidR="00D40E98" w:rsidRPr="00AB3196">
        <w:rPr>
          <w:sz w:val="26"/>
          <w:szCs w:val="26"/>
          <w:lang w:val="en-GB"/>
        </w:rPr>
        <w:t xml:space="preserve"> </w:t>
      </w:r>
      <w:r w:rsidR="00744072" w:rsidRPr="00AB3196">
        <w:rPr>
          <w:sz w:val="26"/>
          <w:szCs w:val="26"/>
          <w:lang w:val="en-GB"/>
        </w:rPr>
        <w:t>Article</w:t>
      </w:r>
      <w:r w:rsidRPr="00AB3196">
        <w:rPr>
          <w:sz w:val="26"/>
          <w:szCs w:val="26"/>
          <w:lang w:val="en-GB"/>
        </w:rPr>
        <w:t xml:space="preserve"> 12.4b or 12.4c of this Charter.</w:t>
      </w:r>
    </w:p>
    <w:p w14:paraId="3D1BD0F7" w14:textId="77777777" w:rsidR="004C5471" w:rsidRPr="00AB3196" w:rsidRDefault="00B217FC" w:rsidP="008056ED">
      <w:pPr>
        <w:pStyle w:val="BodyTextIndent"/>
        <w:tabs>
          <w:tab w:val="clear" w:pos="360"/>
        </w:tabs>
        <w:ind w:left="0" w:firstLine="900"/>
        <w:jc w:val="both"/>
        <w:rPr>
          <w:sz w:val="26"/>
          <w:szCs w:val="26"/>
          <w:lang w:val="en-GB"/>
        </w:rPr>
      </w:pPr>
      <w:r w:rsidRPr="00AB3196">
        <w:rPr>
          <w:sz w:val="26"/>
          <w:szCs w:val="26"/>
          <w:lang w:val="en-GB"/>
        </w:rPr>
        <w:lastRenderedPageBreak/>
        <w:t>The convenor of</w:t>
      </w:r>
      <w:r w:rsidR="00A20666" w:rsidRPr="00AB3196">
        <w:rPr>
          <w:sz w:val="26"/>
          <w:szCs w:val="26"/>
          <w:lang w:val="en-GB"/>
        </w:rPr>
        <w:t xml:space="preserve"> a meeting of</w:t>
      </w:r>
      <w:r w:rsidRPr="00AB3196">
        <w:rPr>
          <w:sz w:val="26"/>
          <w:szCs w:val="26"/>
          <w:lang w:val="en-GB"/>
        </w:rPr>
        <w:t xml:space="preserve"> the</w:t>
      </w:r>
      <w:r w:rsidR="00D40E98" w:rsidRPr="00AB3196">
        <w:rPr>
          <w:sz w:val="26"/>
          <w:szCs w:val="26"/>
          <w:lang w:val="en-GB"/>
        </w:rPr>
        <w:t xml:space="preserve"> </w:t>
      </w:r>
      <w:r w:rsidR="001C4887" w:rsidRPr="00AB3196">
        <w:rPr>
          <w:sz w:val="26"/>
          <w:szCs w:val="26"/>
          <w:lang w:val="en-GB"/>
        </w:rPr>
        <w:t>General Meeting of Shareholders</w:t>
      </w:r>
      <w:r w:rsidR="005243CD" w:rsidRPr="00AB3196">
        <w:rPr>
          <w:sz w:val="26"/>
          <w:szCs w:val="26"/>
          <w:lang w:val="en-GB"/>
        </w:rPr>
        <w:t xml:space="preserve"> must </w:t>
      </w:r>
      <w:r w:rsidRPr="00AB3196">
        <w:rPr>
          <w:sz w:val="26"/>
          <w:szCs w:val="26"/>
          <w:lang w:val="en-GB"/>
        </w:rPr>
        <w:t xml:space="preserve">carry out </w:t>
      </w:r>
      <w:r w:rsidR="004C5471" w:rsidRPr="00AB3196">
        <w:rPr>
          <w:sz w:val="26"/>
          <w:szCs w:val="26"/>
          <w:lang w:val="en-GB"/>
        </w:rPr>
        <w:t xml:space="preserve">the following </w:t>
      </w:r>
      <w:r w:rsidRPr="00AB3196">
        <w:rPr>
          <w:sz w:val="26"/>
          <w:szCs w:val="26"/>
          <w:lang w:val="en-GB"/>
        </w:rPr>
        <w:t>duties</w:t>
      </w:r>
      <w:r w:rsidR="004C5471" w:rsidRPr="00AB3196">
        <w:rPr>
          <w:sz w:val="26"/>
          <w:szCs w:val="26"/>
          <w:lang w:val="en-GB"/>
        </w:rPr>
        <w:t>:</w:t>
      </w:r>
    </w:p>
    <w:p w14:paraId="3D1BD0F8" w14:textId="23C5FD38" w:rsidR="004C5471" w:rsidRPr="00AB3196" w:rsidRDefault="004C5471" w:rsidP="008056ED">
      <w:pPr>
        <w:spacing w:after="120"/>
        <w:ind w:firstLine="900"/>
        <w:jc w:val="both"/>
        <w:rPr>
          <w:sz w:val="26"/>
          <w:szCs w:val="26"/>
          <w:lang w:val="en-GB"/>
        </w:rPr>
      </w:pPr>
      <w:r w:rsidRPr="00AB3196">
        <w:rPr>
          <w:sz w:val="26"/>
          <w:szCs w:val="26"/>
          <w:lang w:val="en-GB"/>
        </w:rPr>
        <w:t>a.</w:t>
      </w:r>
      <w:r w:rsidRPr="00AB3196">
        <w:rPr>
          <w:sz w:val="26"/>
          <w:szCs w:val="26"/>
          <w:lang w:val="en-GB"/>
        </w:rPr>
        <w:tab/>
        <w:t xml:space="preserve">prepare a list of all Shareholders </w:t>
      </w:r>
      <w:r w:rsidR="005243CD" w:rsidRPr="00AB3196">
        <w:rPr>
          <w:sz w:val="26"/>
          <w:szCs w:val="26"/>
          <w:lang w:val="en-GB"/>
        </w:rPr>
        <w:t>satisfying all conditions for</w:t>
      </w:r>
      <w:r w:rsidR="00D40E98" w:rsidRPr="00AB3196">
        <w:rPr>
          <w:sz w:val="26"/>
          <w:szCs w:val="26"/>
          <w:lang w:val="en-GB"/>
        </w:rPr>
        <w:t xml:space="preserve"> </w:t>
      </w:r>
      <w:r w:rsidR="00ED2D45" w:rsidRPr="00AB3196">
        <w:rPr>
          <w:sz w:val="26"/>
          <w:szCs w:val="26"/>
          <w:lang w:val="en-GB"/>
        </w:rPr>
        <w:t>attend</w:t>
      </w:r>
      <w:r w:rsidR="005243CD" w:rsidRPr="00AB3196">
        <w:rPr>
          <w:sz w:val="26"/>
          <w:szCs w:val="26"/>
          <w:lang w:val="en-GB"/>
        </w:rPr>
        <w:t>ing</w:t>
      </w:r>
      <w:r w:rsidR="00D40E98" w:rsidRPr="00AB3196">
        <w:rPr>
          <w:sz w:val="26"/>
          <w:szCs w:val="26"/>
          <w:lang w:val="en-GB"/>
        </w:rPr>
        <w:t xml:space="preserve"> </w:t>
      </w:r>
      <w:r w:rsidRPr="00AB3196">
        <w:rPr>
          <w:sz w:val="26"/>
          <w:szCs w:val="26"/>
          <w:lang w:val="en-GB"/>
        </w:rPr>
        <w:t xml:space="preserve">and vote at the </w:t>
      </w:r>
      <w:r w:rsidR="00A20666" w:rsidRPr="00AB3196">
        <w:rPr>
          <w:sz w:val="26"/>
          <w:szCs w:val="26"/>
          <w:lang w:val="en-GB"/>
        </w:rPr>
        <w:t xml:space="preserve">meeting of the </w:t>
      </w:r>
      <w:r w:rsidR="005243CD" w:rsidRPr="00AB3196">
        <w:rPr>
          <w:sz w:val="26"/>
          <w:szCs w:val="26"/>
          <w:lang w:val="en-GB"/>
        </w:rPr>
        <w:t>General Meeting of Shareholders</w:t>
      </w:r>
      <w:r w:rsidRPr="00AB3196">
        <w:rPr>
          <w:sz w:val="26"/>
          <w:szCs w:val="26"/>
          <w:lang w:val="en-GB"/>
        </w:rPr>
        <w:t xml:space="preserve">; agenda and documents </w:t>
      </w:r>
      <w:r w:rsidR="005243CD" w:rsidRPr="00AB3196">
        <w:rPr>
          <w:sz w:val="26"/>
          <w:szCs w:val="26"/>
          <w:lang w:val="en-GB"/>
        </w:rPr>
        <w:t xml:space="preserve">as stipulated in accordance with </w:t>
      </w:r>
      <w:r w:rsidRPr="00AB3196">
        <w:rPr>
          <w:sz w:val="26"/>
          <w:szCs w:val="26"/>
          <w:lang w:val="en-GB"/>
        </w:rPr>
        <w:t xml:space="preserve">Law and the  </w:t>
      </w:r>
      <w:r w:rsidR="00D40E98" w:rsidRPr="00AB3196">
        <w:rPr>
          <w:sz w:val="26"/>
          <w:szCs w:val="26"/>
          <w:lang w:val="en-GB"/>
        </w:rPr>
        <w:t xml:space="preserve">regulations </w:t>
      </w:r>
      <w:r w:rsidR="00ED2D45" w:rsidRPr="00AB3196">
        <w:rPr>
          <w:sz w:val="26"/>
          <w:szCs w:val="26"/>
          <w:lang w:val="en-GB"/>
        </w:rPr>
        <w:t>of the Company</w:t>
      </w:r>
      <w:r w:rsidR="00C91175">
        <w:rPr>
          <w:sz w:val="26"/>
          <w:szCs w:val="26"/>
          <w:lang w:val="en-GB"/>
        </w:rPr>
        <w:t xml:space="preserve">. </w:t>
      </w:r>
      <w:r w:rsidR="00C91175" w:rsidRPr="00C91175">
        <w:rPr>
          <w:bCs/>
          <w:sz w:val="26"/>
          <w:szCs w:val="26"/>
          <w:lang w:val="nl-NL"/>
        </w:rPr>
        <w:t>Th</w:t>
      </w:r>
      <w:r w:rsidR="004E579B">
        <w:rPr>
          <w:bCs/>
          <w:sz w:val="26"/>
          <w:szCs w:val="26"/>
          <w:lang w:val="nl-NL"/>
        </w:rPr>
        <w:t>e</w:t>
      </w:r>
      <w:r w:rsidR="00C91175" w:rsidRPr="00C91175">
        <w:rPr>
          <w:bCs/>
          <w:sz w:val="26"/>
          <w:szCs w:val="26"/>
          <w:lang w:val="nl-NL"/>
        </w:rPr>
        <w:t xml:space="preserve"> list</w:t>
      </w:r>
      <w:r w:rsidR="004E579B">
        <w:rPr>
          <w:bCs/>
          <w:sz w:val="26"/>
          <w:szCs w:val="26"/>
          <w:lang w:val="nl-NL"/>
        </w:rPr>
        <w:t xml:space="preserve"> of Shareholders</w:t>
      </w:r>
      <w:r w:rsidR="00C91175" w:rsidRPr="00C91175">
        <w:rPr>
          <w:bCs/>
          <w:sz w:val="26"/>
          <w:szCs w:val="26"/>
          <w:lang w:val="nl-NL"/>
        </w:rPr>
        <w:t xml:space="preserve"> shall be prepared not earlier than </w:t>
      </w:r>
      <w:r w:rsidR="00FC38A0">
        <w:rPr>
          <w:bCs/>
          <w:sz w:val="26"/>
          <w:szCs w:val="26"/>
          <w:lang w:val="nl-NL"/>
        </w:rPr>
        <w:t>ten</w:t>
      </w:r>
      <w:r w:rsidR="00C91175" w:rsidRPr="00C91175">
        <w:rPr>
          <w:bCs/>
          <w:sz w:val="26"/>
          <w:szCs w:val="26"/>
          <w:lang w:val="nl-NL"/>
        </w:rPr>
        <w:t xml:space="preserve"> (</w:t>
      </w:r>
      <w:r w:rsidR="00FC38A0">
        <w:rPr>
          <w:bCs/>
          <w:sz w:val="26"/>
          <w:szCs w:val="26"/>
          <w:lang w:val="nl-NL"/>
        </w:rPr>
        <w:t>1</w:t>
      </w:r>
      <w:r w:rsidR="00C91175" w:rsidRPr="00C91175">
        <w:rPr>
          <w:bCs/>
          <w:sz w:val="26"/>
          <w:szCs w:val="26"/>
          <w:lang w:val="nl-NL"/>
        </w:rPr>
        <w:t>0) days prior to the date on which the notice of invitation to the meeting of the General Meeting of Shareholders is sent</w:t>
      </w:r>
      <w:r w:rsidRPr="00AB3196">
        <w:rPr>
          <w:sz w:val="26"/>
          <w:szCs w:val="26"/>
          <w:lang w:val="en-GB"/>
        </w:rPr>
        <w:t>;</w:t>
      </w:r>
    </w:p>
    <w:p w14:paraId="3D1BD0F9" w14:textId="77777777" w:rsidR="004C5471" w:rsidRPr="00AB3196" w:rsidRDefault="004C5471" w:rsidP="008056ED">
      <w:pPr>
        <w:spacing w:after="120"/>
        <w:ind w:firstLine="900"/>
        <w:jc w:val="both"/>
        <w:rPr>
          <w:sz w:val="26"/>
          <w:szCs w:val="26"/>
          <w:lang w:val="en-GB"/>
        </w:rPr>
      </w:pPr>
      <w:r w:rsidRPr="00AB3196">
        <w:rPr>
          <w:sz w:val="26"/>
          <w:szCs w:val="26"/>
          <w:lang w:val="en-GB"/>
        </w:rPr>
        <w:t>b.</w:t>
      </w:r>
      <w:r w:rsidRPr="00AB3196">
        <w:rPr>
          <w:sz w:val="26"/>
          <w:szCs w:val="26"/>
          <w:lang w:val="en-GB"/>
        </w:rPr>
        <w:tab/>
      </w:r>
      <w:r w:rsidR="00BD3914" w:rsidRPr="00AB3196">
        <w:rPr>
          <w:sz w:val="26"/>
          <w:szCs w:val="26"/>
          <w:lang w:val="en-GB"/>
        </w:rPr>
        <w:t xml:space="preserve">determine </w:t>
      </w:r>
      <w:r w:rsidRPr="00AB3196">
        <w:rPr>
          <w:sz w:val="26"/>
          <w:szCs w:val="26"/>
          <w:lang w:val="en-GB"/>
        </w:rPr>
        <w:t xml:space="preserve">time and venue </w:t>
      </w:r>
      <w:r w:rsidR="00A20666" w:rsidRPr="00AB3196">
        <w:rPr>
          <w:sz w:val="26"/>
          <w:szCs w:val="26"/>
          <w:lang w:val="en-GB"/>
        </w:rPr>
        <w:t>of the meeting of</w:t>
      </w:r>
      <w:r w:rsidRPr="00AB3196">
        <w:rPr>
          <w:sz w:val="26"/>
          <w:szCs w:val="26"/>
          <w:lang w:val="en-GB"/>
        </w:rPr>
        <w:t xml:space="preserve"> the</w:t>
      </w:r>
      <w:r w:rsidR="00D023E6" w:rsidRPr="00AB3196">
        <w:rPr>
          <w:sz w:val="26"/>
          <w:szCs w:val="26"/>
          <w:lang w:val="en-GB"/>
        </w:rPr>
        <w:t xml:space="preserve"> </w:t>
      </w:r>
      <w:r w:rsidR="00A20666" w:rsidRPr="00AB3196">
        <w:rPr>
          <w:sz w:val="26"/>
          <w:szCs w:val="26"/>
          <w:lang w:val="en-GB"/>
        </w:rPr>
        <w:t>General Meeting</w:t>
      </w:r>
      <w:r w:rsidR="00040F71" w:rsidRPr="00AB3196">
        <w:rPr>
          <w:sz w:val="26"/>
          <w:szCs w:val="26"/>
          <w:lang w:val="en-GB"/>
        </w:rPr>
        <w:t xml:space="preserve"> </w:t>
      </w:r>
      <w:r w:rsidR="00D023E6" w:rsidRPr="00AB3196">
        <w:rPr>
          <w:sz w:val="26"/>
          <w:szCs w:val="26"/>
          <w:lang w:val="en-GB"/>
        </w:rPr>
        <w:t>of Shareholders</w:t>
      </w:r>
      <w:r w:rsidRPr="00AB3196">
        <w:rPr>
          <w:sz w:val="26"/>
          <w:szCs w:val="26"/>
          <w:lang w:val="en-GB"/>
        </w:rPr>
        <w:t>; and</w:t>
      </w:r>
    </w:p>
    <w:p w14:paraId="3D1BD0FA" w14:textId="77777777" w:rsidR="00944463" w:rsidRPr="00AB3196" w:rsidRDefault="004C5471" w:rsidP="008056ED">
      <w:pPr>
        <w:spacing w:after="120"/>
        <w:ind w:firstLine="900"/>
        <w:jc w:val="both"/>
        <w:rPr>
          <w:sz w:val="26"/>
          <w:szCs w:val="26"/>
          <w:lang w:val="en-GB"/>
        </w:rPr>
      </w:pPr>
      <w:r w:rsidRPr="00AB3196">
        <w:rPr>
          <w:sz w:val="26"/>
          <w:szCs w:val="26"/>
          <w:lang w:val="en-GB"/>
        </w:rPr>
        <w:t>c.</w:t>
      </w:r>
      <w:r w:rsidRPr="00AB3196">
        <w:rPr>
          <w:sz w:val="26"/>
          <w:szCs w:val="26"/>
          <w:lang w:val="en-GB"/>
        </w:rPr>
        <w:tab/>
        <w:t xml:space="preserve">inform </w:t>
      </w:r>
      <w:r w:rsidR="005243CD" w:rsidRPr="00AB3196">
        <w:rPr>
          <w:sz w:val="26"/>
          <w:szCs w:val="26"/>
          <w:lang w:val="en-GB"/>
        </w:rPr>
        <w:t xml:space="preserve">and send a notice of </w:t>
      </w:r>
      <w:r w:rsidRPr="00AB3196">
        <w:rPr>
          <w:sz w:val="26"/>
          <w:szCs w:val="26"/>
          <w:lang w:val="en-GB"/>
        </w:rPr>
        <w:t xml:space="preserve">the meeting </w:t>
      </w:r>
      <w:r w:rsidR="00D023E6" w:rsidRPr="00AB3196">
        <w:rPr>
          <w:sz w:val="26"/>
          <w:szCs w:val="26"/>
          <w:lang w:val="en-GB"/>
        </w:rPr>
        <w:t xml:space="preserve">of the General Meeting of Shareholders </w:t>
      </w:r>
      <w:r w:rsidR="005243CD" w:rsidRPr="00AB3196">
        <w:rPr>
          <w:sz w:val="26"/>
          <w:szCs w:val="26"/>
          <w:lang w:val="en-GB"/>
        </w:rPr>
        <w:t xml:space="preserve">to all </w:t>
      </w:r>
      <w:r w:rsidR="00CC0C44" w:rsidRPr="00AB3196">
        <w:rPr>
          <w:sz w:val="26"/>
          <w:szCs w:val="26"/>
          <w:lang w:val="en-GB"/>
        </w:rPr>
        <w:t xml:space="preserve">Shareholders </w:t>
      </w:r>
      <w:r w:rsidR="005243CD" w:rsidRPr="00AB3196">
        <w:rPr>
          <w:sz w:val="26"/>
          <w:szCs w:val="26"/>
          <w:lang w:val="en-GB"/>
        </w:rPr>
        <w:t>entitled to attend the meeting.</w:t>
      </w:r>
    </w:p>
    <w:p w14:paraId="3D1BD0FB" w14:textId="77777777" w:rsidR="00A92ADC" w:rsidRPr="00AB3196" w:rsidRDefault="00944463" w:rsidP="008056ED">
      <w:pPr>
        <w:pStyle w:val="BodyTextIndent"/>
        <w:tabs>
          <w:tab w:val="clear" w:pos="360"/>
        </w:tabs>
        <w:ind w:left="0" w:firstLine="900"/>
        <w:jc w:val="both"/>
        <w:rPr>
          <w:sz w:val="26"/>
          <w:szCs w:val="26"/>
          <w:lang w:val="en-GB"/>
        </w:rPr>
      </w:pPr>
      <w:r w:rsidRPr="00AB3196">
        <w:rPr>
          <w:sz w:val="26"/>
          <w:szCs w:val="26"/>
          <w:lang w:val="en-GB"/>
        </w:rPr>
        <w:t xml:space="preserve">The notice </w:t>
      </w:r>
      <w:r w:rsidR="003004EE" w:rsidRPr="00AB3196">
        <w:rPr>
          <w:sz w:val="26"/>
          <w:szCs w:val="26"/>
          <w:lang w:val="en-GB"/>
        </w:rPr>
        <w:t xml:space="preserve">of a meeting of </w:t>
      </w:r>
      <w:r w:rsidRPr="00AB3196">
        <w:rPr>
          <w:sz w:val="26"/>
          <w:szCs w:val="26"/>
          <w:lang w:val="en-GB"/>
        </w:rPr>
        <w:t xml:space="preserve">the </w:t>
      </w:r>
      <w:r w:rsidR="001C4887" w:rsidRPr="00AB3196">
        <w:rPr>
          <w:sz w:val="26"/>
          <w:szCs w:val="26"/>
          <w:lang w:val="en-GB"/>
        </w:rPr>
        <w:t>General Meeting of Shareholders</w:t>
      </w:r>
      <w:r w:rsidR="00A92ADC" w:rsidRPr="00AB3196">
        <w:rPr>
          <w:sz w:val="26"/>
          <w:szCs w:val="26"/>
          <w:lang w:val="en-GB"/>
        </w:rPr>
        <w:t xml:space="preserve"> shall be sent to all </w:t>
      </w:r>
      <w:r w:rsidR="00CC0C44" w:rsidRPr="00AB3196">
        <w:rPr>
          <w:sz w:val="26"/>
          <w:szCs w:val="26"/>
          <w:lang w:val="en-GB"/>
        </w:rPr>
        <w:t xml:space="preserve">Shareholders </w:t>
      </w:r>
      <w:r w:rsidR="00A92ADC" w:rsidRPr="00AB3196">
        <w:rPr>
          <w:sz w:val="26"/>
          <w:szCs w:val="26"/>
          <w:lang w:val="en-GB"/>
        </w:rPr>
        <w:t xml:space="preserve">and at the same time shall be published on the media </w:t>
      </w:r>
      <w:r w:rsidR="00CC0C44" w:rsidRPr="00AB3196">
        <w:rPr>
          <w:sz w:val="26"/>
          <w:szCs w:val="26"/>
          <w:lang w:val="en-GB"/>
        </w:rPr>
        <w:t xml:space="preserve">means </w:t>
      </w:r>
      <w:r w:rsidR="00A92ADC" w:rsidRPr="00AB3196">
        <w:rPr>
          <w:sz w:val="26"/>
          <w:szCs w:val="26"/>
          <w:lang w:val="en-GB"/>
        </w:rPr>
        <w:t>of the Stock Exchange an</w:t>
      </w:r>
      <w:r w:rsidR="00C72F16" w:rsidRPr="00AB3196">
        <w:rPr>
          <w:sz w:val="26"/>
          <w:szCs w:val="26"/>
          <w:lang w:val="en-GB"/>
        </w:rPr>
        <w:t>d</w:t>
      </w:r>
      <w:r w:rsidR="00A92ADC" w:rsidRPr="00AB3196">
        <w:rPr>
          <w:sz w:val="26"/>
          <w:szCs w:val="26"/>
          <w:lang w:val="en-GB"/>
        </w:rPr>
        <w:t xml:space="preserve"> on the website of the Company. Such notice must be sent at least fifteen (15) days prior to the date of the meeting of the Gene</w:t>
      </w:r>
      <w:r w:rsidR="00C72F16" w:rsidRPr="00AB3196">
        <w:rPr>
          <w:sz w:val="26"/>
          <w:szCs w:val="26"/>
          <w:lang w:val="en-GB"/>
        </w:rPr>
        <w:t>r</w:t>
      </w:r>
      <w:r w:rsidR="00A92ADC" w:rsidRPr="00AB3196">
        <w:rPr>
          <w:sz w:val="26"/>
          <w:szCs w:val="26"/>
          <w:lang w:val="en-GB"/>
        </w:rPr>
        <w:t>al Meeting of Shareholders, calculated f</w:t>
      </w:r>
      <w:r w:rsidR="00CC0C44" w:rsidRPr="00AB3196">
        <w:rPr>
          <w:sz w:val="26"/>
          <w:szCs w:val="26"/>
          <w:lang w:val="en-GB"/>
        </w:rPr>
        <w:t>r</w:t>
      </w:r>
      <w:r w:rsidR="00A92ADC" w:rsidRPr="00AB3196">
        <w:rPr>
          <w:sz w:val="26"/>
          <w:szCs w:val="26"/>
          <w:lang w:val="en-GB"/>
        </w:rPr>
        <w:t xml:space="preserve">om the date on which the notice is validly sent or delivered, the date on which the postal charge is paid, or the date on which the notice is put in the mailbox. The agenda of the </w:t>
      </w:r>
      <w:r w:rsidR="00CC0C44" w:rsidRPr="00AB3196">
        <w:rPr>
          <w:sz w:val="26"/>
          <w:szCs w:val="26"/>
          <w:lang w:val="en-GB"/>
        </w:rPr>
        <w:t xml:space="preserve">meeting of the </w:t>
      </w:r>
      <w:r w:rsidR="00A92ADC" w:rsidRPr="00AB3196">
        <w:rPr>
          <w:sz w:val="26"/>
          <w:szCs w:val="26"/>
          <w:lang w:val="en-GB"/>
        </w:rPr>
        <w:t>General Meeting of Shareholders and documents relatin</w:t>
      </w:r>
      <w:r w:rsidR="00C72F16" w:rsidRPr="00AB3196">
        <w:rPr>
          <w:sz w:val="26"/>
          <w:szCs w:val="26"/>
          <w:lang w:val="en-GB"/>
        </w:rPr>
        <w:t>g</w:t>
      </w:r>
      <w:r w:rsidR="00A92ADC" w:rsidRPr="00AB3196">
        <w:rPr>
          <w:sz w:val="26"/>
          <w:szCs w:val="26"/>
          <w:lang w:val="en-GB"/>
        </w:rPr>
        <w:t xml:space="preserve"> to the matters to be voted at the meeting shall be sent to the </w:t>
      </w:r>
      <w:r w:rsidR="00CC0C44" w:rsidRPr="00AB3196">
        <w:rPr>
          <w:sz w:val="26"/>
          <w:szCs w:val="26"/>
          <w:lang w:val="en-GB"/>
        </w:rPr>
        <w:t xml:space="preserve">Shareholders </w:t>
      </w:r>
      <w:r w:rsidR="00A92ADC" w:rsidRPr="00AB3196">
        <w:rPr>
          <w:sz w:val="26"/>
          <w:szCs w:val="26"/>
          <w:lang w:val="en-GB"/>
        </w:rPr>
        <w:t>and/or published on the website of the Company. In the case where</w:t>
      </w:r>
      <w:r w:rsidR="00C72F16" w:rsidRPr="00AB3196">
        <w:rPr>
          <w:sz w:val="26"/>
          <w:szCs w:val="26"/>
          <w:lang w:val="en-GB"/>
        </w:rPr>
        <w:t xml:space="preserve"> </w:t>
      </w:r>
      <w:r w:rsidR="00A92ADC" w:rsidRPr="00AB3196">
        <w:rPr>
          <w:sz w:val="26"/>
          <w:szCs w:val="26"/>
          <w:lang w:val="en-GB"/>
        </w:rPr>
        <w:t xml:space="preserve">no document is attached with the notice of the meeting of the General Meeting of Shareholders, the notice inviting to the meeting must specify the website address in order to </w:t>
      </w:r>
      <w:r w:rsidR="00C72F16" w:rsidRPr="00AB3196">
        <w:rPr>
          <w:sz w:val="26"/>
          <w:szCs w:val="26"/>
          <w:lang w:val="en-GB"/>
        </w:rPr>
        <w:t xml:space="preserve">enable </w:t>
      </w:r>
      <w:r w:rsidR="00A92ADC" w:rsidRPr="00AB3196">
        <w:rPr>
          <w:sz w:val="26"/>
          <w:szCs w:val="26"/>
          <w:lang w:val="en-GB"/>
        </w:rPr>
        <w:t xml:space="preserve">the </w:t>
      </w:r>
      <w:r w:rsidR="003C3349" w:rsidRPr="00AB3196">
        <w:rPr>
          <w:sz w:val="26"/>
          <w:szCs w:val="26"/>
          <w:lang w:val="en-GB"/>
        </w:rPr>
        <w:t xml:space="preserve">Shareholders </w:t>
      </w:r>
      <w:r w:rsidR="00A92ADC" w:rsidRPr="00AB3196">
        <w:rPr>
          <w:sz w:val="26"/>
          <w:szCs w:val="26"/>
          <w:lang w:val="en-GB"/>
        </w:rPr>
        <w:t>to access such documents.</w:t>
      </w:r>
    </w:p>
    <w:p w14:paraId="3D1BD0FC" w14:textId="77777777" w:rsidR="00944463" w:rsidRPr="00AB3196" w:rsidRDefault="00632D04" w:rsidP="008056ED">
      <w:pPr>
        <w:pStyle w:val="BodyTextIndent"/>
        <w:tabs>
          <w:tab w:val="clear" w:pos="360"/>
        </w:tabs>
        <w:ind w:left="0" w:firstLine="900"/>
        <w:jc w:val="both"/>
        <w:rPr>
          <w:sz w:val="26"/>
          <w:szCs w:val="26"/>
          <w:lang w:val="en-GB"/>
        </w:rPr>
      </w:pPr>
      <w:r w:rsidRPr="00AB3196">
        <w:rPr>
          <w:sz w:val="26"/>
          <w:szCs w:val="26"/>
          <w:lang w:val="en-GB"/>
        </w:rPr>
        <w:t xml:space="preserve">A </w:t>
      </w:r>
      <w:r w:rsidR="00944463" w:rsidRPr="00AB3196">
        <w:rPr>
          <w:sz w:val="26"/>
          <w:szCs w:val="26"/>
          <w:lang w:val="en-GB"/>
        </w:rPr>
        <w:t xml:space="preserve">Shareholder or group of Shareholders </w:t>
      </w:r>
      <w:r w:rsidR="00A92ADC" w:rsidRPr="00AB3196">
        <w:rPr>
          <w:sz w:val="26"/>
          <w:szCs w:val="26"/>
          <w:lang w:val="en-GB"/>
        </w:rPr>
        <w:t>refe</w:t>
      </w:r>
      <w:r w:rsidR="00C72F16" w:rsidRPr="00AB3196">
        <w:rPr>
          <w:sz w:val="26"/>
          <w:szCs w:val="26"/>
          <w:lang w:val="en-GB"/>
        </w:rPr>
        <w:t>r</w:t>
      </w:r>
      <w:r w:rsidR="00A92ADC" w:rsidRPr="00AB3196">
        <w:rPr>
          <w:sz w:val="26"/>
          <w:szCs w:val="26"/>
          <w:lang w:val="en-GB"/>
        </w:rPr>
        <w:t>red to</w:t>
      </w:r>
      <w:r w:rsidR="00C72F16" w:rsidRPr="00AB3196">
        <w:rPr>
          <w:sz w:val="26"/>
          <w:szCs w:val="26"/>
          <w:lang w:val="en-GB"/>
        </w:rPr>
        <w:t xml:space="preserve"> </w:t>
      </w:r>
      <w:r w:rsidR="00A127DB" w:rsidRPr="00AB3196">
        <w:rPr>
          <w:sz w:val="26"/>
          <w:szCs w:val="26"/>
          <w:lang w:val="en-GB"/>
        </w:rPr>
        <w:t xml:space="preserve">in </w:t>
      </w:r>
      <w:r w:rsidR="00944463" w:rsidRPr="00AB3196">
        <w:rPr>
          <w:sz w:val="26"/>
          <w:szCs w:val="26"/>
          <w:lang w:val="en-GB"/>
        </w:rPr>
        <w:t>Article 10.3 of this Charter</w:t>
      </w:r>
      <w:r w:rsidR="003C3349" w:rsidRPr="00AB3196">
        <w:rPr>
          <w:sz w:val="26"/>
          <w:szCs w:val="26"/>
          <w:lang w:val="en-GB"/>
        </w:rPr>
        <w:t xml:space="preserve"> shall </w:t>
      </w:r>
      <w:r w:rsidR="00A92ADC" w:rsidRPr="00AB3196">
        <w:rPr>
          <w:sz w:val="26"/>
          <w:szCs w:val="26"/>
          <w:lang w:val="en-GB"/>
        </w:rPr>
        <w:t>ha</w:t>
      </w:r>
      <w:r w:rsidR="00C72F16" w:rsidRPr="00AB3196">
        <w:rPr>
          <w:sz w:val="26"/>
          <w:szCs w:val="26"/>
          <w:lang w:val="en-GB"/>
        </w:rPr>
        <w:t>ve</w:t>
      </w:r>
      <w:r w:rsidR="00944463" w:rsidRPr="00AB3196">
        <w:rPr>
          <w:sz w:val="26"/>
          <w:szCs w:val="26"/>
          <w:lang w:val="en-GB"/>
        </w:rPr>
        <w:t xml:space="preserve"> the right to propose </w:t>
      </w:r>
      <w:r w:rsidR="00A92ADC" w:rsidRPr="00AB3196">
        <w:rPr>
          <w:sz w:val="26"/>
          <w:szCs w:val="26"/>
          <w:lang w:val="en-GB"/>
        </w:rPr>
        <w:t xml:space="preserve">any issue </w:t>
      </w:r>
      <w:r w:rsidRPr="00AB3196">
        <w:rPr>
          <w:sz w:val="26"/>
          <w:szCs w:val="26"/>
          <w:lang w:val="en-GB"/>
        </w:rPr>
        <w:t xml:space="preserve">to be included in </w:t>
      </w:r>
      <w:r w:rsidR="00944463" w:rsidRPr="00AB3196">
        <w:rPr>
          <w:sz w:val="26"/>
          <w:szCs w:val="26"/>
          <w:lang w:val="en-GB"/>
        </w:rPr>
        <w:t xml:space="preserve">the </w:t>
      </w:r>
      <w:r w:rsidR="00C61631" w:rsidRPr="00AB3196">
        <w:rPr>
          <w:sz w:val="26"/>
          <w:szCs w:val="26"/>
          <w:lang w:val="en-GB"/>
        </w:rPr>
        <w:t>agenda of</w:t>
      </w:r>
      <w:r w:rsidR="00A92ADC" w:rsidRPr="00AB3196">
        <w:rPr>
          <w:sz w:val="26"/>
          <w:szCs w:val="26"/>
          <w:lang w:val="en-GB"/>
        </w:rPr>
        <w:t xml:space="preserve"> a meeting of</w:t>
      </w:r>
      <w:r w:rsidR="00C61631" w:rsidRPr="00AB3196">
        <w:rPr>
          <w:sz w:val="26"/>
          <w:szCs w:val="26"/>
          <w:lang w:val="en-GB"/>
        </w:rPr>
        <w:t xml:space="preserve"> the </w:t>
      </w:r>
      <w:r w:rsidR="001C4887" w:rsidRPr="00AB3196">
        <w:rPr>
          <w:sz w:val="26"/>
          <w:szCs w:val="26"/>
          <w:lang w:val="en-GB"/>
        </w:rPr>
        <w:t>General Meeting of Shareholders</w:t>
      </w:r>
      <w:r w:rsidR="00944463" w:rsidRPr="00AB3196">
        <w:rPr>
          <w:sz w:val="26"/>
          <w:szCs w:val="26"/>
          <w:lang w:val="en-GB"/>
        </w:rPr>
        <w:t xml:space="preserve">. The proposal must be made in writing and sent to the Company at least </w:t>
      </w:r>
      <w:r w:rsidR="00A92ADC" w:rsidRPr="00AB3196">
        <w:rPr>
          <w:sz w:val="26"/>
          <w:szCs w:val="26"/>
          <w:lang w:val="en-GB"/>
        </w:rPr>
        <w:t>three (0</w:t>
      </w:r>
      <w:r w:rsidR="00A127DB" w:rsidRPr="00AB3196">
        <w:rPr>
          <w:sz w:val="26"/>
          <w:szCs w:val="26"/>
          <w:lang w:val="en-GB"/>
        </w:rPr>
        <w:t>3</w:t>
      </w:r>
      <w:r w:rsidR="00A92ADC" w:rsidRPr="00AB3196">
        <w:rPr>
          <w:sz w:val="26"/>
          <w:szCs w:val="26"/>
          <w:lang w:val="en-GB"/>
        </w:rPr>
        <w:t>)</w:t>
      </w:r>
      <w:r w:rsidR="00C72F16" w:rsidRPr="00AB3196">
        <w:rPr>
          <w:sz w:val="26"/>
          <w:szCs w:val="26"/>
          <w:lang w:val="en-GB"/>
        </w:rPr>
        <w:t xml:space="preserve"> </w:t>
      </w:r>
      <w:r w:rsidR="00A92ADC" w:rsidRPr="00AB3196">
        <w:rPr>
          <w:sz w:val="26"/>
          <w:szCs w:val="26"/>
          <w:lang w:val="en-GB"/>
        </w:rPr>
        <w:t xml:space="preserve">business </w:t>
      </w:r>
      <w:r w:rsidR="00944463" w:rsidRPr="00AB3196">
        <w:rPr>
          <w:sz w:val="26"/>
          <w:szCs w:val="26"/>
          <w:lang w:val="en-GB"/>
        </w:rPr>
        <w:t xml:space="preserve">days </w:t>
      </w:r>
      <w:r w:rsidRPr="00AB3196">
        <w:rPr>
          <w:sz w:val="26"/>
          <w:szCs w:val="26"/>
          <w:lang w:val="en-GB"/>
        </w:rPr>
        <w:t>before the opening</w:t>
      </w:r>
      <w:r w:rsidR="00A92ADC" w:rsidRPr="00AB3196">
        <w:rPr>
          <w:sz w:val="26"/>
          <w:szCs w:val="26"/>
          <w:lang w:val="en-GB"/>
        </w:rPr>
        <w:t xml:space="preserve"> day </w:t>
      </w:r>
      <w:r w:rsidR="00944463" w:rsidRPr="00AB3196">
        <w:rPr>
          <w:sz w:val="26"/>
          <w:szCs w:val="26"/>
          <w:lang w:val="en-GB"/>
        </w:rPr>
        <w:t xml:space="preserve">of the </w:t>
      </w:r>
      <w:r w:rsidR="003C3349" w:rsidRPr="00AB3196">
        <w:rPr>
          <w:sz w:val="26"/>
          <w:szCs w:val="26"/>
          <w:lang w:val="en-GB"/>
        </w:rPr>
        <w:t xml:space="preserve">meeting of the </w:t>
      </w:r>
      <w:r w:rsidR="001C4887" w:rsidRPr="00AB3196">
        <w:rPr>
          <w:sz w:val="26"/>
          <w:szCs w:val="26"/>
          <w:lang w:val="en-GB"/>
        </w:rPr>
        <w:t>General Meeting of Shareholders</w:t>
      </w:r>
      <w:r w:rsidR="00944463" w:rsidRPr="00AB3196">
        <w:rPr>
          <w:sz w:val="26"/>
          <w:szCs w:val="26"/>
          <w:lang w:val="en-GB"/>
        </w:rPr>
        <w:t xml:space="preserve">. The proposal must </w:t>
      </w:r>
      <w:r w:rsidR="00A92ADC" w:rsidRPr="00AB3196">
        <w:rPr>
          <w:sz w:val="26"/>
          <w:szCs w:val="26"/>
          <w:lang w:val="en-GB"/>
        </w:rPr>
        <w:t xml:space="preserve">contain full </w:t>
      </w:r>
      <w:r w:rsidR="00944463" w:rsidRPr="00AB3196">
        <w:rPr>
          <w:sz w:val="26"/>
          <w:szCs w:val="26"/>
          <w:lang w:val="en-GB"/>
        </w:rPr>
        <w:t>name</w:t>
      </w:r>
      <w:r w:rsidRPr="00AB3196">
        <w:rPr>
          <w:sz w:val="26"/>
          <w:szCs w:val="26"/>
          <w:lang w:val="en-GB"/>
        </w:rPr>
        <w:t>s</w:t>
      </w:r>
      <w:r w:rsidR="00944463" w:rsidRPr="00AB3196">
        <w:rPr>
          <w:sz w:val="26"/>
          <w:szCs w:val="26"/>
          <w:lang w:val="en-GB"/>
        </w:rPr>
        <w:t xml:space="preserve"> of </w:t>
      </w:r>
      <w:r w:rsidRPr="00AB3196">
        <w:rPr>
          <w:sz w:val="26"/>
          <w:szCs w:val="26"/>
          <w:lang w:val="en-GB"/>
        </w:rPr>
        <w:t xml:space="preserve">the </w:t>
      </w:r>
      <w:r w:rsidR="00944463" w:rsidRPr="00AB3196">
        <w:rPr>
          <w:sz w:val="26"/>
          <w:szCs w:val="26"/>
          <w:lang w:val="en-GB"/>
        </w:rPr>
        <w:t>Shareholder</w:t>
      </w:r>
      <w:r w:rsidRPr="00AB3196">
        <w:rPr>
          <w:sz w:val="26"/>
          <w:szCs w:val="26"/>
          <w:lang w:val="en-GB"/>
        </w:rPr>
        <w:t>s</w:t>
      </w:r>
      <w:r w:rsidR="00C61F1F" w:rsidRPr="00AB3196">
        <w:rPr>
          <w:sz w:val="26"/>
          <w:szCs w:val="26"/>
          <w:lang w:val="en-GB"/>
        </w:rPr>
        <w:t>,</w:t>
      </w:r>
      <w:r w:rsidR="00944463" w:rsidRPr="00AB3196">
        <w:rPr>
          <w:sz w:val="26"/>
          <w:szCs w:val="26"/>
          <w:lang w:val="en-GB"/>
        </w:rPr>
        <w:t xml:space="preserve"> number and </w:t>
      </w:r>
      <w:r w:rsidRPr="00AB3196">
        <w:rPr>
          <w:sz w:val="26"/>
          <w:szCs w:val="26"/>
          <w:lang w:val="en-GB"/>
        </w:rPr>
        <w:t xml:space="preserve">classes </w:t>
      </w:r>
      <w:r w:rsidR="00944463" w:rsidRPr="00AB3196">
        <w:rPr>
          <w:sz w:val="26"/>
          <w:szCs w:val="26"/>
          <w:lang w:val="en-GB"/>
        </w:rPr>
        <w:t xml:space="preserve">of shares </w:t>
      </w:r>
      <w:r w:rsidRPr="00AB3196">
        <w:rPr>
          <w:sz w:val="26"/>
          <w:szCs w:val="26"/>
          <w:lang w:val="en-GB"/>
        </w:rPr>
        <w:t xml:space="preserve">held by </w:t>
      </w:r>
      <w:r w:rsidR="00486281" w:rsidRPr="00AB3196">
        <w:rPr>
          <w:sz w:val="26"/>
          <w:szCs w:val="26"/>
          <w:lang w:val="en-GB"/>
        </w:rPr>
        <w:t>them</w:t>
      </w:r>
      <w:r w:rsidR="00944463" w:rsidRPr="00AB3196">
        <w:rPr>
          <w:sz w:val="26"/>
          <w:szCs w:val="26"/>
          <w:lang w:val="en-GB"/>
        </w:rPr>
        <w:t xml:space="preserve">, and the issues proposed </w:t>
      </w:r>
      <w:r w:rsidRPr="00AB3196">
        <w:rPr>
          <w:sz w:val="26"/>
          <w:szCs w:val="26"/>
          <w:lang w:val="en-GB"/>
        </w:rPr>
        <w:t>to be include</w:t>
      </w:r>
      <w:r w:rsidR="00A92ADC" w:rsidRPr="00AB3196">
        <w:rPr>
          <w:sz w:val="26"/>
          <w:szCs w:val="26"/>
          <w:lang w:val="en-GB"/>
        </w:rPr>
        <w:t>d</w:t>
      </w:r>
      <w:r w:rsidRPr="00AB3196">
        <w:rPr>
          <w:sz w:val="26"/>
          <w:szCs w:val="26"/>
          <w:lang w:val="en-GB"/>
        </w:rPr>
        <w:t xml:space="preserve"> in </w:t>
      </w:r>
      <w:r w:rsidR="00944463" w:rsidRPr="00AB3196">
        <w:rPr>
          <w:sz w:val="26"/>
          <w:szCs w:val="26"/>
          <w:lang w:val="en-GB"/>
        </w:rPr>
        <w:t>the agenda.</w:t>
      </w:r>
    </w:p>
    <w:p w14:paraId="3D1BD0FD" w14:textId="77777777" w:rsidR="00944463" w:rsidRPr="00AB3196" w:rsidRDefault="00A127DB" w:rsidP="008056ED">
      <w:pPr>
        <w:pStyle w:val="BodyTextIndent"/>
        <w:tabs>
          <w:tab w:val="clear" w:pos="360"/>
        </w:tabs>
        <w:ind w:left="0" w:firstLine="900"/>
        <w:jc w:val="both"/>
        <w:rPr>
          <w:sz w:val="26"/>
          <w:szCs w:val="26"/>
          <w:lang w:val="en-GB"/>
        </w:rPr>
      </w:pPr>
      <w:r w:rsidRPr="00AB3196">
        <w:rPr>
          <w:sz w:val="26"/>
          <w:szCs w:val="26"/>
          <w:lang w:val="en-GB"/>
        </w:rPr>
        <w:t xml:space="preserve">The </w:t>
      </w:r>
      <w:r w:rsidR="004D4BF4" w:rsidRPr="00AB3196">
        <w:rPr>
          <w:sz w:val="26"/>
          <w:szCs w:val="26"/>
          <w:lang w:val="en-GB"/>
        </w:rPr>
        <w:t xml:space="preserve">convenor of the </w:t>
      </w:r>
      <w:r w:rsidR="001C4887" w:rsidRPr="00AB3196">
        <w:rPr>
          <w:sz w:val="26"/>
          <w:szCs w:val="26"/>
          <w:lang w:val="en-GB"/>
        </w:rPr>
        <w:t>General Meeting of Shareholders</w:t>
      </w:r>
      <w:r w:rsidR="00C72F16" w:rsidRPr="00AB3196">
        <w:rPr>
          <w:sz w:val="26"/>
          <w:szCs w:val="26"/>
          <w:lang w:val="en-GB"/>
        </w:rPr>
        <w:t xml:space="preserve"> will only have</w:t>
      </w:r>
      <w:r w:rsidR="00944463" w:rsidRPr="00AB3196">
        <w:rPr>
          <w:sz w:val="26"/>
          <w:szCs w:val="26"/>
          <w:lang w:val="en-GB"/>
        </w:rPr>
        <w:t xml:space="preserve"> the right to re</w:t>
      </w:r>
      <w:r w:rsidR="00A92ADC" w:rsidRPr="00AB3196">
        <w:rPr>
          <w:sz w:val="26"/>
          <w:szCs w:val="26"/>
          <w:lang w:val="en-GB"/>
        </w:rPr>
        <w:t>ject any</w:t>
      </w:r>
      <w:r w:rsidR="00944463" w:rsidRPr="00AB3196">
        <w:rPr>
          <w:sz w:val="26"/>
          <w:szCs w:val="26"/>
          <w:lang w:val="en-GB"/>
        </w:rPr>
        <w:t xml:space="preserve"> proposal </w:t>
      </w:r>
      <w:r w:rsidR="00A92ADC" w:rsidRPr="00AB3196">
        <w:rPr>
          <w:sz w:val="26"/>
          <w:szCs w:val="26"/>
          <w:lang w:val="en-GB"/>
        </w:rPr>
        <w:t xml:space="preserve">mentioned in </w:t>
      </w:r>
      <w:r w:rsidR="00B27521" w:rsidRPr="00AB3196">
        <w:rPr>
          <w:sz w:val="26"/>
          <w:szCs w:val="26"/>
          <w:lang w:val="en-GB"/>
        </w:rPr>
        <w:t xml:space="preserve">Clause </w:t>
      </w:r>
      <w:r w:rsidR="00944463" w:rsidRPr="00AB3196">
        <w:rPr>
          <w:sz w:val="26"/>
          <w:szCs w:val="26"/>
          <w:lang w:val="en-GB"/>
        </w:rPr>
        <w:t xml:space="preserve">4 of this Article </w:t>
      </w:r>
      <w:r w:rsidR="00FE5287" w:rsidRPr="00AB3196">
        <w:rPr>
          <w:sz w:val="26"/>
          <w:szCs w:val="26"/>
          <w:lang w:val="en-GB"/>
        </w:rPr>
        <w:t>in the following cases</w:t>
      </w:r>
      <w:r w:rsidR="00944463" w:rsidRPr="00AB3196">
        <w:rPr>
          <w:sz w:val="26"/>
          <w:szCs w:val="26"/>
          <w:lang w:val="en-GB"/>
        </w:rPr>
        <w:t>:</w:t>
      </w:r>
    </w:p>
    <w:p w14:paraId="3D1BD0FE" w14:textId="77777777" w:rsidR="00944463" w:rsidRPr="00AB3196" w:rsidRDefault="00944463" w:rsidP="008056ED">
      <w:pPr>
        <w:spacing w:after="120"/>
        <w:ind w:firstLine="900"/>
        <w:jc w:val="both"/>
        <w:rPr>
          <w:sz w:val="26"/>
          <w:szCs w:val="26"/>
          <w:lang w:val="en-GB"/>
        </w:rPr>
      </w:pPr>
      <w:r w:rsidRPr="00AB3196">
        <w:rPr>
          <w:sz w:val="26"/>
          <w:szCs w:val="26"/>
          <w:lang w:val="en-GB"/>
        </w:rPr>
        <w:t>a.</w:t>
      </w:r>
      <w:r w:rsidRPr="00AB3196">
        <w:rPr>
          <w:sz w:val="26"/>
          <w:szCs w:val="26"/>
          <w:lang w:val="en-GB"/>
        </w:rPr>
        <w:tab/>
      </w:r>
      <w:r w:rsidR="00C72F16" w:rsidRPr="00AB3196">
        <w:rPr>
          <w:sz w:val="26"/>
          <w:szCs w:val="26"/>
          <w:lang w:val="en-GB"/>
        </w:rPr>
        <w:t>T</w:t>
      </w:r>
      <w:r w:rsidRPr="00AB3196">
        <w:rPr>
          <w:sz w:val="26"/>
          <w:szCs w:val="26"/>
          <w:lang w:val="en-GB"/>
        </w:rPr>
        <w:t xml:space="preserve">he proposal </w:t>
      </w:r>
      <w:r w:rsidR="00734962" w:rsidRPr="00AB3196">
        <w:rPr>
          <w:sz w:val="26"/>
          <w:szCs w:val="26"/>
          <w:lang w:val="en-GB"/>
        </w:rPr>
        <w:t xml:space="preserve">was </w:t>
      </w:r>
      <w:r w:rsidRPr="00AB3196">
        <w:rPr>
          <w:sz w:val="26"/>
          <w:szCs w:val="26"/>
          <w:lang w:val="en-GB"/>
        </w:rPr>
        <w:t xml:space="preserve">not sent on </w:t>
      </w:r>
      <w:r w:rsidR="004D4BF4" w:rsidRPr="00AB3196">
        <w:rPr>
          <w:sz w:val="26"/>
          <w:szCs w:val="26"/>
          <w:lang w:val="en-GB"/>
        </w:rPr>
        <w:t>time</w:t>
      </w:r>
      <w:r w:rsidRPr="00AB3196">
        <w:rPr>
          <w:sz w:val="26"/>
          <w:szCs w:val="26"/>
          <w:lang w:val="en-GB"/>
        </w:rPr>
        <w:t>;</w:t>
      </w:r>
    </w:p>
    <w:p w14:paraId="3D1BD0FF" w14:textId="77777777" w:rsidR="00944463" w:rsidRPr="00AB3196" w:rsidRDefault="00944463" w:rsidP="008056ED">
      <w:pPr>
        <w:spacing w:after="120"/>
        <w:ind w:firstLine="900"/>
        <w:jc w:val="both"/>
        <w:rPr>
          <w:sz w:val="26"/>
          <w:szCs w:val="26"/>
          <w:lang w:val="en-GB"/>
        </w:rPr>
      </w:pPr>
      <w:r w:rsidRPr="00AB3196">
        <w:rPr>
          <w:sz w:val="26"/>
          <w:szCs w:val="26"/>
          <w:lang w:val="en-GB"/>
        </w:rPr>
        <w:t>b.</w:t>
      </w:r>
      <w:r w:rsidRPr="00AB3196">
        <w:rPr>
          <w:sz w:val="26"/>
          <w:szCs w:val="26"/>
          <w:lang w:val="en-GB"/>
        </w:rPr>
        <w:tab/>
        <w:t xml:space="preserve">At the time of </w:t>
      </w:r>
      <w:r w:rsidR="00FE5287" w:rsidRPr="00AB3196">
        <w:rPr>
          <w:sz w:val="26"/>
          <w:szCs w:val="26"/>
          <w:lang w:val="en-GB"/>
        </w:rPr>
        <w:t xml:space="preserve">the </w:t>
      </w:r>
      <w:r w:rsidRPr="00AB3196">
        <w:rPr>
          <w:sz w:val="26"/>
          <w:szCs w:val="26"/>
          <w:lang w:val="en-GB"/>
        </w:rPr>
        <w:t xml:space="preserve">proposal, the Shareholder or group of Shareholders </w:t>
      </w:r>
      <w:r w:rsidR="00FE5287" w:rsidRPr="00AB3196">
        <w:rPr>
          <w:sz w:val="26"/>
          <w:szCs w:val="26"/>
          <w:lang w:val="en-GB"/>
        </w:rPr>
        <w:t xml:space="preserve">does not </w:t>
      </w:r>
      <w:r w:rsidRPr="00AB3196">
        <w:rPr>
          <w:sz w:val="26"/>
          <w:szCs w:val="26"/>
          <w:lang w:val="en-GB"/>
        </w:rPr>
        <w:t xml:space="preserve">own at least </w:t>
      </w:r>
      <w:r w:rsidR="00040F71" w:rsidRPr="00AB3196">
        <w:rPr>
          <w:sz w:val="26"/>
          <w:szCs w:val="26"/>
          <w:lang w:val="en-GB"/>
        </w:rPr>
        <w:t>five percent (</w:t>
      </w:r>
      <w:r w:rsidR="00F53DAC" w:rsidRPr="00AB3196">
        <w:rPr>
          <w:sz w:val="26"/>
          <w:szCs w:val="26"/>
          <w:lang w:val="en-GB"/>
        </w:rPr>
        <w:t>5</w:t>
      </w:r>
      <w:r w:rsidRPr="00AB3196">
        <w:rPr>
          <w:sz w:val="26"/>
          <w:szCs w:val="26"/>
          <w:lang w:val="en-GB"/>
        </w:rPr>
        <w:t>%</w:t>
      </w:r>
      <w:r w:rsidR="00040F71" w:rsidRPr="00AB3196">
        <w:rPr>
          <w:sz w:val="26"/>
          <w:szCs w:val="26"/>
          <w:lang w:val="en-GB"/>
        </w:rPr>
        <w:t>)</w:t>
      </w:r>
      <w:r w:rsidRPr="00AB3196">
        <w:rPr>
          <w:sz w:val="26"/>
          <w:szCs w:val="26"/>
          <w:lang w:val="en-GB"/>
        </w:rPr>
        <w:t xml:space="preserve"> of the </w:t>
      </w:r>
      <w:r w:rsidR="008526D8" w:rsidRPr="00AB3196">
        <w:rPr>
          <w:sz w:val="26"/>
          <w:szCs w:val="26"/>
          <w:lang w:val="en-GB"/>
        </w:rPr>
        <w:t>ordinary share</w:t>
      </w:r>
      <w:r w:rsidRPr="00AB3196">
        <w:rPr>
          <w:sz w:val="26"/>
          <w:szCs w:val="26"/>
          <w:lang w:val="en-GB"/>
        </w:rPr>
        <w:t xml:space="preserve">s for </w:t>
      </w:r>
      <w:r w:rsidR="001460EF" w:rsidRPr="00AB3196">
        <w:rPr>
          <w:sz w:val="26"/>
          <w:szCs w:val="26"/>
          <w:lang w:val="en-GB"/>
        </w:rPr>
        <w:t xml:space="preserve">six </w:t>
      </w:r>
      <w:r w:rsidR="00040F71" w:rsidRPr="00AB3196">
        <w:rPr>
          <w:sz w:val="26"/>
          <w:szCs w:val="26"/>
          <w:lang w:val="en-GB"/>
        </w:rPr>
        <w:t xml:space="preserve">(06) </w:t>
      </w:r>
      <w:r w:rsidR="00F0787E" w:rsidRPr="00AB3196">
        <w:rPr>
          <w:sz w:val="26"/>
          <w:szCs w:val="26"/>
          <w:lang w:val="en-GB"/>
        </w:rPr>
        <w:t xml:space="preserve">consecutive </w:t>
      </w:r>
      <w:r w:rsidRPr="00AB3196">
        <w:rPr>
          <w:sz w:val="26"/>
          <w:szCs w:val="26"/>
          <w:lang w:val="en-GB"/>
        </w:rPr>
        <w:t>months</w:t>
      </w:r>
      <w:r w:rsidR="00162AAC" w:rsidRPr="00AB3196">
        <w:rPr>
          <w:sz w:val="26"/>
          <w:szCs w:val="26"/>
          <w:lang w:val="en-GB"/>
        </w:rPr>
        <w:t xml:space="preserve"> or more</w:t>
      </w:r>
      <w:r w:rsidRPr="00AB3196">
        <w:rPr>
          <w:sz w:val="26"/>
          <w:szCs w:val="26"/>
          <w:lang w:val="en-GB"/>
        </w:rPr>
        <w:t>;</w:t>
      </w:r>
    </w:p>
    <w:p w14:paraId="3D1BD100" w14:textId="77777777" w:rsidR="00944463" w:rsidRPr="00AB3196" w:rsidRDefault="00944463" w:rsidP="008056ED">
      <w:pPr>
        <w:spacing w:after="120"/>
        <w:ind w:firstLine="900"/>
        <w:jc w:val="both"/>
        <w:rPr>
          <w:sz w:val="26"/>
          <w:szCs w:val="26"/>
          <w:lang w:val="en-GB"/>
        </w:rPr>
      </w:pPr>
      <w:r w:rsidRPr="00AB3196">
        <w:rPr>
          <w:sz w:val="26"/>
          <w:szCs w:val="26"/>
          <w:lang w:val="en-GB"/>
        </w:rPr>
        <w:t>c.</w:t>
      </w:r>
      <w:r w:rsidRPr="00AB3196">
        <w:rPr>
          <w:sz w:val="26"/>
          <w:szCs w:val="26"/>
          <w:lang w:val="en-GB"/>
        </w:rPr>
        <w:tab/>
        <w:t xml:space="preserve">The proposal does not contain </w:t>
      </w:r>
      <w:r w:rsidR="00D82B9B" w:rsidRPr="00AB3196">
        <w:rPr>
          <w:sz w:val="26"/>
          <w:szCs w:val="26"/>
          <w:lang w:val="en-GB"/>
        </w:rPr>
        <w:t xml:space="preserve">the </w:t>
      </w:r>
      <w:r w:rsidR="001460EF" w:rsidRPr="00AB3196">
        <w:rPr>
          <w:sz w:val="26"/>
          <w:szCs w:val="26"/>
          <w:lang w:val="en-GB"/>
        </w:rPr>
        <w:t>necessary information</w:t>
      </w:r>
      <w:r w:rsidR="009C57A8" w:rsidRPr="00AB3196">
        <w:rPr>
          <w:sz w:val="26"/>
          <w:szCs w:val="26"/>
          <w:lang w:val="en-GB"/>
        </w:rPr>
        <w:t xml:space="preserve"> </w:t>
      </w:r>
      <w:r w:rsidR="009C57A8" w:rsidRPr="00AB3196">
        <w:rPr>
          <w:sz w:val="26"/>
          <w:szCs w:val="26"/>
        </w:rPr>
        <w:t>is stipulated in Clause 4 of this Article</w:t>
      </w:r>
      <w:r w:rsidRPr="00AB3196">
        <w:rPr>
          <w:sz w:val="26"/>
          <w:szCs w:val="26"/>
          <w:lang w:val="en-GB"/>
        </w:rPr>
        <w:t>; and</w:t>
      </w:r>
    </w:p>
    <w:p w14:paraId="3D1BD101" w14:textId="77777777" w:rsidR="00944463" w:rsidRPr="00AB3196" w:rsidRDefault="00944463" w:rsidP="008056ED">
      <w:pPr>
        <w:spacing w:after="120"/>
        <w:ind w:firstLine="900"/>
        <w:jc w:val="both"/>
        <w:rPr>
          <w:sz w:val="26"/>
          <w:szCs w:val="26"/>
          <w:lang w:val="en-GB"/>
        </w:rPr>
      </w:pPr>
      <w:r w:rsidRPr="00AB3196">
        <w:rPr>
          <w:sz w:val="26"/>
          <w:szCs w:val="26"/>
          <w:lang w:val="en-GB"/>
        </w:rPr>
        <w:t>d.</w:t>
      </w:r>
      <w:r w:rsidRPr="00AB3196">
        <w:rPr>
          <w:sz w:val="26"/>
          <w:szCs w:val="26"/>
          <w:lang w:val="en-GB"/>
        </w:rPr>
        <w:tab/>
      </w:r>
      <w:r w:rsidR="00C72F16" w:rsidRPr="00AB3196">
        <w:rPr>
          <w:sz w:val="26"/>
          <w:szCs w:val="26"/>
          <w:lang w:val="en-GB"/>
        </w:rPr>
        <w:t>T</w:t>
      </w:r>
      <w:r w:rsidR="00D82B9B" w:rsidRPr="00AB3196">
        <w:rPr>
          <w:sz w:val="26"/>
          <w:szCs w:val="26"/>
          <w:lang w:val="en-GB"/>
        </w:rPr>
        <w:t xml:space="preserve">he </w:t>
      </w:r>
      <w:r w:rsidR="00C72F16" w:rsidRPr="00AB3196">
        <w:rPr>
          <w:sz w:val="26"/>
          <w:szCs w:val="26"/>
          <w:lang w:val="en-GB"/>
        </w:rPr>
        <w:t>p</w:t>
      </w:r>
      <w:r w:rsidRPr="00AB3196">
        <w:rPr>
          <w:sz w:val="26"/>
          <w:szCs w:val="26"/>
          <w:lang w:val="en-GB"/>
        </w:rPr>
        <w:t xml:space="preserve">roposed issues </w:t>
      </w:r>
      <w:r w:rsidR="001460EF" w:rsidRPr="00AB3196">
        <w:rPr>
          <w:sz w:val="26"/>
          <w:szCs w:val="26"/>
          <w:lang w:val="en-GB"/>
        </w:rPr>
        <w:t xml:space="preserve">do not fall </w:t>
      </w:r>
      <w:r w:rsidRPr="00AB3196">
        <w:rPr>
          <w:sz w:val="26"/>
          <w:szCs w:val="26"/>
          <w:lang w:val="en-GB"/>
        </w:rPr>
        <w:t xml:space="preserve">within the </w:t>
      </w:r>
      <w:r w:rsidR="00A127DB" w:rsidRPr="00AB3196">
        <w:rPr>
          <w:sz w:val="26"/>
          <w:szCs w:val="26"/>
          <w:lang w:val="en-GB"/>
        </w:rPr>
        <w:t>authority</w:t>
      </w:r>
      <w:r w:rsidR="00C72F16" w:rsidRPr="00AB3196">
        <w:rPr>
          <w:sz w:val="26"/>
          <w:szCs w:val="26"/>
          <w:lang w:val="en-GB"/>
        </w:rPr>
        <w:t xml:space="preserve"> </w:t>
      </w:r>
      <w:r w:rsidRPr="00AB3196">
        <w:rPr>
          <w:sz w:val="26"/>
          <w:szCs w:val="26"/>
          <w:lang w:val="en-GB"/>
        </w:rPr>
        <w:t xml:space="preserve">of the </w:t>
      </w:r>
      <w:r w:rsidR="001C4887" w:rsidRPr="00AB3196">
        <w:rPr>
          <w:sz w:val="26"/>
          <w:szCs w:val="26"/>
          <w:lang w:val="en-GB"/>
        </w:rPr>
        <w:t>General Meeting of Shareholders</w:t>
      </w:r>
      <w:r w:rsidR="00C72F16" w:rsidRPr="00AB3196">
        <w:rPr>
          <w:sz w:val="26"/>
          <w:szCs w:val="26"/>
          <w:lang w:val="en-GB"/>
        </w:rPr>
        <w:t xml:space="preserve"> </w:t>
      </w:r>
      <w:r w:rsidR="001460EF" w:rsidRPr="00AB3196">
        <w:rPr>
          <w:sz w:val="26"/>
          <w:szCs w:val="26"/>
          <w:lang w:val="en-GB"/>
        </w:rPr>
        <w:t xml:space="preserve">for </w:t>
      </w:r>
      <w:r w:rsidRPr="00AB3196">
        <w:rPr>
          <w:sz w:val="26"/>
          <w:szCs w:val="26"/>
          <w:lang w:val="en-GB"/>
        </w:rPr>
        <w:t>discuss</w:t>
      </w:r>
      <w:r w:rsidR="001460EF" w:rsidRPr="00AB3196">
        <w:rPr>
          <w:sz w:val="26"/>
          <w:szCs w:val="26"/>
          <w:lang w:val="en-GB"/>
        </w:rPr>
        <w:t>ion</w:t>
      </w:r>
      <w:r w:rsidRPr="00AB3196">
        <w:rPr>
          <w:sz w:val="26"/>
          <w:szCs w:val="26"/>
          <w:lang w:val="en-GB"/>
        </w:rPr>
        <w:t xml:space="preserve"> and </w:t>
      </w:r>
      <w:r w:rsidR="001460EF" w:rsidRPr="00AB3196">
        <w:rPr>
          <w:sz w:val="26"/>
          <w:szCs w:val="26"/>
          <w:lang w:val="en-GB"/>
        </w:rPr>
        <w:t>approval</w:t>
      </w:r>
      <w:r w:rsidR="00FE5287" w:rsidRPr="00AB3196">
        <w:rPr>
          <w:sz w:val="26"/>
          <w:szCs w:val="26"/>
          <w:lang w:val="en-GB"/>
        </w:rPr>
        <w:t>;</w:t>
      </w:r>
    </w:p>
    <w:p w14:paraId="3D1BD102" w14:textId="0C2508B3" w:rsidR="00944463" w:rsidRPr="00AB3196" w:rsidRDefault="00FE5287" w:rsidP="008056ED">
      <w:pPr>
        <w:pStyle w:val="BodyTextIndent"/>
        <w:tabs>
          <w:tab w:val="clear" w:pos="360"/>
        </w:tabs>
        <w:ind w:left="0" w:firstLine="900"/>
        <w:jc w:val="both"/>
        <w:rPr>
          <w:sz w:val="26"/>
          <w:szCs w:val="26"/>
          <w:u w:val="double"/>
          <w:lang w:val="en-GB"/>
        </w:rPr>
      </w:pPr>
      <w:r w:rsidRPr="00AB3196">
        <w:rPr>
          <w:sz w:val="26"/>
          <w:szCs w:val="26"/>
          <w:lang w:val="en-GB"/>
        </w:rPr>
        <w:lastRenderedPageBreak/>
        <w:t>T</w:t>
      </w:r>
      <w:r w:rsidR="00944463" w:rsidRPr="00AB3196">
        <w:rPr>
          <w:sz w:val="26"/>
          <w:szCs w:val="26"/>
          <w:lang w:val="en-GB"/>
        </w:rPr>
        <w:t xml:space="preserve">he </w:t>
      </w:r>
      <w:r w:rsidR="00DB20EC">
        <w:rPr>
          <w:sz w:val="26"/>
          <w:szCs w:val="26"/>
          <w:lang w:val="en-GB"/>
        </w:rPr>
        <w:t>Board of Directors</w:t>
      </w:r>
      <w:r w:rsidR="00944463" w:rsidRPr="00AB3196">
        <w:rPr>
          <w:sz w:val="26"/>
          <w:szCs w:val="26"/>
          <w:lang w:val="en-GB"/>
        </w:rPr>
        <w:t xml:space="preserve"> must prepare</w:t>
      </w:r>
      <w:r w:rsidRPr="00AB3196">
        <w:rPr>
          <w:sz w:val="26"/>
          <w:szCs w:val="26"/>
          <w:lang w:val="en-GB"/>
        </w:rPr>
        <w:t xml:space="preserve"> </w:t>
      </w:r>
      <w:r w:rsidR="00C72F16" w:rsidRPr="00AB3196">
        <w:rPr>
          <w:sz w:val="26"/>
          <w:szCs w:val="26"/>
          <w:lang w:val="en-GB"/>
        </w:rPr>
        <w:t xml:space="preserve">the </w:t>
      </w:r>
      <w:r w:rsidRPr="00AB3196">
        <w:rPr>
          <w:sz w:val="26"/>
          <w:szCs w:val="26"/>
          <w:lang w:val="en-GB"/>
        </w:rPr>
        <w:t>draft</w:t>
      </w:r>
      <w:r w:rsidR="00944463" w:rsidRPr="00AB3196">
        <w:rPr>
          <w:sz w:val="26"/>
          <w:szCs w:val="26"/>
          <w:lang w:val="en-GB"/>
        </w:rPr>
        <w:t xml:space="preserve"> resolution</w:t>
      </w:r>
      <w:r w:rsidRPr="00AB3196">
        <w:rPr>
          <w:sz w:val="26"/>
          <w:szCs w:val="26"/>
          <w:lang w:val="en-GB"/>
        </w:rPr>
        <w:t>s for each issue on the agenda</w:t>
      </w:r>
      <w:r w:rsidR="00944463" w:rsidRPr="00AB3196">
        <w:rPr>
          <w:sz w:val="26"/>
          <w:szCs w:val="26"/>
          <w:lang w:val="en-GB"/>
        </w:rPr>
        <w:t>.</w:t>
      </w:r>
    </w:p>
    <w:p w14:paraId="3D1BD103" w14:textId="77777777" w:rsidR="00944463" w:rsidRPr="00AB3196" w:rsidRDefault="00FE5287" w:rsidP="008056ED">
      <w:pPr>
        <w:pStyle w:val="BodyTextIndent"/>
        <w:tabs>
          <w:tab w:val="clear" w:pos="360"/>
        </w:tabs>
        <w:ind w:left="0" w:firstLine="900"/>
        <w:jc w:val="both"/>
        <w:rPr>
          <w:sz w:val="26"/>
          <w:szCs w:val="26"/>
          <w:lang w:val="en-GB"/>
        </w:rPr>
      </w:pPr>
      <w:r w:rsidRPr="00AB3196">
        <w:rPr>
          <w:sz w:val="26"/>
          <w:szCs w:val="26"/>
          <w:lang w:val="en-GB"/>
        </w:rPr>
        <w:t>In case where</w:t>
      </w:r>
      <w:r w:rsidR="00944463" w:rsidRPr="00AB3196">
        <w:rPr>
          <w:sz w:val="26"/>
          <w:szCs w:val="26"/>
          <w:lang w:val="en-GB"/>
        </w:rPr>
        <w:t xml:space="preserve"> all Shareholders </w:t>
      </w:r>
      <w:r w:rsidR="00A50B3F" w:rsidRPr="00AB3196">
        <w:rPr>
          <w:sz w:val="26"/>
          <w:szCs w:val="26"/>
          <w:lang w:val="en-GB"/>
        </w:rPr>
        <w:t>represent</w:t>
      </w:r>
      <w:r w:rsidRPr="00AB3196">
        <w:rPr>
          <w:sz w:val="26"/>
          <w:szCs w:val="26"/>
          <w:lang w:val="en-GB"/>
        </w:rPr>
        <w:t>ing one hundred</w:t>
      </w:r>
      <w:r w:rsidR="0021740E" w:rsidRPr="00AB3196">
        <w:rPr>
          <w:sz w:val="26"/>
          <w:szCs w:val="26"/>
          <w:lang w:val="en-GB"/>
        </w:rPr>
        <w:t xml:space="preserve"> </w:t>
      </w:r>
      <w:r w:rsidRPr="00AB3196">
        <w:rPr>
          <w:sz w:val="26"/>
          <w:szCs w:val="26"/>
          <w:lang w:val="en-GB"/>
        </w:rPr>
        <w:t>per cent</w:t>
      </w:r>
      <w:r w:rsidR="00A50B3F" w:rsidRPr="00AB3196">
        <w:rPr>
          <w:sz w:val="26"/>
          <w:szCs w:val="26"/>
          <w:lang w:val="en-GB"/>
        </w:rPr>
        <w:t xml:space="preserve"> </w:t>
      </w:r>
      <w:r w:rsidR="00040F71" w:rsidRPr="00AB3196">
        <w:rPr>
          <w:sz w:val="26"/>
          <w:szCs w:val="26"/>
          <w:lang w:val="en-GB"/>
        </w:rPr>
        <w:t xml:space="preserve">(100%) </w:t>
      </w:r>
      <w:r w:rsidR="00A50B3F" w:rsidRPr="00AB3196">
        <w:rPr>
          <w:sz w:val="26"/>
          <w:szCs w:val="26"/>
          <w:lang w:val="en-GB"/>
        </w:rPr>
        <w:t xml:space="preserve">of </w:t>
      </w:r>
      <w:r w:rsidR="004C4AC3" w:rsidRPr="00AB3196">
        <w:rPr>
          <w:sz w:val="26"/>
          <w:szCs w:val="26"/>
          <w:lang w:val="en-GB"/>
        </w:rPr>
        <w:t>the voting shares attend</w:t>
      </w:r>
      <w:r w:rsidR="0021740E" w:rsidRPr="00AB3196">
        <w:rPr>
          <w:sz w:val="26"/>
          <w:szCs w:val="26"/>
          <w:lang w:val="en-GB"/>
        </w:rPr>
        <w:t>ing</w:t>
      </w:r>
      <w:r w:rsidR="004C4AC3" w:rsidRPr="00AB3196">
        <w:rPr>
          <w:sz w:val="26"/>
          <w:szCs w:val="26"/>
          <w:lang w:val="en-GB"/>
        </w:rPr>
        <w:t xml:space="preserve"> the </w:t>
      </w:r>
      <w:r w:rsidR="003C3349" w:rsidRPr="00AB3196">
        <w:rPr>
          <w:sz w:val="26"/>
          <w:szCs w:val="26"/>
          <w:lang w:val="en-GB"/>
        </w:rPr>
        <w:t xml:space="preserve">meeting of the </w:t>
      </w:r>
      <w:r w:rsidR="004C4AC3" w:rsidRPr="00AB3196">
        <w:rPr>
          <w:sz w:val="26"/>
          <w:szCs w:val="26"/>
          <w:lang w:val="en-GB"/>
        </w:rPr>
        <w:t xml:space="preserve">General Meeting of Shareholders </w:t>
      </w:r>
      <w:r w:rsidR="002E6B5F" w:rsidRPr="00AB3196">
        <w:rPr>
          <w:sz w:val="26"/>
          <w:szCs w:val="26"/>
          <w:lang w:val="en-GB"/>
        </w:rPr>
        <w:t xml:space="preserve">directly </w:t>
      </w:r>
      <w:r w:rsidR="00944463" w:rsidRPr="00AB3196">
        <w:rPr>
          <w:sz w:val="26"/>
          <w:szCs w:val="26"/>
          <w:lang w:val="en-GB"/>
        </w:rPr>
        <w:t xml:space="preserve">or </w:t>
      </w:r>
      <w:r w:rsidR="002E6B5F" w:rsidRPr="00AB3196">
        <w:rPr>
          <w:sz w:val="26"/>
          <w:szCs w:val="26"/>
          <w:lang w:val="en-GB"/>
        </w:rPr>
        <w:t xml:space="preserve">via </w:t>
      </w:r>
      <w:bookmarkStart w:id="24" w:name="OLE_LINK4"/>
      <w:r w:rsidR="00993872" w:rsidRPr="00AB3196">
        <w:rPr>
          <w:sz w:val="26"/>
          <w:szCs w:val="26"/>
          <w:lang w:val="en-GB"/>
        </w:rPr>
        <w:t>Proxies</w:t>
      </w:r>
      <w:bookmarkEnd w:id="24"/>
      <w:r w:rsidR="004C4AC3" w:rsidRPr="00AB3196">
        <w:rPr>
          <w:sz w:val="26"/>
          <w:szCs w:val="26"/>
          <w:lang w:val="en-GB"/>
        </w:rPr>
        <w:t>, any</w:t>
      </w:r>
      <w:r w:rsidR="0021740E" w:rsidRPr="00AB3196">
        <w:rPr>
          <w:sz w:val="26"/>
          <w:szCs w:val="26"/>
          <w:lang w:val="en-GB"/>
        </w:rPr>
        <w:t xml:space="preserve"> </w:t>
      </w:r>
      <w:r w:rsidR="004C4AC3" w:rsidRPr="00AB3196">
        <w:rPr>
          <w:sz w:val="26"/>
          <w:szCs w:val="26"/>
          <w:lang w:val="en-GB"/>
        </w:rPr>
        <w:t xml:space="preserve">decision </w:t>
      </w:r>
      <w:r w:rsidR="002E6B5F" w:rsidRPr="00AB3196">
        <w:rPr>
          <w:sz w:val="26"/>
          <w:szCs w:val="26"/>
          <w:lang w:val="en-GB"/>
        </w:rPr>
        <w:t xml:space="preserve">which </w:t>
      </w:r>
      <w:r w:rsidR="004C4AC3" w:rsidRPr="00AB3196">
        <w:rPr>
          <w:sz w:val="26"/>
          <w:szCs w:val="26"/>
          <w:lang w:val="en-GB"/>
        </w:rPr>
        <w:t xml:space="preserve">is </w:t>
      </w:r>
      <w:r w:rsidR="002E6B5F" w:rsidRPr="00AB3196">
        <w:rPr>
          <w:sz w:val="26"/>
          <w:szCs w:val="26"/>
          <w:lang w:val="en-GB"/>
        </w:rPr>
        <w:t xml:space="preserve">unanimously </w:t>
      </w:r>
      <w:r w:rsidR="00CE164A" w:rsidRPr="00AB3196">
        <w:rPr>
          <w:sz w:val="26"/>
          <w:szCs w:val="26"/>
          <w:lang w:val="en-GB"/>
        </w:rPr>
        <w:t xml:space="preserve">approved </w:t>
      </w:r>
      <w:r w:rsidR="00944463" w:rsidRPr="00AB3196">
        <w:rPr>
          <w:sz w:val="26"/>
          <w:szCs w:val="26"/>
          <w:lang w:val="en-GB"/>
        </w:rPr>
        <w:t xml:space="preserve">by the </w:t>
      </w:r>
      <w:r w:rsidR="001C4887" w:rsidRPr="00AB3196">
        <w:rPr>
          <w:sz w:val="26"/>
          <w:szCs w:val="26"/>
          <w:lang w:val="en-GB"/>
        </w:rPr>
        <w:t>General Meeting of Shareholders</w:t>
      </w:r>
      <w:r w:rsidR="0021740E" w:rsidRPr="00AB3196">
        <w:rPr>
          <w:sz w:val="26"/>
          <w:szCs w:val="26"/>
          <w:lang w:val="en-GB"/>
        </w:rPr>
        <w:t xml:space="preserve"> </w:t>
      </w:r>
      <w:r w:rsidR="00CE164A" w:rsidRPr="00AB3196">
        <w:rPr>
          <w:sz w:val="26"/>
          <w:szCs w:val="26"/>
          <w:lang w:val="en-GB"/>
        </w:rPr>
        <w:t xml:space="preserve">shall be deemed to be valid </w:t>
      </w:r>
      <w:r w:rsidR="00944463" w:rsidRPr="00AB3196">
        <w:rPr>
          <w:sz w:val="26"/>
          <w:szCs w:val="26"/>
          <w:lang w:val="en-GB"/>
        </w:rPr>
        <w:t xml:space="preserve">even </w:t>
      </w:r>
      <w:r w:rsidR="002E6B5F" w:rsidRPr="00AB3196">
        <w:rPr>
          <w:sz w:val="26"/>
          <w:szCs w:val="26"/>
          <w:lang w:val="en-GB"/>
        </w:rPr>
        <w:t xml:space="preserve">if </w:t>
      </w:r>
      <w:r w:rsidR="00944463" w:rsidRPr="00AB3196">
        <w:rPr>
          <w:sz w:val="26"/>
          <w:szCs w:val="26"/>
          <w:lang w:val="en-GB"/>
        </w:rPr>
        <w:t xml:space="preserve">the </w:t>
      </w:r>
      <w:r w:rsidR="003C3349" w:rsidRPr="00AB3196">
        <w:rPr>
          <w:sz w:val="26"/>
          <w:szCs w:val="26"/>
          <w:lang w:val="en-GB"/>
        </w:rPr>
        <w:t xml:space="preserve">meeting of the </w:t>
      </w:r>
      <w:r w:rsidR="001C4887" w:rsidRPr="00AB3196">
        <w:rPr>
          <w:sz w:val="26"/>
          <w:szCs w:val="26"/>
          <w:lang w:val="en-GB"/>
        </w:rPr>
        <w:t>General Meeting of Shareholders</w:t>
      </w:r>
      <w:r w:rsidR="00944463" w:rsidRPr="00AB3196">
        <w:rPr>
          <w:sz w:val="26"/>
          <w:szCs w:val="26"/>
          <w:lang w:val="en-GB"/>
        </w:rPr>
        <w:t xml:space="preserve"> </w:t>
      </w:r>
      <w:r w:rsidR="0021740E" w:rsidRPr="00AB3196">
        <w:rPr>
          <w:sz w:val="26"/>
          <w:szCs w:val="26"/>
          <w:lang w:val="en-GB"/>
        </w:rPr>
        <w:t xml:space="preserve">was not </w:t>
      </w:r>
      <w:r w:rsidR="00944463" w:rsidRPr="00AB3196">
        <w:rPr>
          <w:sz w:val="26"/>
          <w:szCs w:val="26"/>
          <w:lang w:val="en-GB"/>
        </w:rPr>
        <w:t xml:space="preserve">convened </w:t>
      </w:r>
      <w:r w:rsidR="00CE164A" w:rsidRPr="00AB3196">
        <w:rPr>
          <w:sz w:val="26"/>
          <w:szCs w:val="26"/>
          <w:lang w:val="en-GB"/>
        </w:rPr>
        <w:t xml:space="preserve">in accordance with the </w:t>
      </w:r>
      <w:r w:rsidR="003C3349" w:rsidRPr="00AB3196">
        <w:rPr>
          <w:sz w:val="26"/>
          <w:szCs w:val="26"/>
          <w:lang w:val="en-GB"/>
        </w:rPr>
        <w:t xml:space="preserve">formality </w:t>
      </w:r>
      <w:r w:rsidR="00CE164A" w:rsidRPr="00AB3196">
        <w:rPr>
          <w:sz w:val="26"/>
          <w:szCs w:val="26"/>
          <w:lang w:val="en-GB"/>
        </w:rPr>
        <w:t xml:space="preserve">and procedures, or the issues voted </w:t>
      </w:r>
      <w:r w:rsidR="0021740E" w:rsidRPr="00AB3196">
        <w:rPr>
          <w:sz w:val="26"/>
          <w:szCs w:val="26"/>
          <w:lang w:val="en-GB"/>
        </w:rPr>
        <w:t xml:space="preserve">are </w:t>
      </w:r>
      <w:r w:rsidR="00CE164A" w:rsidRPr="00AB3196">
        <w:rPr>
          <w:sz w:val="26"/>
          <w:szCs w:val="26"/>
          <w:lang w:val="en-GB"/>
        </w:rPr>
        <w:t>not included on the agenda.</w:t>
      </w:r>
    </w:p>
    <w:p w14:paraId="3D1BD104" w14:textId="77777777" w:rsidR="00884AAF" w:rsidRPr="00AB3196" w:rsidRDefault="00B50779" w:rsidP="008056ED">
      <w:pPr>
        <w:pStyle w:val="Heading2"/>
        <w:spacing w:after="120" w:line="240" w:lineRule="auto"/>
        <w:jc w:val="both"/>
        <w:rPr>
          <w:lang w:val="en-GB"/>
        </w:rPr>
      </w:pPr>
      <w:bookmarkStart w:id="25" w:name="_Toc358021730"/>
      <w:r w:rsidRPr="00AB3196">
        <w:rPr>
          <w:sz w:val="28"/>
          <w:szCs w:val="28"/>
          <w:lang w:val="en-GB"/>
        </w:rPr>
        <w:t>Article 17</w:t>
      </w:r>
      <w:r w:rsidR="003360E9" w:rsidRPr="00AB3196">
        <w:rPr>
          <w:sz w:val="28"/>
          <w:szCs w:val="28"/>
          <w:lang w:val="en-GB"/>
        </w:rPr>
        <w:t>.</w:t>
      </w:r>
      <w:r w:rsidRPr="00AB3196">
        <w:rPr>
          <w:lang w:val="en-GB"/>
        </w:rPr>
        <w:tab/>
        <w:t xml:space="preserve">Conditions for conducting </w:t>
      </w:r>
      <w:r w:rsidR="003C3349" w:rsidRPr="00AB3196">
        <w:rPr>
          <w:lang w:val="en-GB"/>
        </w:rPr>
        <w:t xml:space="preserve">a </w:t>
      </w:r>
      <w:r w:rsidR="00D43811" w:rsidRPr="00AB3196">
        <w:rPr>
          <w:lang w:val="en-GB"/>
        </w:rPr>
        <w:t xml:space="preserve">meeting of </w:t>
      </w:r>
      <w:r w:rsidR="00F116E2" w:rsidRPr="00AB3196">
        <w:rPr>
          <w:lang w:val="en-GB"/>
        </w:rPr>
        <w:t>the</w:t>
      </w:r>
      <w:r w:rsidR="0021740E" w:rsidRPr="00AB3196">
        <w:rPr>
          <w:lang w:val="en-GB"/>
        </w:rPr>
        <w:t xml:space="preserve"> </w:t>
      </w:r>
      <w:r w:rsidR="001C4887" w:rsidRPr="00AB3196">
        <w:rPr>
          <w:lang w:val="en-GB"/>
        </w:rPr>
        <w:t>General Meeting of Shareholders</w:t>
      </w:r>
      <w:r w:rsidRPr="00AB3196">
        <w:rPr>
          <w:lang w:val="en-GB"/>
        </w:rPr>
        <w:t xml:space="preserve"> and </w:t>
      </w:r>
      <w:r w:rsidR="009B35DE" w:rsidRPr="00AB3196">
        <w:rPr>
          <w:lang w:val="en-GB"/>
        </w:rPr>
        <w:t>p</w:t>
      </w:r>
      <w:r w:rsidR="00F069C9" w:rsidRPr="00AB3196">
        <w:rPr>
          <w:lang w:val="en-GB"/>
        </w:rPr>
        <w:t>reparation of</w:t>
      </w:r>
      <w:r w:rsidR="0021740E" w:rsidRPr="00AB3196">
        <w:rPr>
          <w:lang w:val="en-GB"/>
        </w:rPr>
        <w:t xml:space="preserve"> </w:t>
      </w:r>
      <w:r w:rsidR="00F116E2" w:rsidRPr="00AB3196">
        <w:rPr>
          <w:lang w:val="en-GB"/>
        </w:rPr>
        <w:t>M</w:t>
      </w:r>
      <w:r w:rsidRPr="00AB3196">
        <w:rPr>
          <w:lang w:val="en-GB"/>
        </w:rPr>
        <w:t xml:space="preserve">inutes of </w:t>
      </w:r>
      <w:r w:rsidR="00F116E2" w:rsidRPr="00AB3196">
        <w:rPr>
          <w:lang w:val="en-GB"/>
        </w:rPr>
        <w:t xml:space="preserve">the </w:t>
      </w:r>
      <w:r w:rsidR="001C4887" w:rsidRPr="00AB3196">
        <w:rPr>
          <w:lang w:val="en-GB"/>
        </w:rPr>
        <w:t>General Meeting of Shareholders</w:t>
      </w:r>
      <w:bookmarkEnd w:id="25"/>
    </w:p>
    <w:p w14:paraId="3D1BD105" w14:textId="7A2A541D" w:rsidR="001E4F87" w:rsidRPr="00AB3196" w:rsidRDefault="00B50779" w:rsidP="008056ED">
      <w:pPr>
        <w:pStyle w:val="BodyTextIndent"/>
        <w:numPr>
          <w:ilvl w:val="0"/>
          <w:numId w:val="18"/>
        </w:numPr>
        <w:tabs>
          <w:tab w:val="clear" w:pos="360"/>
        </w:tabs>
        <w:ind w:left="0" w:firstLine="900"/>
        <w:jc w:val="both"/>
        <w:rPr>
          <w:sz w:val="26"/>
          <w:szCs w:val="26"/>
          <w:lang w:val="en-GB"/>
        </w:rPr>
      </w:pPr>
      <w:r w:rsidRPr="00AB3196">
        <w:rPr>
          <w:sz w:val="26"/>
          <w:szCs w:val="26"/>
          <w:lang w:val="en-GB"/>
        </w:rPr>
        <w:t xml:space="preserve">The Chairman of the </w:t>
      </w:r>
      <w:r w:rsidR="00DB20EC">
        <w:rPr>
          <w:sz w:val="26"/>
          <w:szCs w:val="26"/>
          <w:lang w:val="en-GB"/>
        </w:rPr>
        <w:t>Board of Directors</w:t>
      </w:r>
      <w:r w:rsidR="002E191F" w:rsidRPr="00AB3196">
        <w:rPr>
          <w:sz w:val="26"/>
          <w:szCs w:val="26"/>
          <w:lang w:val="en-GB"/>
        </w:rPr>
        <w:t xml:space="preserve"> </w:t>
      </w:r>
      <w:r w:rsidR="00CB783C" w:rsidRPr="00AB3196">
        <w:rPr>
          <w:sz w:val="26"/>
          <w:szCs w:val="26"/>
          <w:lang w:val="en-GB"/>
        </w:rPr>
        <w:t>shall act as</w:t>
      </w:r>
      <w:r w:rsidR="0021740E" w:rsidRPr="00AB3196">
        <w:rPr>
          <w:sz w:val="26"/>
          <w:szCs w:val="26"/>
          <w:lang w:val="en-GB"/>
        </w:rPr>
        <w:t xml:space="preserve"> </w:t>
      </w:r>
      <w:r w:rsidR="00D321A5" w:rsidRPr="00AB3196">
        <w:rPr>
          <w:sz w:val="26"/>
          <w:szCs w:val="26"/>
          <w:lang w:val="en-GB"/>
        </w:rPr>
        <w:t xml:space="preserve">Chairman </w:t>
      </w:r>
      <w:r w:rsidR="00CB783C" w:rsidRPr="00AB3196">
        <w:rPr>
          <w:sz w:val="26"/>
          <w:szCs w:val="26"/>
          <w:lang w:val="en-GB"/>
        </w:rPr>
        <w:t>of all meetings</w:t>
      </w:r>
      <w:r w:rsidR="009629AD" w:rsidRPr="00AB3196">
        <w:rPr>
          <w:sz w:val="26"/>
          <w:szCs w:val="26"/>
          <w:lang w:val="en-GB"/>
        </w:rPr>
        <w:t xml:space="preserve"> of</w:t>
      </w:r>
      <w:r w:rsidR="002E191F" w:rsidRPr="00AB3196">
        <w:rPr>
          <w:sz w:val="26"/>
          <w:szCs w:val="26"/>
          <w:lang w:val="en-GB"/>
        </w:rPr>
        <w:t xml:space="preserve"> </w:t>
      </w:r>
      <w:r w:rsidRPr="00AB3196">
        <w:rPr>
          <w:sz w:val="26"/>
          <w:szCs w:val="26"/>
          <w:lang w:val="en-GB"/>
        </w:rPr>
        <w:t xml:space="preserve">the </w:t>
      </w:r>
      <w:r w:rsidR="001C4887" w:rsidRPr="00AB3196">
        <w:rPr>
          <w:sz w:val="26"/>
          <w:szCs w:val="26"/>
          <w:lang w:val="en-GB"/>
        </w:rPr>
        <w:t>General Meeting of Shareholders</w:t>
      </w:r>
      <w:r w:rsidR="00D43811" w:rsidRPr="00AB3196">
        <w:rPr>
          <w:sz w:val="26"/>
          <w:szCs w:val="26"/>
          <w:lang w:val="en-GB"/>
        </w:rPr>
        <w:t xml:space="preserve"> convened </w:t>
      </w:r>
      <w:r w:rsidR="00CB783C" w:rsidRPr="00AB3196">
        <w:rPr>
          <w:sz w:val="26"/>
          <w:szCs w:val="26"/>
          <w:lang w:val="en-GB"/>
        </w:rPr>
        <w:t xml:space="preserve">by </w:t>
      </w:r>
      <w:r w:rsidR="00D43811" w:rsidRPr="00AB3196">
        <w:rPr>
          <w:sz w:val="26"/>
          <w:szCs w:val="26"/>
          <w:lang w:val="en-GB"/>
        </w:rPr>
        <w:t xml:space="preserve">the </w:t>
      </w:r>
      <w:r w:rsidR="00DB20EC">
        <w:rPr>
          <w:sz w:val="26"/>
          <w:szCs w:val="26"/>
          <w:lang w:val="en-GB"/>
        </w:rPr>
        <w:t>Board of Directors</w:t>
      </w:r>
      <w:r w:rsidR="00D43811" w:rsidRPr="00AB3196">
        <w:rPr>
          <w:sz w:val="26"/>
          <w:szCs w:val="26"/>
          <w:lang w:val="en-GB"/>
        </w:rPr>
        <w:t xml:space="preserve">. </w:t>
      </w:r>
      <w:r w:rsidR="00CB783C" w:rsidRPr="00AB3196">
        <w:rPr>
          <w:sz w:val="26"/>
          <w:szCs w:val="26"/>
          <w:lang w:val="en-GB"/>
        </w:rPr>
        <w:t>In case where</w:t>
      </w:r>
      <w:r w:rsidR="0021740E" w:rsidRPr="00AB3196">
        <w:rPr>
          <w:sz w:val="26"/>
          <w:szCs w:val="26"/>
          <w:lang w:val="en-GB"/>
        </w:rPr>
        <w:t xml:space="preserve"> </w:t>
      </w:r>
      <w:r w:rsidRPr="00AB3196">
        <w:rPr>
          <w:sz w:val="26"/>
          <w:szCs w:val="26"/>
          <w:lang w:val="en-GB"/>
        </w:rPr>
        <w:t>the Chairman is absent</w:t>
      </w:r>
      <w:r w:rsidR="00CB783C" w:rsidRPr="00AB3196">
        <w:rPr>
          <w:sz w:val="26"/>
          <w:szCs w:val="26"/>
          <w:lang w:val="en-GB"/>
        </w:rPr>
        <w:t xml:space="preserve"> or is temporarily unable to work, then the remaining members of the </w:t>
      </w:r>
      <w:r w:rsidR="00DB20EC">
        <w:rPr>
          <w:sz w:val="26"/>
          <w:szCs w:val="26"/>
          <w:lang w:val="en-GB"/>
        </w:rPr>
        <w:t>Board of Directors</w:t>
      </w:r>
      <w:r w:rsidR="00CB783C" w:rsidRPr="00AB3196">
        <w:rPr>
          <w:sz w:val="26"/>
          <w:szCs w:val="26"/>
          <w:lang w:val="en-GB"/>
        </w:rPr>
        <w:t xml:space="preserve"> shall elect one of them to act as the </w:t>
      </w:r>
      <w:r w:rsidR="00D321A5" w:rsidRPr="00AB3196">
        <w:rPr>
          <w:sz w:val="26"/>
          <w:szCs w:val="26"/>
          <w:lang w:val="en-GB"/>
        </w:rPr>
        <w:t xml:space="preserve">Chairman </w:t>
      </w:r>
      <w:r w:rsidR="00CB783C" w:rsidRPr="00AB3196">
        <w:rPr>
          <w:sz w:val="26"/>
          <w:szCs w:val="26"/>
          <w:lang w:val="en-GB"/>
        </w:rPr>
        <w:t xml:space="preserve">of the meeting. </w:t>
      </w:r>
      <w:r w:rsidR="00F349CC" w:rsidRPr="00AB3196">
        <w:rPr>
          <w:sz w:val="26"/>
          <w:szCs w:val="26"/>
          <w:lang w:val="en-GB"/>
        </w:rPr>
        <w:t xml:space="preserve">In other cases, the person who signed the document convening the General Meeting of Shareholders shall arrange for </w:t>
      </w:r>
      <w:r w:rsidR="009629AD" w:rsidRPr="00AB3196">
        <w:rPr>
          <w:sz w:val="26"/>
          <w:szCs w:val="26"/>
          <w:lang w:val="en-GB"/>
        </w:rPr>
        <w:t xml:space="preserve">the General Meeting of Shareholders to elect a </w:t>
      </w:r>
      <w:r w:rsidR="00D321A5" w:rsidRPr="00AB3196">
        <w:rPr>
          <w:sz w:val="26"/>
          <w:szCs w:val="26"/>
          <w:lang w:val="en-GB"/>
        </w:rPr>
        <w:t xml:space="preserve">Chairman </w:t>
      </w:r>
      <w:r w:rsidR="009629AD" w:rsidRPr="00AB3196">
        <w:rPr>
          <w:sz w:val="26"/>
          <w:szCs w:val="26"/>
          <w:lang w:val="en-GB"/>
        </w:rPr>
        <w:t xml:space="preserve">of the Meeting and the person with the highest number of votes shall act as </w:t>
      </w:r>
      <w:r w:rsidR="00D321A5" w:rsidRPr="00AB3196">
        <w:rPr>
          <w:sz w:val="26"/>
          <w:szCs w:val="26"/>
          <w:lang w:val="en-GB"/>
        </w:rPr>
        <w:t xml:space="preserve">the Chairman </w:t>
      </w:r>
      <w:r w:rsidR="009629AD" w:rsidRPr="00AB3196">
        <w:rPr>
          <w:sz w:val="26"/>
          <w:szCs w:val="26"/>
          <w:lang w:val="en-GB"/>
        </w:rPr>
        <w:t xml:space="preserve">of the meeting. </w:t>
      </w:r>
      <w:r w:rsidR="001E4F87" w:rsidRPr="00AB3196">
        <w:rPr>
          <w:sz w:val="26"/>
          <w:szCs w:val="26"/>
          <w:lang w:val="en-GB"/>
        </w:rPr>
        <w:t xml:space="preserve">In the event of election of a </w:t>
      </w:r>
      <w:r w:rsidR="00A13A9E" w:rsidRPr="00AB3196">
        <w:rPr>
          <w:sz w:val="26"/>
          <w:szCs w:val="26"/>
          <w:lang w:val="en-GB"/>
        </w:rPr>
        <w:t>Chairman</w:t>
      </w:r>
      <w:r w:rsidR="001E4F87" w:rsidRPr="00AB3196">
        <w:rPr>
          <w:sz w:val="26"/>
          <w:szCs w:val="26"/>
          <w:lang w:val="en-GB"/>
        </w:rPr>
        <w:t xml:space="preserve">, the name of the </w:t>
      </w:r>
      <w:r w:rsidR="00650CE0" w:rsidRPr="00AB3196">
        <w:rPr>
          <w:sz w:val="26"/>
          <w:szCs w:val="26"/>
          <w:lang w:val="en-GB"/>
        </w:rPr>
        <w:t xml:space="preserve">elected </w:t>
      </w:r>
      <w:r w:rsidR="00D321A5" w:rsidRPr="00AB3196">
        <w:rPr>
          <w:sz w:val="26"/>
          <w:szCs w:val="26"/>
          <w:lang w:val="en-GB"/>
        </w:rPr>
        <w:t xml:space="preserve">Chairman </w:t>
      </w:r>
      <w:r w:rsidR="001E4F87" w:rsidRPr="00AB3196">
        <w:rPr>
          <w:sz w:val="26"/>
          <w:szCs w:val="26"/>
          <w:lang w:val="en-GB"/>
        </w:rPr>
        <w:t xml:space="preserve">and the number of votes for </w:t>
      </w:r>
      <w:r w:rsidR="00650CE0" w:rsidRPr="00AB3196">
        <w:rPr>
          <w:sz w:val="26"/>
          <w:szCs w:val="26"/>
          <w:lang w:val="en-GB"/>
        </w:rPr>
        <w:t xml:space="preserve">the </w:t>
      </w:r>
      <w:r w:rsidR="00D321A5" w:rsidRPr="00AB3196">
        <w:rPr>
          <w:sz w:val="26"/>
          <w:szCs w:val="26"/>
          <w:lang w:val="en-GB"/>
        </w:rPr>
        <w:t xml:space="preserve">Chairman </w:t>
      </w:r>
      <w:r w:rsidR="001E4F87" w:rsidRPr="00AB3196">
        <w:rPr>
          <w:sz w:val="26"/>
          <w:szCs w:val="26"/>
          <w:lang w:val="en-GB"/>
        </w:rPr>
        <w:t>must be announced.</w:t>
      </w:r>
    </w:p>
    <w:p w14:paraId="3D1BD106" w14:textId="44E9D099"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The Chairman</w:t>
      </w:r>
      <w:r w:rsidR="009629AD" w:rsidRPr="00AB3196">
        <w:rPr>
          <w:sz w:val="26"/>
          <w:szCs w:val="26"/>
          <w:lang w:val="en-GB"/>
        </w:rPr>
        <w:t xml:space="preserve"> of the </w:t>
      </w:r>
      <w:r w:rsidR="00DB20EC">
        <w:rPr>
          <w:sz w:val="26"/>
          <w:szCs w:val="26"/>
          <w:lang w:val="en-GB"/>
        </w:rPr>
        <w:t>Board of Directors</w:t>
      </w:r>
      <w:r w:rsidR="009629AD" w:rsidRPr="00AB3196">
        <w:rPr>
          <w:sz w:val="26"/>
          <w:szCs w:val="26"/>
          <w:lang w:val="en-GB"/>
        </w:rPr>
        <w:t xml:space="preserve"> as chairman </w:t>
      </w:r>
      <w:r w:rsidRPr="00AB3196">
        <w:rPr>
          <w:sz w:val="26"/>
          <w:szCs w:val="26"/>
          <w:lang w:val="en-GB"/>
        </w:rPr>
        <w:t xml:space="preserve">or </w:t>
      </w:r>
      <w:r w:rsidR="00F069C9" w:rsidRPr="00AB3196">
        <w:rPr>
          <w:sz w:val="26"/>
          <w:szCs w:val="26"/>
          <w:lang w:val="en-GB"/>
        </w:rPr>
        <w:t xml:space="preserve">the </w:t>
      </w:r>
      <w:r w:rsidRPr="00AB3196">
        <w:rPr>
          <w:sz w:val="26"/>
          <w:szCs w:val="26"/>
          <w:lang w:val="en-GB"/>
        </w:rPr>
        <w:t xml:space="preserve">elected </w:t>
      </w:r>
      <w:r w:rsidR="006F2BC5" w:rsidRPr="00AB3196">
        <w:rPr>
          <w:sz w:val="26"/>
          <w:szCs w:val="26"/>
          <w:lang w:val="en-GB"/>
        </w:rPr>
        <w:t xml:space="preserve">chairman </w:t>
      </w:r>
      <w:r w:rsidR="00370663" w:rsidRPr="00AB3196">
        <w:rPr>
          <w:sz w:val="26"/>
          <w:szCs w:val="26"/>
          <w:lang w:val="en-GB"/>
        </w:rPr>
        <w:t xml:space="preserve">of the </w:t>
      </w:r>
      <w:r w:rsidR="001C4887" w:rsidRPr="00AB3196">
        <w:rPr>
          <w:sz w:val="26"/>
          <w:szCs w:val="26"/>
          <w:lang w:val="en-GB"/>
        </w:rPr>
        <w:t>General Meeting of Shareholders</w:t>
      </w:r>
      <w:r w:rsidR="00650CE0" w:rsidRPr="00AB3196">
        <w:rPr>
          <w:sz w:val="26"/>
          <w:szCs w:val="26"/>
          <w:lang w:val="en-GB"/>
        </w:rPr>
        <w:t xml:space="preserve"> </w:t>
      </w:r>
      <w:r w:rsidR="002030C5" w:rsidRPr="00AB3196">
        <w:rPr>
          <w:sz w:val="26"/>
          <w:szCs w:val="26"/>
          <w:lang w:val="en-GB"/>
        </w:rPr>
        <w:t xml:space="preserve">shall </w:t>
      </w:r>
      <w:r w:rsidR="00650CE0" w:rsidRPr="00AB3196">
        <w:rPr>
          <w:sz w:val="26"/>
          <w:szCs w:val="26"/>
          <w:lang w:val="en-GB"/>
        </w:rPr>
        <w:t>nominate</w:t>
      </w:r>
      <w:r w:rsidR="009629AD" w:rsidRPr="00AB3196">
        <w:rPr>
          <w:sz w:val="26"/>
          <w:szCs w:val="26"/>
          <w:lang w:val="en-GB"/>
        </w:rPr>
        <w:t xml:space="preserve"> someone</w:t>
      </w:r>
      <w:r w:rsidR="00E77DD2" w:rsidRPr="00AB3196">
        <w:rPr>
          <w:sz w:val="26"/>
          <w:szCs w:val="26"/>
          <w:lang w:val="en-GB"/>
        </w:rPr>
        <w:t xml:space="preserve"> to act as </w:t>
      </w:r>
      <w:r w:rsidRPr="00AB3196">
        <w:rPr>
          <w:sz w:val="26"/>
          <w:szCs w:val="26"/>
          <w:lang w:val="en-GB"/>
        </w:rPr>
        <w:t xml:space="preserve">secretary to </w:t>
      </w:r>
      <w:r w:rsidR="00F069C9" w:rsidRPr="00AB3196">
        <w:rPr>
          <w:sz w:val="26"/>
          <w:szCs w:val="26"/>
          <w:lang w:val="en-GB"/>
        </w:rPr>
        <w:t xml:space="preserve">prepare </w:t>
      </w:r>
      <w:r w:rsidRPr="00AB3196">
        <w:rPr>
          <w:sz w:val="26"/>
          <w:szCs w:val="26"/>
          <w:lang w:val="en-GB"/>
        </w:rPr>
        <w:t xml:space="preserve">minutes of the </w:t>
      </w:r>
      <w:r w:rsidR="001C4887" w:rsidRPr="00AB3196">
        <w:rPr>
          <w:sz w:val="26"/>
          <w:szCs w:val="26"/>
          <w:lang w:val="en-GB"/>
        </w:rPr>
        <w:t>General Meeting of Shareholders</w:t>
      </w:r>
      <w:r w:rsidRPr="00AB3196">
        <w:rPr>
          <w:sz w:val="26"/>
          <w:szCs w:val="26"/>
          <w:lang w:val="en-GB"/>
        </w:rPr>
        <w:t xml:space="preserve">. </w:t>
      </w:r>
    </w:p>
    <w:p w14:paraId="3D1BD107" w14:textId="77777777" w:rsidR="00B50779" w:rsidRPr="00AB3196" w:rsidRDefault="00B50779" w:rsidP="008056ED">
      <w:pPr>
        <w:pStyle w:val="BodyTextIndent"/>
        <w:tabs>
          <w:tab w:val="clear" w:pos="360"/>
        </w:tabs>
        <w:ind w:left="0" w:firstLine="900"/>
        <w:jc w:val="both"/>
        <w:rPr>
          <w:sz w:val="26"/>
          <w:szCs w:val="26"/>
          <w:lang w:val="en-GB"/>
        </w:rPr>
      </w:pPr>
      <w:r w:rsidRPr="00AB3196">
        <w:rPr>
          <w:sz w:val="26"/>
          <w:szCs w:val="26"/>
          <w:lang w:val="en-GB"/>
        </w:rPr>
        <w:t xml:space="preserve">Except </w:t>
      </w:r>
      <w:r w:rsidR="00B44521" w:rsidRPr="00AB3196">
        <w:rPr>
          <w:sz w:val="26"/>
          <w:szCs w:val="26"/>
          <w:lang w:val="en-GB"/>
        </w:rPr>
        <w:t xml:space="preserve">for </w:t>
      </w:r>
      <w:r w:rsidR="005D33B1" w:rsidRPr="00AB3196">
        <w:rPr>
          <w:sz w:val="26"/>
          <w:szCs w:val="26"/>
          <w:lang w:val="en-GB"/>
        </w:rPr>
        <w:t xml:space="preserve">the </w:t>
      </w:r>
      <w:r w:rsidRPr="00AB3196">
        <w:rPr>
          <w:sz w:val="26"/>
          <w:szCs w:val="26"/>
          <w:lang w:val="en-GB"/>
        </w:rPr>
        <w:t xml:space="preserve">case stipulated </w:t>
      </w:r>
      <w:r w:rsidR="00B44521" w:rsidRPr="00AB3196">
        <w:rPr>
          <w:sz w:val="26"/>
          <w:szCs w:val="26"/>
          <w:lang w:val="en-GB"/>
        </w:rPr>
        <w:t>in</w:t>
      </w:r>
      <w:r w:rsidR="007F392C" w:rsidRPr="00AB3196">
        <w:rPr>
          <w:sz w:val="26"/>
          <w:szCs w:val="26"/>
          <w:lang w:val="en-GB"/>
        </w:rPr>
        <w:t xml:space="preserve"> </w:t>
      </w:r>
      <w:r w:rsidR="00637C55" w:rsidRPr="00AB3196">
        <w:rPr>
          <w:sz w:val="26"/>
          <w:szCs w:val="26"/>
          <w:lang w:val="en-GB"/>
        </w:rPr>
        <w:t xml:space="preserve">Clause </w:t>
      </w:r>
      <w:r w:rsidRPr="00AB3196">
        <w:rPr>
          <w:sz w:val="26"/>
          <w:szCs w:val="26"/>
          <w:lang w:val="en-GB"/>
        </w:rPr>
        <w:t xml:space="preserve">3 of this Article, resolutions of the </w:t>
      </w:r>
      <w:r w:rsidR="001C4887" w:rsidRPr="00AB3196">
        <w:rPr>
          <w:sz w:val="26"/>
          <w:szCs w:val="26"/>
          <w:lang w:val="en-GB"/>
        </w:rPr>
        <w:t>General Meeting of Shareholders</w:t>
      </w:r>
      <w:r w:rsidRPr="00AB3196">
        <w:rPr>
          <w:sz w:val="26"/>
          <w:szCs w:val="26"/>
          <w:lang w:val="en-GB"/>
        </w:rPr>
        <w:t xml:space="preserve"> must be passed </w:t>
      </w:r>
      <w:r w:rsidR="007F392C" w:rsidRPr="00AB3196">
        <w:rPr>
          <w:sz w:val="26"/>
          <w:szCs w:val="26"/>
          <w:lang w:val="en-GB"/>
        </w:rPr>
        <w:t xml:space="preserve">by a majority of Shareholders representing at least </w:t>
      </w:r>
      <w:r w:rsidR="00AA3348" w:rsidRPr="00AB3196">
        <w:rPr>
          <w:sz w:val="26"/>
          <w:szCs w:val="26"/>
          <w:lang w:val="en-GB"/>
        </w:rPr>
        <w:t>sixty five</w:t>
      </w:r>
      <w:r w:rsidR="007F392C" w:rsidRPr="00AB3196">
        <w:rPr>
          <w:sz w:val="26"/>
          <w:szCs w:val="26"/>
          <w:lang w:val="en-GB"/>
        </w:rPr>
        <w:t xml:space="preserve"> </w:t>
      </w:r>
      <w:r w:rsidR="00AA3348" w:rsidRPr="00AB3196">
        <w:rPr>
          <w:sz w:val="26"/>
          <w:szCs w:val="26"/>
          <w:lang w:val="en-GB"/>
        </w:rPr>
        <w:t>percent</w:t>
      </w:r>
      <w:r w:rsidR="00040F71" w:rsidRPr="00AB3196">
        <w:rPr>
          <w:sz w:val="26"/>
          <w:szCs w:val="26"/>
          <w:lang w:val="en-GB"/>
        </w:rPr>
        <w:t xml:space="preserve"> (65%) </w:t>
      </w:r>
      <w:r w:rsidR="00AA3348" w:rsidRPr="00AB3196">
        <w:rPr>
          <w:sz w:val="26"/>
          <w:szCs w:val="26"/>
          <w:lang w:val="en-GB"/>
        </w:rPr>
        <w:t xml:space="preserve">of the total votes of the </w:t>
      </w:r>
      <w:r w:rsidR="00D321A5" w:rsidRPr="00AB3196">
        <w:rPr>
          <w:sz w:val="26"/>
          <w:szCs w:val="26"/>
          <w:lang w:val="en-GB"/>
        </w:rPr>
        <w:t xml:space="preserve">Shareholders </w:t>
      </w:r>
      <w:r w:rsidR="00AA3348" w:rsidRPr="00AB3196">
        <w:rPr>
          <w:sz w:val="26"/>
          <w:szCs w:val="26"/>
          <w:lang w:val="en-GB"/>
        </w:rPr>
        <w:t xml:space="preserve">with voting rights who are present in person or via their </w:t>
      </w:r>
      <w:r w:rsidR="00A13A9E" w:rsidRPr="00AB3196">
        <w:rPr>
          <w:sz w:val="26"/>
          <w:szCs w:val="26"/>
          <w:lang w:val="en-GB"/>
        </w:rPr>
        <w:t>P</w:t>
      </w:r>
      <w:r w:rsidR="00AA3348" w:rsidRPr="00AB3196">
        <w:rPr>
          <w:sz w:val="26"/>
          <w:szCs w:val="26"/>
          <w:lang w:val="en-GB"/>
        </w:rPr>
        <w:t xml:space="preserve">roxies at </w:t>
      </w:r>
      <w:r w:rsidR="00A13A9E" w:rsidRPr="00AB3196">
        <w:rPr>
          <w:sz w:val="26"/>
          <w:szCs w:val="26"/>
          <w:lang w:val="en-GB"/>
        </w:rPr>
        <w:t xml:space="preserve">the meeting of </w:t>
      </w:r>
      <w:r w:rsidR="00AA3348" w:rsidRPr="00AB3196">
        <w:rPr>
          <w:sz w:val="26"/>
          <w:szCs w:val="26"/>
          <w:lang w:val="en-GB"/>
        </w:rPr>
        <w:t>the General Meeting of Shareholders</w:t>
      </w:r>
      <w:r w:rsidR="007F392C" w:rsidRPr="00AB3196">
        <w:rPr>
          <w:sz w:val="26"/>
          <w:szCs w:val="26"/>
          <w:lang w:val="en-GB"/>
        </w:rPr>
        <w:t>.</w:t>
      </w:r>
    </w:p>
    <w:p w14:paraId="41281485" w14:textId="3D0C1DAC" w:rsidR="00A9161F" w:rsidRDefault="00A9161F" w:rsidP="008056ED">
      <w:pPr>
        <w:pStyle w:val="BodyTextIndent"/>
        <w:tabs>
          <w:tab w:val="clear" w:pos="360"/>
        </w:tabs>
        <w:ind w:left="0" w:firstLine="900"/>
        <w:jc w:val="both"/>
        <w:rPr>
          <w:sz w:val="26"/>
          <w:szCs w:val="26"/>
          <w:lang w:val="en-GB"/>
        </w:rPr>
      </w:pPr>
      <w:r w:rsidRPr="00A9161F">
        <w:rPr>
          <w:sz w:val="26"/>
          <w:szCs w:val="26"/>
        </w:rPr>
        <w:t>Resolutions of the General Meeting of Shareholders on amendment of and supplement to the name of the Company, including (i) the name of the Company in Vietnamese; (ii</w:t>
      </w:r>
      <w:r w:rsidRPr="00F7534F">
        <w:rPr>
          <w:sz w:val="26"/>
          <w:szCs w:val="26"/>
        </w:rPr>
        <w:t xml:space="preserve">) the name of the Company in English and (iii) the abbreviated name as stipulated in Clause 1, Article 2 of the Charter must be passed by a majority of Shareholders representing at least </w:t>
      </w:r>
      <w:r w:rsidR="00305730" w:rsidRPr="00F7534F">
        <w:rPr>
          <w:sz w:val="26"/>
          <w:szCs w:val="26"/>
          <w:lang w:val="en-GB"/>
        </w:rPr>
        <w:t xml:space="preserve">eighty five percent (85%) </w:t>
      </w:r>
      <w:r w:rsidRPr="00F7534F">
        <w:rPr>
          <w:sz w:val="26"/>
          <w:szCs w:val="26"/>
        </w:rPr>
        <w:t xml:space="preserve">of the total votes of the Shareholders with voting rights who are present in person or via their Proxies at the meeting of the General Meeting of Shareholders (in case the meeting is held directly), or at least </w:t>
      </w:r>
      <w:r w:rsidR="00305730" w:rsidRPr="00F7534F">
        <w:rPr>
          <w:sz w:val="26"/>
          <w:szCs w:val="26"/>
          <w:lang w:val="en-GB"/>
        </w:rPr>
        <w:t xml:space="preserve">eighty five percent (85%) </w:t>
      </w:r>
      <w:r w:rsidRPr="00F7534F">
        <w:rPr>
          <w:sz w:val="26"/>
          <w:szCs w:val="26"/>
        </w:rPr>
        <w:t xml:space="preserve">of the total votes </w:t>
      </w:r>
      <w:r w:rsidRPr="00A9161F">
        <w:rPr>
          <w:sz w:val="26"/>
          <w:szCs w:val="26"/>
        </w:rPr>
        <w:t>of the shareholders with the voting rights (in case of obtaining written opinion from the Shareholders).</w:t>
      </w:r>
    </w:p>
    <w:p w14:paraId="3D1BD108" w14:textId="23A9B8ED" w:rsidR="00B50779" w:rsidRPr="00AB3196" w:rsidRDefault="00B50779" w:rsidP="00545CC6">
      <w:pPr>
        <w:pStyle w:val="BodyTextIndent"/>
        <w:numPr>
          <w:ilvl w:val="0"/>
          <w:numId w:val="0"/>
        </w:numPr>
        <w:ind w:firstLine="900"/>
        <w:jc w:val="both"/>
        <w:rPr>
          <w:sz w:val="26"/>
          <w:szCs w:val="26"/>
          <w:lang w:val="en-GB"/>
        </w:rPr>
      </w:pPr>
      <w:r w:rsidRPr="00AB3196">
        <w:rPr>
          <w:sz w:val="26"/>
          <w:szCs w:val="26"/>
          <w:lang w:val="en-GB"/>
        </w:rPr>
        <w:t xml:space="preserve">Resolutions of the </w:t>
      </w:r>
      <w:r w:rsidR="001C4887" w:rsidRPr="00AB3196">
        <w:rPr>
          <w:sz w:val="26"/>
          <w:szCs w:val="26"/>
          <w:lang w:val="en-GB"/>
        </w:rPr>
        <w:t>General Meeting of Shareholders</w:t>
      </w:r>
      <w:r w:rsidR="007F392C" w:rsidRPr="00AB3196">
        <w:rPr>
          <w:sz w:val="26"/>
          <w:szCs w:val="26"/>
          <w:lang w:val="en-GB"/>
        </w:rPr>
        <w:t xml:space="preserve"> </w:t>
      </w:r>
      <w:r w:rsidR="00AA3348" w:rsidRPr="00AB3196">
        <w:rPr>
          <w:sz w:val="26"/>
          <w:szCs w:val="26"/>
          <w:lang w:val="en-GB"/>
        </w:rPr>
        <w:t>on</w:t>
      </w:r>
      <w:r w:rsidR="007F392C" w:rsidRPr="00AB3196">
        <w:rPr>
          <w:sz w:val="26"/>
          <w:szCs w:val="26"/>
          <w:lang w:val="en-GB"/>
        </w:rPr>
        <w:t xml:space="preserve"> </w:t>
      </w:r>
      <w:r w:rsidR="00332ADF" w:rsidRPr="00AB3196">
        <w:rPr>
          <w:sz w:val="26"/>
          <w:szCs w:val="26"/>
          <w:lang w:val="en-GB"/>
        </w:rPr>
        <w:t xml:space="preserve">amendment of and </w:t>
      </w:r>
      <w:r w:rsidR="007F392C" w:rsidRPr="00AB3196">
        <w:rPr>
          <w:sz w:val="26"/>
          <w:szCs w:val="26"/>
          <w:lang w:val="en-GB"/>
        </w:rPr>
        <w:t xml:space="preserve">supplement </w:t>
      </w:r>
      <w:r w:rsidR="00332ADF" w:rsidRPr="00AB3196">
        <w:rPr>
          <w:sz w:val="26"/>
          <w:szCs w:val="26"/>
          <w:lang w:val="en-GB"/>
        </w:rPr>
        <w:t xml:space="preserve">to </w:t>
      </w:r>
      <w:r w:rsidRPr="00AB3196">
        <w:rPr>
          <w:sz w:val="26"/>
          <w:szCs w:val="26"/>
          <w:lang w:val="en-GB"/>
        </w:rPr>
        <w:t>the Charter</w:t>
      </w:r>
      <w:r w:rsidR="00AA3348" w:rsidRPr="00AB3196">
        <w:rPr>
          <w:sz w:val="26"/>
          <w:szCs w:val="26"/>
          <w:lang w:val="en-GB"/>
        </w:rPr>
        <w:t xml:space="preserve">; on </w:t>
      </w:r>
      <w:r w:rsidR="00B44521" w:rsidRPr="00AB3196">
        <w:rPr>
          <w:sz w:val="26"/>
          <w:szCs w:val="26"/>
          <w:lang w:val="en-GB"/>
        </w:rPr>
        <w:t>class</w:t>
      </w:r>
      <w:r w:rsidR="00AF051D" w:rsidRPr="00AB3196">
        <w:rPr>
          <w:sz w:val="26"/>
          <w:szCs w:val="26"/>
          <w:lang w:val="en-GB"/>
        </w:rPr>
        <w:t>es</w:t>
      </w:r>
      <w:r w:rsidR="00332ADF" w:rsidRPr="00AB3196">
        <w:rPr>
          <w:sz w:val="26"/>
          <w:szCs w:val="26"/>
          <w:lang w:val="en-GB"/>
        </w:rPr>
        <w:t xml:space="preserve"> of </w:t>
      </w:r>
      <w:r w:rsidRPr="00AB3196">
        <w:rPr>
          <w:sz w:val="26"/>
          <w:szCs w:val="26"/>
          <w:lang w:val="en-GB"/>
        </w:rPr>
        <w:t>share</w:t>
      </w:r>
      <w:r w:rsidR="00332ADF" w:rsidRPr="00AB3196">
        <w:rPr>
          <w:sz w:val="26"/>
          <w:szCs w:val="26"/>
          <w:lang w:val="en-GB"/>
        </w:rPr>
        <w:t>s</w:t>
      </w:r>
      <w:r w:rsidRPr="00AB3196">
        <w:rPr>
          <w:sz w:val="26"/>
          <w:szCs w:val="26"/>
          <w:lang w:val="en-GB"/>
        </w:rPr>
        <w:t xml:space="preserve"> and </w:t>
      </w:r>
      <w:r w:rsidR="004B4520" w:rsidRPr="00AB3196">
        <w:rPr>
          <w:sz w:val="26"/>
          <w:szCs w:val="26"/>
          <w:lang w:val="en-GB"/>
        </w:rPr>
        <w:t xml:space="preserve">quantity </w:t>
      </w:r>
      <w:r w:rsidRPr="00AB3196">
        <w:rPr>
          <w:sz w:val="26"/>
          <w:szCs w:val="26"/>
          <w:lang w:val="en-GB"/>
        </w:rPr>
        <w:t>of shares offered for sale</w:t>
      </w:r>
      <w:r w:rsidR="004B4520" w:rsidRPr="00AB3196">
        <w:rPr>
          <w:sz w:val="26"/>
          <w:szCs w:val="26"/>
          <w:lang w:val="en-GB"/>
        </w:rPr>
        <w:t>;</w:t>
      </w:r>
      <w:r w:rsidRPr="00AB3196">
        <w:rPr>
          <w:sz w:val="26"/>
          <w:szCs w:val="26"/>
          <w:lang w:val="en-GB"/>
        </w:rPr>
        <w:t xml:space="preserve"> </w:t>
      </w:r>
      <w:r w:rsidR="00332ADF" w:rsidRPr="00AB3196">
        <w:rPr>
          <w:sz w:val="26"/>
          <w:szCs w:val="26"/>
          <w:lang w:val="en-GB"/>
        </w:rPr>
        <w:t>merge</w:t>
      </w:r>
      <w:r w:rsidR="001E4F87" w:rsidRPr="00AB3196">
        <w:rPr>
          <w:sz w:val="26"/>
          <w:szCs w:val="26"/>
          <w:lang w:val="en-GB"/>
        </w:rPr>
        <w:t>r</w:t>
      </w:r>
      <w:r w:rsidR="004B4520" w:rsidRPr="00AB3196">
        <w:rPr>
          <w:sz w:val="26"/>
          <w:szCs w:val="26"/>
          <w:lang w:val="en-GB"/>
        </w:rPr>
        <w:t>,</w:t>
      </w:r>
      <w:r w:rsidR="00AA3348" w:rsidRPr="00AB3196">
        <w:rPr>
          <w:sz w:val="26"/>
          <w:szCs w:val="26"/>
          <w:lang w:val="en-GB"/>
        </w:rPr>
        <w:t xml:space="preserve"> </w:t>
      </w:r>
      <w:r w:rsidR="00332ADF" w:rsidRPr="00AB3196">
        <w:rPr>
          <w:sz w:val="26"/>
          <w:szCs w:val="26"/>
          <w:lang w:val="en-GB"/>
        </w:rPr>
        <w:t xml:space="preserve">re-organization </w:t>
      </w:r>
      <w:r w:rsidRPr="00AB3196">
        <w:rPr>
          <w:sz w:val="26"/>
          <w:szCs w:val="26"/>
          <w:lang w:val="en-GB"/>
        </w:rPr>
        <w:t>and dissolution of the Company</w:t>
      </w:r>
      <w:r w:rsidR="00AA3348" w:rsidRPr="00AB3196">
        <w:rPr>
          <w:sz w:val="26"/>
          <w:szCs w:val="26"/>
          <w:lang w:val="en-GB"/>
        </w:rPr>
        <w:t>;</w:t>
      </w:r>
      <w:r w:rsidR="003718C1" w:rsidRPr="00AB3196">
        <w:rPr>
          <w:sz w:val="26"/>
          <w:szCs w:val="26"/>
          <w:lang w:val="en-GB"/>
        </w:rPr>
        <w:t xml:space="preserve"> or </w:t>
      </w:r>
      <w:r w:rsidR="00AA3348" w:rsidRPr="00AB3196">
        <w:rPr>
          <w:sz w:val="26"/>
          <w:szCs w:val="26"/>
          <w:lang w:val="en-GB"/>
        </w:rPr>
        <w:t xml:space="preserve">on transactions of purchase or sale of assets of the Company or its </w:t>
      </w:r>
      <w:r w:rsidR="00D321A5" w:rsidRPr="00AB3196">
        <w:rPr>
          <w:sz w:val="26"/>
          <w:szCs w:val="26"/>
          <w:lang w:val="en-GB"/>
        </w:rPr>
        <w:t xml:space="preserve">Branches </w:t>
      </w:r>
      <w:r w:rsidR="00AA3348" w:rsidRPr="00AB3196">
        <w:rPr>
          <w:sz w:val="26"/>
          <w:szCs w:val="26"/>
          <w:lang w:val="en-GB"/>
        </w:rPr>
        <w:t xml:space="preserve">with a value of fifty </w:t>
      </w:r>
      <w:r w:rsidR="00040F71" w:rsidRPr="00AB3196">
        <w:rPr>
          <w:sz w:val="26"/>
          <w:szCs w:val="26"/>
          <w:lang w:val="en-GB"/>
        </w:rPr>
        <w:t xml:space="preserve">per cent </w:t>
      </w:r>
      <w:r w:rsidR="00AA3348" w:rsidRPr="00AB3196">
        <w:rPr>
          <w:sz w:val="26"/>
          <w:szCs w:val="26"/>
          <w:lang w:val="en-GB"/>
        </w:rPr>
        <w:t>(</w:t>
      </w:r>
      <w:r w:rsidR="003718C1" w:rsidRPr="00AB3196">
        <w:rPr>
          <w:sz w:val="26"/>
          <w:szCs w:val="26"/>
          <w:lang w:val="en-GB"/>
        </w:rPr>
        <w:t>50</w:t>
      </w:r>
      <w:r w:rsidR="00040F71" w:rsidRPr="00AB3196">
        <w:rPr>
          <w:sz w:val="26"/>
          <w:szCs w:val="26"/>
          <w:lang w:val="en-GB"/>
        </w:rPr>
        <w:t>%</w:t>
      </w:r>
      <w:r w:rsidR="00AA3348" w:rsidRPr="00AB3196">
        <w:rPr>
          <w:sz w:val="26"/>
          <w:szCs w:val="26"/>
          <w:lang w:val="en-GB"/>
        </w:rPr>
        <w:t xml:space="preserve">) or more </w:t>
      </w:r>
      <w:r w:rsidR="003718C1" w:rsidRPr="00AB3196">
        <w:rPr>
          <w:sz w:val="26"/>
          <w:szCs w:val="26"/>
          <w:lang w:val="en-GB"/>
        </w:rPr>
        <w:t xml:space="preserve">of the total value of assets </w:t>
      </w:r>
      <w:r w:rsidR="005D33B1" w:rsidRPr="00AB3196">
        <w:rPr>
          <w:sz w:val="26"/>
          <w:szCs w:val="26"/>
          <w:lang w:val="en-GB"/>
        </w:rPr>
        <w:t xml:space="preserve">of the Company </w:t>
      </w:r>
      <w:r w:rsidR="001F612D" w:rsidRPr="00AB3196">
        <w:rPr>
          <w:sz w:val="26"/>
          <w:szCs w:val="26"/>
          <w:lang w:val="en-GB"/>
        </w:rPr>
        <w:t>based on</w:t>
      </w:r>
      <w:r w:rsidR="00AA3348" w:rsidRPr="00AB3196">
        <w:rPr>
          <w:sz w:val="26"/>
          <w:szCs w:val="26"/>
          <w:lang w:val="en-GB"/>
        </w:rPr>
        <w:t xml:space="preserve"> the most </w:t>
      </w:r>
      <w:r w:rsidR="00AA3348" w:rsidRPr="00AB3196">
        <w:rPr>
          <w:sz w:val="26"/>
          <w:szCs w:val="26"/>
          <w:lang w:val="en-GB"/>
        </w:rPr>
        <w:lastRenderedPageBreak/>
        <w:t>recent audited financial statements shall be approved when they are passed by</w:t>
      </w:r>
      <w:r w:rsidR="003718C1" w:rsidRPr="00AB3196">
        <w:rPr>
          <w:sz w:val="26"/>
          <w:szCs w:val="26"/>
          <w:lang w:val="en-GB"/>
        </w:rPr>
        <w:t xml:space="preserve"> </w:t>
      </w:r>
      <w:r w:rsidR="00040F71" w:rsidRPr="00AB3196">
        <w:rPr>
          <w:sz w:val="26"/>
          <w:szCs w:val="26"/>
          <w:lang w:val="en-GB"/>
        </w:rPr>
        <w:t>seventy five percent (</w:t>
      </w:r>
      <w:r w:rsidR="003718C1" w:rsidRPr="00AB3196">
        <w:rPr>
          <w:sz w:val="26"/>
          <w:szCs w:val="26"/>
          <w:lang w:val="en-GB"/>
        </w:rPr>
        <w:t>75%</w:t>
      </w:r>
      <w:r w:rsidR="00040F71" w:rsidRPr="00AB3196">
        <w:rPr>
          <w:sz w:val="26"/>
          <w:szCs w:val="26"/>
          <w:lang w:val="en-GB"/>
        </w:rPr>
        <w:t>)</w:t>
      </w:r>
      <w:r w:rsidR="00AA3348" w:rsidRPr="00AB3196">
        <w:rPr>
          <w:sz w:val="26"/>
          <w:szCs w:val="26"/>
          <w:lang w:val="en-GB"/>
        </w:rPr>
        <w:t xml:space="preserve"> or more</w:t>
      </w:r>
      <w:r w:rsidR="003718C1" w:rsidRPr="00AB3196">
        <w:rPr>
          <w:sz w:val="26"/>
          <w:szCs w:val="26"/>
          <w:lang w:val="en-GB"/>
        </w:rPr>
        <w:t xml:space="preserve"> of the total </w:t>
      </w:r>
      <w:r w:rsidR="00AA3348" w:rsidRPr="00AB3196">
        <w:rPr>
          <w:sz w:val="26"/>
          <w:szCs w:val="26"/>
          <w:lang w:val="en-GB"/>
        </w:rPr>
        <w:t xml:space="preserve">votes </w:t>
      </w:r>
      <w:r w:rsidR="003718C1" w:rsidRPr="00AB3196">
        <w:rPr>
          <w:sz w:val="26"/>
          <w:szCs w:val="26"/>
          <w:lang w:val="en-GB"/>
        </w:rPr>
        <w:t xml:space="preserve">of the Shareholders </w:t>
      </w:r>
      <w:r w:rsidR="00511576" w:rsidRPr="00AB3196">
        <w:rPr>
          <w:sz w:val="26"/>
          <w:szCs w:val="26"/>
          <w:lang w:val="en-GB"/>
        </w:rPr>
        <w:t xml:space="preserve">with voting rights </w:t>
      </w:r>
      <w:r w:rsidR="00A13A9E" w:rsidRPr="00AB3196">
        <w:rPr>
          <w:sz w:val="26"/>
          <w:szCs w:val="26"/>
          <w:lang w:val="en-GB"/>
        </w:rPr>
        <w:t xml:space="preserve">who are </w:t>
      </w:r>
      <w:r w:rsidR="00511576" w:rsidRPr="00AB3196">
        <w:rPr>
          <w:sz w:val="26"/>
          <w:szCs w:val="26"/>
          <w:lang w:val="en-GB"/>
        </w:rPr>
        <w:t xml:space="preserve">present directly </w:t>
      </w:r>
      <w:r w:rsidR="003718C1" w:rsidRPr="00AB3196">
        <w:rPr>
          <w:sz w:val="26"/>
          <w:szCs w:val="26"/>
          <w:lang w:val="en-GB"/>
        </w:rPr>
        <w:t xml:space="preserve">or </w:t>
      </w:r>
      <w:r w:rsidR="00511576" w:rsidRPr="00AB3196">
        <w:rPr>
          <w:sz w:val="26"/>
          <w:szCs w:val="26"/>
          <w:lang w:val="en-GB"/>
        </w:rPr>
        <w:t>via</w:t>
      </w:r>
      <w:r w:rsidR="00AA3348" w:rsidRPr="00AB3196">
        <w:rPr>
          <w:sz w:val="26"/>
          <w:szCs w:val="26"/>
          <w:lang w:val="en-GB"/>
        </w:rPr>
        <w:t xml:space="preserve"> their P</w:t>
      </w:r>
      <w:r w:rsidR="006D2DB2" w:rsidRPr="00AB3196">
        <w:rPr>
          <w:sz w:val="26"/>
          <w:szCs w:val="26"/>
          <w:lang w:val="en-GB"/>
        </w:rPr>
        <w:t>rox</w:t>
      </w:r>
      <w:r w:rsidR="00AA3348" w:rsidRPr="00AB3196">
        <w:rPr>
          <w:sz w:val="26"/>
          <w:szCs w:val="26"/>
          <w:lang w:val="en-GB"/>
        </w:rPr>
        <w:t>ies</w:t>
      </w:r>
      <w:r w:rsidR="004B4520" w:rsidRPr="00AB3196">
        <w:rPr>
          <w:sz w:val="26"/>
          <w:szCs w:val="26"/>
          <w:lang w:val="en-GB"/>
        </w:rPr>
        <w:t xml:space="preserve"> </w:t>
      </w:r>
      <w:r w:rsidR="003718C1" w:rsidRPr="00AB3196">
        <w:rPr>
          <w:sz w:val="26"/>
          <w:szCs w:val="26"/>
          <w:lang w:val="en-GB"/>
        </w:rPr>
        <w:t>at the</w:t>
      </w:r>
      <w:r w:rsidR="001F612D" w:rsidRPr="00AB3196">
        <w:rPr>
          <w:sz w:val="26"/>
          <w:szCs w:val="26"/>
          <w:lang w:val="en-GB"/>
        </w:rPr>
        <w:t xml:space="preserve"> meeting of the</w:t>
      </w:r>
      <w:r w:rsidR="003718C1" w:rsidRPr="00AB3196">
        <w:rPr>
          <w:sz w:val="26"/>
          <w:szCs w:val="26"/>
          <w:lang w:val="en-GB"/>
        </w:rPr>
        <w:t xml:space="preserve"> </w:t>
      </w:r>
      <w:r w:rsidR="001C4887" w:rsidRPr="00AB3196">
        <w:rPr>
          <w:sz w:val="26"/>
          <w:szCs w:val="26"/>
          <w:lang w:val="en-GB"/>
        </w:rPr>
        <w:t>General Meeting of Shareholders</w:t>
      </w:r>
      <w:r w:rsidR="004B4520" w:rsidRPr="00AB3196">
        <w:rPr>
          <w:sz w:val="26"/>
          <w:szCs w:val="26"/>
          <w:lang w:val="en-GB"/>
        </w:rPr>
        <w:t xml:space="preserve"> </w:t>
      </w:r>
      <w:r w:rsidR="00AA3348" w:rsidRPr="00AB3196">
        <w:rPr>
          <w:sz w:val="26"/>
          <w:szCs w:val="26"/>
          <w:lang w:val="en-GB"/>
        </w:rPr>
        <w:t xml:space="preserve">(in case the meeting is held </w:t>
      </w:r>
      <w:r w:rsidR="004B4520" w:rsidRPr="00AB3196">
        <w:rPr>
          <w:sz w:val="26"/>
          <w:szCs w:val="26"/>
          <w:lang w:val="en-GB"/>
        </w:rPr>
        <w:t>directly</w:t>
      </w:r>
      <w:r w:rsidR="00AA3348" w:rsidRPr="00AB3196">
        <w:rPr>
          <w:sz w:val="26"/>
          <w:szCs w:val="26"/>
          <w:lang w:val="en-GB"/>
        </w:rPr>
        <w:t>)</w:t>
      </w:r>
      <w:r w:rsidR="00376E6B" w:rsidRPr="00AB3196">
        <w:rPr>
          <w:sz w:val="26"/>
          <w:szCs w:val="26"/>
          <w:lang w:val="en-GB"/>
        </w:rPr>
        <w:t xml:space="preserve">, or </w:t>
      </w:r>
      <w:r w:rsidR="00AA3348" w:rsidRPr="00AB3196">
        <w:rPr>
          <w:sz w:val="26"/>
          <w:szCs w:val="26"/>
          <w:lang w:val="en-GB"/>
        </w:rPr>
        <w:t xml:space="preserve">at least </w:t>
      </w:r>
      <w:r w:rsidR="00040F71" w:rsidRPr="00AB3196">
        <w:rPr>
          <w:sz w:val="26"/>
          <w:szCs w:val="26"/>
          <w:lang w:val="en-GB"/>
        </w:rPr>
        <w:t>seventy five percent  (</w:t>
      </w:r>
      <w:r w:rsidR="00376E6B" w:rsidRPr="00AB3196">
        <w:rPr>
          <w:sz w:val="26"/>
          <w:szCs w:val="26"/>
          <w:lang w:val="en-GB"/>
        </w:rPr>
        <w:t>75%</w:t>
      </w:r>
      <w:r w:rsidR="00040F71" w:rsidRPr="00AB3196">
        <w:rPr>
          <w:sz w:val="26"/>
          <w:szCs w:val="26"/>
          <w:lang w:val="en-GB"/>
        </w:rPr>
        <w:t>)</w:t>
      </w:r>
      <w:r w:rsidR="00376E6B" w:rsidRPr="00AB3196">
        <w:rPr>
          <w:sz w:val="26"/>
          <w:szCs w:val="26"/>
          <w:lang w:val="en-GB"/>
        </w:rPr>
        <w:t xml:space="preserve"> of the </w:t>
      </w:r>
      <w:r w:rsidR="003E193E" w:rsidRPr="00AB3196">
        <w:rPr>
          <w:sz w:val="26"/>
          <w:szCs w:val="26"/>
          <w:lang w:val="en-GB"/>
        </w:rPr>
        <w:t>total votes</w:t>
      </w:r>
      <w:r w:rsidR="00AA3348" w:rsidRPr="00AB3196">
        <w:rPr>
          <w:sz w:val="26"/>
          <w:szCs w:val="26"/>
          <w:lang w:val="en-GB"/>
        </w:rPr>
        <w:t xml:space="preserve"> of the shareholders</w:t>
      </w:r>
      <w:r w:rsidR="003E193E" w:rsidRPr="00AB3196">
        <w:rPr>
          <w:sz w:val="26"/>
          <w:szCs w:val="26"/>
          <w:lang w:val="en-GB"/>
        </w:rPr>
        <w:t xml:space="preserve"> with </w:t>
      </w:r>
      <w:r w:rsidR="00AF051D" w:rsidRPr="00AB3196">
        <w:rPr>
          <w:sz w:val="26"/>
          <w:szCs w:val="26"/>
          <w:lang w:val="en-GB"/>
        </w:rPr>
        <w:t xml:space="preserve">the </w:t>
      </w:r>
      <w:r w:rsidR="0046427E" w:rsidRPr="00AB3196">
        <w:rPr>
          <w:sz w:val="26"/>
          <w:szCs w:val="26"/>
          <w:lang w:val="en-GB"/>
        </w:rPr>
        <w:t xml:space="preserve">voting </w:t>
      </w:r>
      <w:r w:rsidR="00AA3348" w:rsidRPr="00AB3196">
        <w:rPr>
          <w:sz w:val="26"/>
          <w:szCs w:val="26"/>
          <w:lang w:val="en-GB"/>
        </w:rPr>
        <w:t xml:space="preserve">rights (in case of obtaining written opinion from the </w:t>
      </w:r>
      <w:r w:rsidR="001F612D" w:rsidRPr="00AB3196">
        <w:rPr>
          <w:sz w:val="26"/>
          <w:szCs w:val="26"/>
          <w:lang w:val="en-GB"/>
        </w:rPr>
        <w:t>Shareholders</w:t>
      </w:r>
      <w:r w:rsidR="00AA3348" w:rsidRPr="00AB3196">
        <w:rPr>
          <w:sz w:val="26"/>
          <w:szCs w:val="26"/>
          <w:lang w:val="en-GB"/>
        </w:rPr>
        <w:t>).</w:t>
      </w:r>
    </w:p>
    <w:p w14:paraId="3D1BD109" w14:textId="4AE9CE64" w:rsidR="003718C1" w:rsidRPr="00AB3196" w:rsidRDefault="003718C1" w:rsidP="008056ED">
      <w:pPr>
        <w:pStyle w:val="BodyTextIndent"/>
        <w:numPr>
          <w:ilvl w:val="0"/>
          <w:numId w:val="0"/>
        </w:numPr>
        <w:ind w:firstLine="900"/>
        <w:jc w:val="both"/>
        <w:rPr>
          <w:sz w:val="26"/>
          <w:szCs w:val="26"/>
          <w:lang w:val="en-GB"/>
        </w:rPr>
      </w:pPr>
      <w:r w:rsidRPr="00AB3196">
        <w:rPr>
          <w:sz w:val="26"/>
          <w:szCs w:val="26"/>
          <w:lang w:val="en-GB"/>
        </w:rPr>
        <w:t xml:space="preserve">Voting to elect members of the </w:t>
      </w:r>
      <w:r w:rsidR="00DB20EC">
        <w:rPr>
          <w:sz w:val="26"/>
          <w:szCs w:val="26"/>
          <w:lang w:val="en-GB"/>
        </w:rPr>
        <w:t>Board of Directors</w:t>
      </w:r>
      <w:r w:rsidRPr="00AB3196">
        <w:rPr>
          <w:sz w:val="26"/>
          <w:szCs w:val="26"/>
          <w:lang w:val="en-GB"/>
        </w:rPr>
        <w:t xml:space="preserve"> must be implemented by </w:t>
      </w:r>
      <w:r w:rsidR="0046427E" w:rsidRPr="00AB3196">
        <w:rPr>
          <w:sz w:val="26"/>
          <w:szCs w:val="26"/>
          <w:lang w:val="en-GB"/>
        </w:rPr>
        <w:t>the method</w:t>
      </w:r>
      <w:r w:rsidRPr="00AB3196">
        <w:rPr>
          <w:sz w:val="26"/>
          <w:szCs w:val="26"/>
          <w:lang w:val="en-GB"/>
        </w:rPr>
        <w:t xml:space="preserve"> of cumulative vot</w:t>
      </w:r>
      <w:r w:rsidR="00CF772E" w:rsidRPr="00AB3196">
        <w:rPr>
          <w:sz w:val="26"/>
          <w:szCs w:val="26"/>
          <w:lang w:val="en-GB"/>
        </w:rPr>
        <w:t>ing</w:t>
      </w:r>
      <w:r w:rsidRPr="00AB3196">
        <w:rPr>
          <w:sz w:val="26"/>
          <w:szCs w:val="26"/>
          <w:lang w:val="en-GB"/>
        </w:rPr>
        <w:t xml:space="preserve">, </w:t>
      </w:r>
      <w:r w:rsidR="00DC0CC0" w:rsidRPr="00AB3196">
        <w:rPr>
          <w:sz w:val="26"/>
          <w:szCs w:val="26"/>
          <w:lang w:val="en-GB"/>
        </w:rPr>
        <w:t xml:space="preserve">under which </w:t>
      </w:r>
      <w:r w:rsidRPr="00AB3196">
        <w:rPr>
          <w:sz w:val="26"/>
          <w:szCs w:val="26"/>
          <w:lang w:val="en-GB"/>
        </w:rPr>
        <w:t>each Shareholder shall have his</w:t>
      </w:r>
      <w:r w:rsidR="00155B21" w:rsidRPr="00AB3196">
        <w:rPr>
          <w:sz w:val="26"/>
          <w:szCs w:val="26"/>
          <w:lang w:val="en-GB"/>
        </w:rPr>
        <w:t>/</w:t>
      </w:r>
      <w:r w:rsidR="001D134A" w:rsidRPr="00AB3196">
        <w:rPr>
          <w:sz w:val="26"/>
          <w:szCs w:val="26"/>
          <w:lang w:val="en-GB"/>
        </w:rPr>
        <w:t xml:space="preserve">her </w:t>
      </w:r>
      <w:r w:rsidRPr="00AB3196">
        <w:rPr>
          <w:sz w:val="26"/>
          <w:szCs w:val="26"/>
          <w:lang w:val="en-GB"/>
        </w:rPr>
        <w:t xml:space="preserve">total votes </w:t>
      </w:r>
      <w:r w:rsidR="00DC0CC0" w:rsidRPr="00AB3196">
        <w:rPr>
          <w:sz w:val="26"/>
          <w:szCs w:val="26"/>
          <w:lang w:val="en-GB"/>
        </w:rPr>
        <w:t xml:space="preserve">corresponding to </w:t>
      </w:r>
      <w:r w:rsidRPr="00AB3196">
        <w:rPr>
          <w:sz w:val="26"/>
          <w:szCs w:val="26"/>
          <w:lang w:val="en-GB"/>
        </w:rPr>
        <w:t>the total shares he</w:t>
      </w:r>
      <w:r w:rsidR="001D134A" w:rsidRPr="00AB3196">
        <w:rPr>
          <w:sz w:val="26"/>
          <w:szCs w:val="26"/>
          <w:lang w:val="en-GB"/>
        </w:rPr>
        <w:t xml:space="preserve"> or she</w:t>
      </w:r>
      <w:r w:rsidRPr="00AB3196">
        <w:rPr>
          <w:sz w:val="26"/>
          <w:szCs w:val="26"/>
          <w:lang w:val="en-GB"/>
        </w:rPr>
        <w:t xml:space="preserve"> owns multiplied by the number of members to be elected to the </w:t>
      </w:r>
      <w:r w:rsidR="00DB20EC">
        <w:rPr>
          <w:sz w:val="26"/>
          <w:szCs w:val="26"/>
          <w:lang w:val="en-GB"/>
        </w:rPr>
        <w:t>Board of Directors</w:t>
      </w:r>
      <w:r w:rsidRPr="00AB3196">
        <w:rPr>
          <w:sz w:val="26"/>
          <w:szCs w:val="26"/>
          <w:lang w:val="en-GB"/>
        </w:rPr>
        <w:t xml:space="preserve">, and each Shareholder shall have the right to </w:t>
      </w:r>
      <w:r w:rsidR="006A02E7" w:rsidRPr="00AB3196">
        <w:rPr>
          <w:sz w:val="26"/>
          <w:szCs w:val="26"/>
          <w:lang w:val="en-GB"/>
        </w:rPr>
        <w:t xml:space="preserve">accumulate all of </w:t>
      </w:r>
      <w:r w:rsidRPr="00AB3196">
        <w:rPr>
          <w:sz w:val="26"/>
          <w:szCs w:val="26"/>
          <w:lang w:val="en-GB"/>
        </w:rPr>
        <w:t xml:space="preserve">his </w:t>
      </w:r>
      <w:r w:rsidR="006A02E7" w:rsidRPr="00AB3196">
        <w:rPr>
          <w:sz w:val="26"/>
          <w:szCs w:val="26"/>
          <w:lang w:val="en-GB"/>
        </w:rPr>
        <w:t xml:space="preserve">or her </w:t>
      </w:r>
      <w:r w:rsidRPr="00AB3196">
        <w:rPr>
          <w:sz w:val="26"/>
          <w:szCs w:val="26"/>
          <w:lang w:val="en-GB"/>
        </w:rPr>
        <w:t>votes for one or more candidates.</w:t>
      </w:r>
    </w:p>
    <w:p w14:paraId="3D1BD10A" w14:textId="069FBADB" w:rsidR="006A1431" w:rsidRPr="00AB3196" w:rsidRDefault="006A1431" w:rsidP="008056ED">
      <w:pPr>
        <w:pStyle w:val="BodyTextIndent"/>
        <w:numPr>
          <w:ilvl w:val="0"/>
          <w:numId w:val="0"/>
        </w:numPr>
        <w:ind w:firstLine="900"/>
        <w:jc w:val="both"/>
        <w:rPr>
          <w:sz w:val="26"/>
          <w:szCs w:val="26"/>
          <w:lang w:val="en-GB"/>
        </w:rPr>
      </w:pPr>
      <w:r w:rsidRPr="00AB3196">
        <w:rPr>
          <w:sz w:val="26"/>
          <w:szCs w:val="26"/>
          <w:lang w:val="en-GB"/>
        </w:rPr>
        <w:t xml:space="preserve">The method of cumulative voting </w:t>
      </w:r>
      <w:r w:rsidR="00155B21" w:rsidRPr="00AB3196">
        <w:rPr>
          <w:sz w:val="26"/>
          <w:szCs w:val="26"/>
          <w:lang w:val="en-GB"/>
        </w:rPr>
        <w:t xml:space="preserve">shall be </w:t>
      </w:r>
      <w:r w:rsidR="001F612D" w:rsidRPr="00AB3196">
        <w:rPr>
          <w:sz w:val="26"/>
          <w:szCs w:val="26"/>
          <w:lang w:val="en-GB"/>
        </w:rPr>
        <w:t xml:space="preserve">set forth </w:t>
      </w:r>
      <w:r w:rsidRPr="00AB3196">
        <w:rPr>
          <w:sz w:val="26"/>
          <w:szCs w:val="26"/>
          <w:lang w:val="en-GB"/>
        </w:rPr>
        <w:t xml:space="preserve">in the </w:t>
      </w:r>
      <w:r w:rsidR="00C1389E" w:rsidRPr="00AB3196">
        <w:rPr>
          <w:sz w:val="26"/>
          <w:szCs w:val="26"/>
          <w:lang w:val="en-GB"/>
        </w:rPr>
        <w:t>R</w:t>
      </w:r>
      <w:r w:rsidRPr="00AB3196">
        <w:rPr>
          <w:sz w:val="26"/>
          <w:szCs w:val="26"/>
          <w:lang w:val="en-GB"/>
        </w:rPr>
        <w:t>egulations o</w:t>
      </w:r>
      <w:r w:rsidR="00155B21" w:rsidRPr="00AB3196">
        <w:rPr>
          <w:sz w:val="26"/>
          <w:szCs w:val="26"/>
          <w:lang w:val="en-GB"/>
        </w:rPr>
        <w:t>n</w:t>
      </w:r>
      <w:r w:rsidRPr="00AB3196">
        <w:rPr>
          <w:sz w:val="26"/>
          <w:szCs w:val="26"/>
          <w:lang w:val="en-GB"/>
        </w:rPr>
        <w:t xml:space="preserve"> </w:t>
      </w:r>
      <w:r w:rsidR="00C1389E" w:rsidRPr="00AB3196">
        <w:rPr>
          <w:sz w:val="26"/>
          <w:szCs w:val="26"/>
          <w:lang w:val="en-GB"/>
        </w:rPr>
        <w:t>C</w:t>
      </w:r>
      <w:r w:rsidRPr="00AB3196">
        <w:rPr>
          <w:sz w:val="26"/>
          <w:szCs w:val="26"/>
          <w:lang w:val="en-GB"/>
        </w:rPr>
        <w:t xml:space="preserve">orporate </w:t>
      </w:r>
      <w:r w:rsidR="00C1389E" w:rsidRPr="00AB3196">
        <w:rPr>
          <w:sz w:val="26"/>
          <w:szCs w:val="26"/>
          <w:lang w:val="en-GB"/>
        </w:rPr>
        <w:t>G</w:t>
      </w:r>
      <w:r w:rsidRPr="00AB3196">
        <w:rPr>
          <w:sz w:val="26"/>
          <w:szCs w:val="26"/>
          <w:lang w:val="en-GB"/>
        </w:rPr>
        <w:t xml:space="preserve">overnance by the </w:t>
      </w:r>
      <w:r w:rsidR="00DB20EC">
        <w:rPr>
          <w:sz w:val="26"/>
          <w:szCs w:val="26"/>
          <w:lang w:val="en-GB"/>
        </w:rPr>
        <w:t>Board of Directors</w:t>
      </w:r>
      <w:r w:rsidRPr="00AB3196">
        <w:rPr>
          <w:sz w:val="26"/>
          <w:szCs w:val="26"/>
          <w:lang w:val="en-GB"/>
        </w:rPr>
        <w:t>.</w:t>
      </w:r>
    </w:p>
    <w:p w14:paraId="3D1BD10B" w14:textId="7CFA0F1F" w:rsidR="006A1431" w:rsidRPr="00545CC6" w:rsidRDefault="00150368" w:rsidP="0051182F">
      <w:pPr>
        <w:pStyle w:val="BodyTextIndent"/>
        <w:numPr>
          <w:ilvl w:val="0"/>
          <w:numId w:val="0"/>
        </w:numPr>
        <w:ind w:firstLine="900"/>
        <w:jc w:val="both"/>
        <w:rPr>
          <w:rFonts w:eastAsiaTheme="minorHAnsi"/>
          <w:color w:val="3333FF"/>
          <w:sz w:val="22"/>
        </w:rPr>
      </w:pPr>
      <w:r w:rsidRPr="00AB3196">
        <w:rPr>
          <w:sz w:val="26"/>
          <w:szCs w:val="26"/>
          <w:lang w:val="en-GB"/>
        </w:rPr>
        <w:t>The e</w:t>
      </w:r>
      <w:r w:rsidR="006A1431" w:rsidRPr="00AB3196">
        <w:rPr>
          <w:sz w:val="26"/>
          <w:szCs w:val="26"/>
          <w:lang w:val="en-GB"/>
        </w:rPr>
        <w:t xml:space="preserve">lected members of the </w:t>
      </w:r>
      <w:r w:rsidR="005F69E3" w:rsidRPr="00545CC6">
        <w:rPr>
          <w:sz w:val="26"/>
        </w:rPr>
        <w:t xml:space="preserve">Board of </w:t>
      </w:r>
      <w:r w:rsidR="005F69E3" w:rsidRPr="00A9161F">
        <w:rPr>
          <w:sz w:val="26"/>
          <w:szCs w:val="26"/>
        </w:rPr>
        <w:t>Directors</w:t>
      </w:r>
      <w:r w:rsidR="009F3872">
        <w:rPr>
          <w:sz w:val="26"/>
          <w:szCs w:val="26"/>
        </w:rPr>
        <w:t xml:space="preserve"> </w:t>
      </w:r>
      <w:r w:rsidR="006A1431" w:rsidRPr="00AB3196">
        <w:rPr>
          <w:sz w:val="26"/>
          <w:szCs w:val="26"/>
          <w:lang w:val="en-GB"/>
        </w:rPr>
        <w:t xml:space="preserve">shall be determined based on the number of votes calculated in descending order, starting from the candidates wining the highest number of votes until a sufficient number of members </w:t>
      </w:r>
      <w:r w:rsidR="00663C9A" w:rsidRPr="00AB3196">
        <w:rPr>
          <w:sz w:val="26"/>
          <w:szCs w:val="26"/>
          <w:lang w:val="en-GB"/>
        </w:rPr>
        <w:t>are</w:t>
      </w:r>
      <w:r w:rsidR="006A1431" w:rsidRPr="00AB3196">
        <w:rPr>
          <w:sz w:val="26"/>
          <w:szCs w:val="26"/>
          <w:lang w:val="en-GB"/>
        </w:rPr>
        <w:t xml:space="preserve"> obtained</w:t>
      </w:r>
      <w:r w:rsidR="0051182F" w:rsidRPr="00A9161F">
        <w:rPr>
          <w:sz w:val="26"/>
          <w:szCs w:val="26"/>
        </w:rPr>
        <w:t xml:space="preserve">, </w:t>
      </w:r>
      <w:r w:rsidR="007D4DCE">
        <w:rPr>
          <w:sz w:val="26"/>
          <w:szCs w:val="26"/>
        </w:rPr>
        <w:t>ensuring the minimum ratio of</w:t>
      </w:r>
      <w:r w:rsidR="0051182F" w:rsidRPr="00A9161F">
        <w:rPr>
          <w:sz w:val="26"/>
          <w:szCs w:val="26"/>
        </w:rPr>
        <w:t xml:space="preserve"> independent members of the Board of Directors,</w:t>
      </w:r>
      <w:r w:rsidR="006A1431" w:rsidRPr="00AB3196">
        <w:rPr>
          <w:sz w:val="26"/>
          <w:szCs w:val="26"/>
          <w:lang w:val="en-GB"/>
        </w:rPr>
        <w:t xml:space="preserve"> under the </w:t>
      </w:r>
      <w:r w:rsidR="00C1389E" w:rsidRPr="00AB3196">
        <w:rPr>
          <w:sz w:val="26"/>
          <w:szCs w:val="26"/>
          <w:lang w:val="en-GB"/>
        </w:rPr>
        <w:t>Charter of the C</w:t>
      </w:r>
      <w:r w:rsidR="006A1431" w:rsidRPr="00AB3196">
        <w:rPr>
          <w:sz w:val="26"/>
          <w:szCs w:val="26"/>
          <w:lang w:val="en-GB"/>
        </w:rPr>
        <w:t>ompany.</w:t>
      </w:r>
      <w:r w:rsidR="0051182F">
        <w:rPr>
          <w:rFonts w:eastAsiaTheme="minorHAnsi" w:cstheme="minorBidi"/>
          <w:color w:val="3333FF"/>
          <w:sz w:val="22"/>
          <w:szCs w:val="22"/>
        </w:rPr>
        <w:t xml:space="preserve"> </w:t>
      </w:r>
      <w:r w:rsidR="00A9161F" w:rsidRPr="00A9161F">
        <w:rPr>
          <w:sz w:val="26"/>
          <w:szCs w:val="26"/>
        </w:rPr>
        <w:t>The member being chosen must receive at least one (01) vote. In order to meet to minimum number of independent members of the Board of Directors under Article 19 of the Charter, the independent candidates shall be first selected (based on the number of votes from high to low, separately for the independent members). After having enough independent members being chosen, the remaining members of the Board of Directors will be selected based on the number of votes from high to low (including the remaining independent and non-independent candidates).</w:t>
      </w:r>
    </w:p>
    <w:p w14:paraId="3D1BD10C" w14:textId="2023267A" w:rsidR="00C1389E" w:rsidRPr="00AB3196" w:rsidRDefault="00C1389E" w:rsidP="008056ED">
      <w:pPr>
        <w:pStyle w:val="BodyTextIndent"/>
        <w:numPr>
          <w:ilvl w:val="0"/>
          <w:numId w:val="0"/>
        </w:numPr>
        <w:ind w:firstLine="900"/>
        <w:jc w:val="both"/>
        <w:rPr>
          <w:sz w:val="26"/>
          <w:szCs w:val="26"/>
          <w:lang w:val="en-GB"/>
        </w:rPr>
      </w:pPr>
      <w:r w:rsidRPr="00AB3196">
        <w:rPr>
          <w:sz w:val="26"/>
          <w:szCs w:val="26"/>
          <w:lang w:val="en-GB"/>
        </w:rPr>
        <w:t>In case two (</w:t>
      </w:r>
      <w:r w:rsidR="00040F71" w:rsidRPr="00AB3196">
        <w:rPr>
          <w:sz w:val="26"/>
          <w:szCs w:val="26"/>
          <w:lang w:val="en-GB"/>
        </w:rPr>
        <w:t>0</w:t>
      </w:r>
      <w:r w:rsidRPr="00AB3196">
        <w:rPr>
          <w:sz w:val="26"/>
          <w:szCs w:val="26"/>
          <w:lang w:val="en-GB"/>
        </w:rPr>
        <w:t xml:space="preserve">2) or more candidates obtain the same number of votes for the position of the last member of the </w:t>
      </w:r>
      <w:r w:rsidR="00DB20EC">
        <w:rPr>
          <w:sz w:val="26"/>
          <w:szCs w:val="26"/>
          <w:lang w:val="en-GB"/>
        </w:rPr>
        <w:t>Board of Directors</w:t>
      </w:r>
      <w:r w:rsidR="00663C9A" w:rsidRPr="00AB3196">
        <w:rPr>
          <w:sz w:val="26"/>
          <w:szCs w:val="26"/>
          <w:lang w:val="en-GB"/>
        </w:rPr>
        <w:t xml:space="preserve"> </w:t>
      </w:r>
      <w:r w:rsidRPr="00AB3196">
        <w:rPr>
          <w:sz w:val="26"/>
          <w:szCs w:val="26"/>
          <w:lang w:val="en-GB"/>
        </w:rPr>
        <w:t>or the Inspection Committee, these candidates will be re-elected</w:t>
      </w:r>
      <w:r w:rsidR="000343F6" w:rsidRPr="00AB3196">
        <w:rPr>
          <w:sz w:val="26"/>
          <w:szCs w:val="26"/>
          <w:lang w:val="en-GB"/>
        </w:rPr>
        <w:t xml:space="preserve"> in a poll among them or will be selected based on the standards in the regulation of election or in the Charter of the Company. </w:t>
      </w:r>
    </w:p>
    <w:p w14:paraId="3D1BD10D" w14:textId="655A17C5" w:rsidR="00C64C89" w:rsidRPr="00AB3196" w:rsidRDefault="00BD546B" w:rsidP="008056ED">
      <w:pPr>
        <w:spacing w:after="120"/>
        <w:ind w:firstLine="900"/>
        <w:jc w:val="both"/>
        <w:rPr>
          <w:sz w:val="26"/>
          <w:szCs w:val="26"/>
          <w:lang w:val="en-GB"/>
        </w:rPr>
      </w:pPr>
      <w:r w:rsidRPr="00AB3196">
        <w:rPr>
          <w:sz w:val="26"/>
          <w:szCs w:val="26"/>
          <w:lang w:val="en-GB"/>
        </w:rPr>
        <w:t>In case</w:t>
      </w:r>
      <w:r w:rsidR="007522E5" w:rsidRPr="00AB3196">
        <w:rPr>
          <w:sz w:val="26"/>
          <w:szCs w:val="26"/>
          <w:lang w:val="en-GB"/>
        </w:rPr>
        <w:t xml:space="preserve"> the number of members of</w:t>
      </w:r>
      <w:r w:rsidRPr="00AB3196">
        <w:rPr>
          <w:sz w:val="26"/>
          <w:szCs w:val="26"/>
          <w:lang w:val="en-GB"/>
        </w:rPr>
        <w:t xml:space="preserve"> the </w:t>
      </w:r>
      <w:r w:rsidR="00DB20EC">
        <w:rPr>
          <w:sz w:val="26"/>
          <w:szCs w:val="26"/>
          <w:lang w:val="en-GB"/>
        </w:rPr>
        <w:t>Board of Directors</w:t>
      </w:r>
      <w:r w:rsidRPr="00AB3196">
        <w:rPr>
          <w:sz w:val="26"/>
          <w:szCs w:val="26"/>
          <w:lang w:val="en-GB"/>
        </w:rPr>
        <w:t xml:space="preserve"> </w:t>
      </w:r>
      <w:r w:rsidR="005A038C">
        <w:rPr>
          <w:sz w:val="26"/>
          <w:szCs w:val="26"/>
          <w:lang w:val="en-GB"/>
        </w:rPr>
        <w:t xml:space="preserve"> or the number of independent members of the Board of Directors </w:t>
      </w:r>
      <w:r w:rsidR="00150368" w:rsidRPr="00AB3196">
        <w:rPr>
          <w:sz w:val="26"/>
          <w:szCs w:val="26"/>
          <w:lang w:val="en-GB"/>
        </w:rPr>
        <w:t xml:space="preserve">shall </w:t>
      </w:r>
      <w:r w:rsidR="007522E5" w:rsidRPr="00AB3196">
        <w:rPr>
          <w:sz w:val="26"/>
          <w:szCs w:val="26"/>
          <w:lang w:val="en-GB"/>
        </w:rPr>
        <w:t>not reach the sufficient quantity</w:t>
      </w:r>
      <w:r w:rsidRPr="00AB3196">
        <w:rPr>
          <w:sz w:val="26"/>
          <w:szCs w:val="26"/>
          <w:lang w:val="en-GB"/>
        </w:rPr>
        <w:t>, the</w:t>
      </w:r>
      <w:r w:rsidR="007522E5" w:rsidRPr="00AB3196">
        <w:rPr>
          <w:sz w:val="26"/>
          <w:szCs w:val="26"/>
          <w:lang w:val="en-GB"/>
        </w:rPr>
        <w:t xml:space="preserve"> </w:t>
      </w:r>
      <w:r w:rsidRPr="00AB3196">
        <w:rPr>
          <w:sz w:val="26"/>
          <w:szCs w:val="26"/>
          <w:lang w:val="en-GB"/>
        </w:rPr>
        <w:t xml:space="preserve">General Meeting of Shareholders shall conduct </w:t>
      </w:r>
      <w:r w:rsidR="007522E5" w:rsidRPr="00AB3196">
        <w:rPr>
          <w:sz w:val="26"/>
          <w:szCs w:val="26"/>
          <w:lang w:val="en-GB"/>
        </w:rPr>
        <w:t xml:space="preserve">the </w:t>
      </w:r>
      <w:r w:rsidRPr="00AB3196">
        <w:rPr>
          <w:sz w:val="26"/>
          <w:szCs w:val="26"/>
          <w:lang w:val="en-GB"/>
        </w:rPr>
        <w:t>re-elect</w:t>
      </w:r>
      <w:r w:rsidR="007522E5" w:rsidRPr="00AB3196">
        <w:rPr>
          <w:sz w:val="26"/>
          <w:szCs w:val="26"/>
          <w:lang w:val="en-GB"/>
        </w:rPr>
        <w:t xml:space="preserve">ion until the quantity of members is </w:t>
      </w:r>
      <w:r w:rsidR="00663C9A" w:rsidRPr="00AB3196">
        <w:rPr>
          <w:sz w:val="26"/>
          <w:szCs w:val="26"/>
          <w:lang w:val="en-GB"/>
        </w:rPr>
        <w:t>obtained</w:t>
      </w:r>
      <w:r w:rsidRPr="00AB3196">
        <w:rPr>
          <w:sz w:val="26"/>
          <w:szCs w:val="26"/>
          <w:lang w:val="en-GB"/>
        </w:rPr>
        <w:t>.</w:t>
      </w:r>
    </w:p>
    <w:p w14:paraId="3D1BD10E" w14:textId="08346133" w:rsidR="00C64C89" w:rsidRPr="00AB3196" w:rsidRDefault="00AB0913" w:rsidP="008056ED">
      <w:pPr>
        <w:spacing w:after="120"/>
        <w:ind w:firstLine="900"/>
        <w:jc w:val="both"/>
        <w:rPr>
          <w:sz w:val="26"/>
          <w:szCs w:val="26"/>
          <w:lang w:val="en-GB"/>
        </w:rPr>
      </w:pPr>
      <w:r w:rsidRPr="00AB3196">
        <w:rPr>
          <w:sz w:val="26"/>
          <w:szCs w:val="26"/>
          <w:lang w:val="en-GB"/>
        </w:rPr>
        <w:t>Voting form</w:t>
      </w:r>
      <w:r w:rsidR="00150368" w:rsidRPr="00AB3196">
        <w:rPr>
          <w:sz w:val="26"/>
          <w:szCs w:val="26"/>
          <w:lang w:val="en-GB"/>
        </w:rPr>
        <w:t xml:space="preserve"> </w:t>
      </w:r>
      <w:r w:rsidR="00301F84" w:rsidRPr="00AB3196">
        <w:rPr>
          <w:sz w:val="26"/>
          <w:szCs w:val="26"/>
          <w:lang w:val="en-GB"/>
        </w:rPr>
        <w:t xml:space="preserve">may </w:t>
      </w:r>
      <w:r w:rsidR="007522E5" w:rsidRPr="00AB3196">
        <w:rPr>
          <w:sz w:val="26"/>
          <w:szCs w:val="26"/>
          <w:lang w:val="en-GB"/>
        </w:rPr>
        <w:t xml:space="preserve">be </w:t>
      </w:r>
      <w:r w:rsidR="00301F84" w:rsidRPr="00AB3196">
        <w:rPr>
          <w:sz w:val="26"/>
          <w:szCs w:val="26"/>
          <w:lang w:val="en-GB"/>
        </w:rPr>
        <w:t>sen</w:t>
      </w:r>
      <w:r w:rsidR="007522E5" w:rsidRPr="00AB3196">
        <w:rPr>
          <w:sz w:val="26"/>
          <w:szCs w:val="26"/>
          <w:lang w:val="en-GB"/>
        </w:rPr>
        <w:t>t</w:t>
      </w:r>
      <w:r w:rsidR="00301F84" w:rsidRPr="00AB3196">
        <w:rPr>
          <w:sz w:val="26"/>
          <w:szCs w:val="26"/>
          <w:lang w:val="en-GB"/>
        </w:rPr>
        <w:t xml:space="preserve"> to the </w:t>
      </w:r>
      <w:r w:rsidR="00DB20EC">
        <w:rPr>
          <w:sz w:val="26"/>
          <w:szCs w:val="26"/>
          <w:lang w:val="en-GB"/>
        </w:rPr>
        <w:t>Board of Directors</w:t>
      </w:r>
      <w:r w:rsidR="00301F84" w:rsidRPr="00AB3196">
        <w:rPr>
          <w:sz w:val="26"/>
          <w:szCs w:val="26"/>
          <w:lang w:val="en-GB"/>
        </w:rPr>
        <w:t xml:space="preserve"> </w:t>
      </w:r>
      <w:r w:rsidR="007522E5" w:rsidRPr="00AB3196">
        <w:rPr>
          <w:sz w:val="26"/>
          <w:szCs w:val="26"/>
          <w:lang w:val="en-GB"/>
        </w:rPr>
        <w:t>through</w:t>
      </w:r>
      <w:r w:rsidR="00301F84" w:rsidRPr="00AB3196">
        <w:rPr>
          <w:sz w:val="26"/>
          <w:szCs w:val="26"/>
          <w:lang w:val="en-GB"/>
        </w:rPr>
        <w:t xml:space="preserve"> </w:t>
      </w:r>
      <w:r w:rsidR="007522E5" w:rsidRPr="00AB3196">
        <w:rPr>
          <w:sz w:val="26"/>
          <w:szCs w:val="26"/>
          <w:lang w:val="en-GB"/>
        </w:rPr>
        <w:t>registered letters</w:t>
      </w:r>
      <w:r w:rsidR="00301F84" w:rsidRPr="00AB3196">
        <w:rPr>
          <w:sz w:val="26"/>
          <w:szCs w:val="26"/>
          <w:lang w:val="en-GB"/>
        </w:rPr>
        <w:t xml:space="preserve">, </w:t>
      </w:r>
      <w:r w:rsidR="007522E5" w:rsidRPr="00AB3196">
        <w:rPr>
          <w:sz w:val="26"/>
          <w:szCs w:val="26"/>
          <w:lang w:val="en-GB"/>
        </w:rPr>
        <w:t xml:space="preserve">which </w:t>
      </w:r>
      <w:r w:rsidR="00301F84" w:rsidRPr="00AB3196">
        <w:rPr>
          <w:sz w:val="26"/>
          <w:szCs w:val="26"/>
          <w:lang w:val="en-GB"/>
        </w:rPr>
        <w:t xml:space="preserve">the head of </w:t>
      </w:r>
      <w:r w:rsidR="00663C9A" w:rsidRPr="00AB3196">
        <w:rPr>
          <w:sz w:val="26"/>
          <w:szCs w:val="26"/>
          <w:lang w:val="en-GB"/>
        </w:rPr>
        <w:t xml:space="preserve">Voting Counting </w:t>
      </w:r>
      <w:r w:rsidR="00301F84" w:rsidRPr="00AB3196">
        <w:rPr>
          <w:sz w:val="26"/>
          <w:szCs w:val="26"/>
          <w:lang w:val="en-GB"/>
        </w:rPr>
        <w:t>Committee shall be entitled to open</w:t>
      </w:r>
      <w:r w:rsidR="00150368" w:rsidRPr="00AB3196">
        <w:rPr>
          <w:sz w:val="26"/>
          <w:szCs w:val="26"/>
          <w:lang w:val="en-GB"/>
        </w:rPr>
        <w:t xml:space="preserve"> </w:t>
      </w:r>
      <w:r w:rsidRPr="00AB3196">
        <w:rPr>
          <w:sz w:val="26"/>
          <w:szCs w:val="26"/>
          <w:lang w:val="en-GB"/>
        </w:rPr>
        <w:t>voting form</w:t>
      </w:r>
      <w:r w:rsidR="00301F84" w:rsidRPr="00AB3196">
        <w:rPr>
          <w:sz w:val="26"/>
          <w:szCs w:val="26"/>
          <w:lang w:val="en-GB"/>
        </w:rPr>
        <w:t xml:space="preserve">. Such </w:t>
      </w:r>
      <w:r w:rsidRPr="00AB3196">
        <w:rPr>
          <w:sz w:val="26"/>
          <w:szCs w:val="26"/>
          <w:lang w:val="en-GB"/>
        </w:rPr>
        <w:t>voting form</w:t>
      </w:r>
      <w:r w:rsidR="00150368" w:rsidRPr="00AB3196">
        <w:rPr>
          <w:sz w:val="26"/>
          <w:szCs w:val="26"/>
          <w:lang w:val="en-GB"/>
        </w:rPr>
        <w:t xml:space="preserve"> sha</w:t>
      </w:r>
      <w:r w:rsidR="00AE3807" w:rsidRPr="00AB3196">
        <w:rPr>
          <w:sz w:val="26"/>
          <w:szCs w:val="26"/>
          <w:lang w:val="en-GB"/>
        </w:rPr>
        <w:t>l</w:t>
      </w:r>
      <w:r w:rsidR="00150368" w:rsidRPr="00AB3196">
        <w:rPr>
          <w:sz w:val="26"/>
          <w:szCs w:val="26"/>
          <w:lang w:val="en-GB"/>
        </w:rPr>
        <w:t xml:space="preserve">l be </w:t>
      </w:r>
      <w:r w:rsidR="00301F84" w:rsidRPr="00AB3196">
        <w:rPr>
          <w:sz w:val="26"/>
          <w:szCs w:val="26"/>
          <w:lang w:val="en-GB"/>
        </w:rPr>
        <w:t xml:space="preserve">valid even if they </w:t>
      </w:r>
      <w:r w:rsidR="00663C9A" w:rsidRPr="00AB3196">
        <w:rPr>
          <w:sz w:val="26"/>
          <w:szCs w:val="26"/>
          <w:lang w:val="en-GB"/>
        </w:rPr>
        <w:t xml:space="preserve">do not </w:t>
      </w:r>
      <w:r w:rsidR="00301F84" w:rsidRPr="00AB3196">
        <w:rPr>
          <w:sz w:val="26"/>
          <w:szCs w:val="26"/>
          <w:lang w:val="en-GB"/>
        </w:rPr>
        <w:t xml:space="preserve">comply with </w:t>
      </w:r>
      <w:r w:rsidR="006E5851" w:rsidRPr="00AB3196">
        <w:rPr>
          <w:sz w:val="26"/>
          <w:szCs w:val="26"/>
          <w:lang w:val="en-GB"/>
        </w:rPr>
        <w:t>form</w:t>
      </w:r>
      <w:r w:rsidR="00663C9A" w:rsidRPr="00AB3196">
        <w:rPr>
          <w:sz w:val="26"/>
          <w:szCs w:val="26"/>
          <w:lang w:val="en-GB"/>
        </w:rPr>
        <w:t>ality</w:t>
      </w:r>
      <w:r w:rsidR="007522E5" w:rsidRPr="00AB3196">
        <w:rPr>
          <w:sz w:val="26"/>
          <w:szCs w:val="26"/>
          <w:lang w:val="en-GB"/>
        </w:rPr>
        <w:t>.</w:t>
      </w:r>
    </w:p>
    <w:p w14:paraId="3D1BD10F" w14:textId="77777777" w:rsidR="00B50779" w:rsidRPr="00AB3196" w:rsidRDefault="00B50779" w:rsidP="008056ED">
      <w:pPr>
        <w:pStyle w:val="BodyTextIndent"/>
        <w:tabs>
          <w:tab w:val="clear" w:pos="360"/>
        </w:tabs>
        <w:ind w:left="0" w:firstLine="900"/>
        <w:jc w:val="both"/>
        <w:rPr>
          <w:sz w:val="26"/>
          <w:szCs w:val="26"/>
          <w:lang w:val="en-GB"/>
        </w:rPr>
      </w:pPr>
      <w:r w:rsidRPr="00AB3196">
        <w:rPr>
          <w:sz w:val="26"/>
          <w:szCs w:val="26"/>
          <w:lang w:val="en-GB"/>
        </w:rPr>
        <w:t xml:space="preserve">The </w:t>
      </w:r>
      <w:r w:rsidR="002F68E4" w:rsidRPr="00AB3196">
        <w:rPr>
          <w:sz w:val="26"/>
          <w:szCs w:val="26"/>
          <w:lang w:val="en-GB"/>
        </w:rPr>
        <w:t xml:space="preserve">person presiding over </w:t>
      </w:r>
      <w:r w:rsidRPr="00AB3196">
        <w:rPr>
          <w:sz w:val="26"/>
          <w:szCs w:val="26"/>
          <w:lang w:val="en-GB"/>
        </w:rPr>
        <w:t>the</w:t>
      </w:r>
      <w:r w:rsidR="00E716B2" w:rsidRPr="00AB3196">
        <w:rPr>
          <w:sz w:val="26"/>
          <w:szCs w:val="26"/>
          <w:lang w:val="en-GB"/>
        </w:rPr>
        <w:t xml:space="preserve"> meeting of the</w:t>
      </w:r>
      <w:r w:rsidRPr="00AB3196">
        <w:rPr>
          <w:sz w:val="26"/>
          <w:szCs w:val="26"/>
          <w:lang w:val="en-GB"/>
        </w:rPr>
        <w:t xml:space="preserve"> </w:t>
      </w:r>
      <w:r w:rsidR="001C4887" w:rsidRPr="00AB3196">
        <w:rPr>
          <w:sz w:val="26"/>
          <w:szCs w:val="26"/>
          <w:lang w:val="en-GB"/>
        </w:rPr>
        <w:t>General Meeting of Shareholders</w:t>
      </w:r>
      <w:r w:rsidR="00150368" w:rsidRPr="00AB3196">
        <w:rPr>
          <w:sz w:val="26"/>
          <w:szCs w:val="26"/>
          <w:lang w:val="en-GB"/>
        </w:rPr>
        <w:t xml:space="preserve"> shall be</w:t>
      </w:r>
      <w:r w:rsidR="007522E5" w:rsidRPr="00AB3196">
        <w:rPr>
          <w:sz w:val="26"/>
          <w:szCs w:val="26"/>
          <w:lang w:val="en-GB"/>
        </w:rPr>
        <w:t xml:space="preserve"> </w:t>
      </w:r>
      <w:r w:rsidRPr="00AB3196">
        <w:rPr>
          <w:sz w:val="26"/>
          <w:szCs w:val="26"/>
          <w:lang w:val="en-GB"/>
        </w:rPr>
        <w:t xml:space="preserve">responsible </w:t>
      </w:r>
      <w:r w:rsidR="008978DA" w:rsidRPr="00AB3196">
        <w:rPr>
          <w:sz w:val="26"/>
          <w:szCs w:val="26"/>
          <w:lang w:val="en-GB"/>
        </w:rPr>
        <w:t xml:space="preserve">to organize the </w:t>
      </w:r>
      <w:r w:rsidR="00150368" w:rsidRPr="00AB3196">
        <w:rPr>
          <w:sz w:val="26"/>
          <w:szCs w:val="26"/>
          <w:lang w:val="en-GB"/>
        </w:rPr>
        <w:t xml:space="preserve">filling </w:t>
      </w:r>
      <w:r w:rsidR="008978DA" w:rsidRPr="00AB3196">
        <w:rPr>
          <w:sz w:val="26"/>
          <w:szCs w:val="26"/>
          <w:lang w:val="en-GB"/>
        </w:rPr>
        <w:t>of</w:t>
      </w:r>
      <w:r w:rsidR="007522E5" w:rsidRPr="00AB3196">
        <w:rPr>
          <w:sz w:val="26"/>
          <w:szCs w:val="26"/>
          <w:lang w:val="en-GB"/>
        </w:rPr>
        <w:t xml:space="preserve"> </w:t>
      </w:r>
      <w:r w:rsidRPr="00AB3196">
        <w:rPr>
          <w:sz w:val="26"/>
          <w:szCs w:val="26"/>
          <w:lang w:val="en-GB"/>
        </w:rPr>
        <w:t>minutes</w:t>
      </w:r>
      <w:r w:rsidR="008978DA" w:rsidRPr="00AB3196">
        <w:rPr>
          <w:sz w:val="26"/>
          <w:szCs w:val="26"/>
          <w:lang w:val="en-GB"/>
        </w:rPr>
        <w:t xml:space="preserve"> of </w:t>
      </w:r>
      <w:r w:rsidR="00150368" w:rsidRPr="00AB3196">
        <w:rPr>
          <w:sz w:val="26"/>
          <w:szCs w:val="26"/>
          <w:lang w:val="en-GB"/>
        </w:rPr>
        <w:t xml:space="preserve">meeting of the </w:t>
      </w:r>
      <w:r w:rsidR="008978DA" w:rsidRPr="00AB3196">
        <w:rPr>
          <w:sz w:val="26"/>
          <w:szCs w:val="26"/>
          <w:lang w:val="en-GB"/>
        </w:rPr>
        <w:t xml:space="preserve">General Meeting of Shareholders. The minutes of </w:t>
      </w:r>
      <w:r w:rsidR="00150368" w:rsidRPr="00AB3196">
        <w:rPr>
          <w:sz w:val="26"/>
          <w:szCs w:val="26"/>
          <w:lang w:val="en-GB"/>
        </w:rPr>
        <w:t xml:space="preserve">meeting of </w:t>
      </w:r>
      <w:r w:rsidR="008978DA" w:rsidRPr="00AB3196">
        <w:rPr>
          <w:sz w:val="26"/>
          <w:szCs w:val="26"/>
          <w:lang w:val="en-GB"/>
        </w:rPr>
        <w:t xml:space="preserve">the General Meeting of Shareholders must be published on the website of the Company within twenty four (24) hours and must be sent to all </w:t>
      </w:r>
      <w:r w:rsidR="00150368" w:rsidRPr="00AB3196">
        <w:rPr>
          <w:sz w:val="26"/>
          <w:szCs w:val="26"/>
          <w:lang w:val="en-GB"/>
        </w:rPr>
        <w:t>S</w:t>
      </w:r>
      <w:r w:rsidR="008978DA" w:rsidRPr="00AB3196">
        <w:rPr>
          <w:sz w:val="26"/>
          <w:szCs w:val="26"/>
          <w:lang w:val="en-GB"/>
        </w:rPr>
        <w:t xml:space="preserve">hareholders within fifteen (15) days from the end of the </w:t>
      </w:r>
      <w:r w:rsidR="00E716B2" w:rsidRPr="00AB3196">
        <w:rPr>
          <w:sz w:val="26"/>
          <w:szCs w:val="26"/>
          <w:lang w:val="en-GB"/>
        </w:rPr>
        <w:t xml:space="preserve">meeting of the </w:t>
      </w:r>
      <w:r w:rsidR="008978DA" w:rsidRPr="00AB3196">
        <w:rPr>
          <w:sz w:val="26"/>
          <w:szCs w:val="26"/>
          <w:lang w:val="en-GB"/>
        </w:rPr>
        <w:t xml:space="preserve">General Meeting of Shareholders. </w:t>
      </w:r>
      <w:r w:rsidR="00C85967" w:rsidRPr="00AB3196">
        <w:rPr>
          <w:sz w:val="26"/>
          <w:szCs w:val="26"/>
          <w:lang w:val="en-GB"/>
        </w:rPr>
        <w:t xml:space="preserve">The minutes </w:t>
      </w:r>
      <w:r w:rsidR="008978DA" w:rsidRPr="00AB3196">
        <w:rPr>
          <w:sz w:val="26"/>
          <w:szCs w:val="26"/>
          <w:lang w:val="en-GB"/>
        </w:rPr>
        <w:t xml:space="preserve">of the </w:t>
      </w:r>
      <w:r w:rsidR="00E716B2" w:rsidRPr="00AB3196">
        <w:rPr>
          <w:sz w:val="26"/>
          <w:szCs w:val="26"/>
          <w:lang w:val="en-GB"/>
        </w:rPr>
        <w:t xml:space="preserve">meeting of the </w:t>
      </w:r>
      <w:r w:rsidR="008978DA" w:rsidRPr="00AB3196">
        <w:rPr>
          <w:sz w:val="26"/>
          <w:szCs w:val="26"/>
          <w:lang w:val="en-GB"/>
        </w:rPr>
        <w:t xml:space="preserve">General Meeting of Shareholders shall be considered </w:t>
      </w:r>
      <w:r w:rsidR="007522E5" w:rsidRPr="00AB3196">
        <w:rPr>
          <w:sz w:val="26"/>
          <w:szCs w:val="26"/>
          <w:lang w:val="en-GB"/>
        </w:rPr>
        <w:t xml:space="preserve">as </w:t>
      </w:r>
      <w:r w:rsidR="008978DA" w:rsidRPr="00AB3196">
        <w:rPr>
          <w:sz w:val="26"/>
          <w:szCs w:val="26"/>
          <w:lang w:val="en-GB"/>
        </w:rPr>
        <w:t>authentic</w:t>
      </w:r>
      <w:r w:rsidR="007522E5" w:rsidRPr="00AB3196">
        <w:rPr>
          <w:sz w:val="26"/>
          <w:szCs w:val="26"/>
          <w:lang w:val="en-GB"/>
        </w:rPr>
        <w:t xml:space="preserve"> evidence</w:t>
      </w:r>
      <w:r w:rsidR="008978DA" w:rsidRPr="00AB3196">
        <w:rPr>
          <w:sz w:val="26"/>
          <w:szCs w:val="26"/>
          <w:lang w:val="en-GB"/>
        </w:rPr>
        <w:t xml:space="preserve"> of the minutes of work </w:t>
      </w:r>
      <w:r w:rsidR="002F68E4" w:rsidRPr="00AB3196">
        <w:rPr>
          <w:sz w:val="26"/>
          <w:szCs w:val="26"/>
          <w:lang w:val="en-GB"/>
        </w:rPr>
        <w:t xml:space="preserve">conducted </w:t>
      </w:r>
      <w:r w:rsidR="00C85967" w:rsidRPr="00AB3196">
        <w:rPr>
          <w:sz w:val="26"/>
          <w:szCs w:val="26"/>
          <w:lang w:val="en-GB"/>
        </w:rPr>
        <w:t xml:space="preserve">at </w:t>
      </w:r>
      <w:r w:rsidR="005D0D44" w:rsidRPr="00AB3196">
        <w:rPr>
          <w:sz w:val="26"/>
          <w:szCs w:val="26"/>
          <w:lang w:val="en-GB"/>
        </w:rPr>
        <w:t xml:space="preserve">the </w:t>
      </w:r>
      <w:r w:rsidR="001C4887" w:rsidRPr="00AB3196">
        <w:rPr>
          <w:sz w:val="26"/>
          <w:szCs w:val="26"/>
          <w:lang w:val="en-GB"/>
        </w:rPr>
        <w:t>General Meeting of Shareholders</w:t>
      </w:r>
      <w:r w:rsidR="00C85967" w:rsidRPr="00AB3196">
        <w:rPr>
          <w:sz w:val="26"/>
          <w:szCs w:val="26"/>
          <w:lang w:val="en-GB"/>
        </w:rPr>
        <w:t xml:space="preserve"> unless </w:t>
      </w:r>
      <w:r w:rsidR="002F68E4" w:rsidRPr="00AB3196">
        <w:rPr>
          <w:sz w:val="26"/>
          <w:szCs w:val="26"/>
          <w:lang w:val="en-GB"/>
        </w:rPr>
        <w:t xml:space="preserve">an </w:t>
      </w:r>
      <w:r w:rsidR="008978DA" w:rsidRPr="00AB3196">
        <w:rPr>
          <w:sz w:val="26"/>
          <w:szCs w:val="26"/>
          <w:lang w:val="en-GB"/>
        </w:rPr>
        <w:lastRenderedPageBreak/>
        <w:t xml:space="preserve">objection to the contents of the minutes is provided </w:t>
      </w:r>
      <w:r w:rsidR="007522E5" w:rsidRPr="00AB3196">
        <w:rPr>
          <w:sz w:val="26"/>
          <w:szCs w:val="26"/>
          <w:lang w:val="en-GB"/>
        </w:rPr>
        <w:t>validly</w:t>
      </w:r>
      <w:r w:rsidR="008978DA" w:rsidRPr="00AB3196">
        <w:rPr>
          <w:sz w:val="26"/>
          <w:szCs w:val="26"/>
          <w:lang w:val="en-GB"/>
        </w:rPr>
        <w:t xml:space="preserve"> </w:t>
      </w:r>
      <w:r w:rsidR="00C85967" w:rsidRPr="00AB3196">
        <w:rPr>
          <w:sz w:val="26"/>
          <w:szCs w:val="26"/>
          <w:lang w:val="en-GB"/>
        </w:rPr>
        <w:t>within</w:t>
      </w:r>
      <w:r w:rsidR="008978DA" w:rsidRPr="00AB3196">
        <w:rPr>
          <w:sz w:val="26"/>
          <w:szCs w:val="26"/>
          <w:lang w:val="en-GB"/>
        </w:rPr>
        <w:t xml:space="preserve"> a time-limit of ten</w:t>
      </w:r>
      <w:r w:rsidR="007522E5" w:rsidRPr="00AB3196">
        <w:rPr>
          <w:sz w:val="26"/>
          <w:szCs w:val="26"/>
          <w:lang w:val="en-GB"/>
        </w:rPr>
        <w:t xml:space="preserve"> </w:t>
      </w:r>
      <w:r w:rsidR="008978DA" w:rsidRPr="00AB3196">
        <w:rPr>
          <w:sz w:val="26"/>
          <w:szCs w:val="26"/>
          <w:lang w:val="en-GB"/>
        </w:rPr>
        <w:t>(</w:t>
      </w:r>
      <w:r w:rsidR="00C85967" w:rsidRPr="00AB3196">
        <w:rPr>
          <w:sz w:val="26"/>
          <w:szCs w:val="26"/>
          <w:lang w:val="en-GB"/>
        </w:rPr>
        <w:t>10</w:t>
      </w:r>
      <w:r w:rsidR="008978DA" w:rsidRPr="00AB3196">
        <w:rPr>
          <w:sz w:val="26"/>
          <w:szCs w:val="26"/>
          <w:lang w:val="en-GB"/>
        </w:rPr>
        <w:t>)</w:t>
      </w:r>
      <w:r w:rsidR="00C85967" w:rsidRPr="00AB3196">
        <w:rPr>
          <w:sz w:val="26"/>
          <w:szCs w:val="26"/>
          <w:lang w:val="en-GB"/>
        </w:rPr>
        <w:t xml:space="preserve"> days from the </w:t>
      </w:r>
      <w:r w:rsidR="008978DA" w:rsidRPr="00AB3196">
        <w:rPr>
          <w:sz w:val="26"/>
          <w:szCs w:val="26"/>
          <w:lang w:val="en-GB"/>
        </w:rPr>
        <w:t>date of sending the minutes</w:t>
      </w:r>
      <w:r w:rsidR="00C85967" w:rsidRPr="00AB3196">
        <w:rPr>
          <w:sz w:val="26"/>
          <w:szCs w:val="26"/>
          <w:lang w:val="en-GB"/>
        </w:rPr>
        <w:t xml:space="preserve">. The minutes </w:t>
      </w:r>
      <w:r w:rsidR="008978DA" w:rsidRPr="00AB3196">
        <w:rPr>
          <w:sz w:val="26"/>
          <w:szCs w:val="26"/>
          <w:lang w:val="en-GB"/>
        </w:rPr>
        <w:t>must be in</w:t>
      </w:r>
      <w:r w:rsidR="00C85967" w:rsidRPr="00AB3196">
        <w:rPr>
          <w:sz w:val="26"/>
          <w:szCs w:val="26"/>
          <w:lang w:val="en-GB"/>
        </w:rPr>
        <w:t xml:space="preserve"> Vietnamese</w:t>
      </w:r>
      <w:r w:rsidR="008978DA" w:rsidRPr="00AB3196">
        <w:rPr>
          <w:sz w:val="26"/>
          <w:szCs w:val="26"/>
          <w:lang w:val="en-GB"/>
        </w:rPr>
        <w:t xml:space="preserve">, must </w:t>
      </w:r>
      <w:r w:rsidR="00C85967" w:rsidRPr="00AB3196">
        <w:rPr>
          <w:sz w:val="26"/>
          <w:szCs w:val="26"/>
          <w:lang w:val="en-GB"/>
        </w:rPr>
        <w:t xml:space="preserve">be signed </w:t>
      </w:r>
      <w:r w:rsidR="004218CA" w:rsidRPr="00AB3196">
        <w:rPr>
          <w:sz w:val="26"/>
          <w:szCs w:val="26"/>
          <w:lang w:val="en-GB"/>
        </w:rPr>
        <w:t xml:space="preserve">for certification </w:t>
      </w:r>
      <w:r w:rsidR="00C85967" w:rsidRPr="00AB3196">
        <w:rPr>
          <w:sz w:val="26"/>
          <w:szCs w:val="26"/>
          <w:lang w:val="en-GB"/>
        </w:rPr>
        <w:t xml:space="preserve">by the </w:t>
      </w:r>
      <w:r w:rsidR="008978DA" w:rsidRPr="00AB3196">
        <w:rPr>
          <w:sz w:val="26"/>
          <w:szCs w:val="26"/>
          <w:lang w:val="en-GB"/>
        </w:rPr>
        <w:t xml:space="preserve">Chairman </w:t>
      </w:r>
      <w:r w:rsidR="00C85967" w:rsidRPr="00AB3196">
        <w:rPr>
          <w:sz w:val="26"/>
          <w:szCs w:val="26"/>
          <w:lang w:val="en-GB"/>
        </w:rPr>
        <w:t xml:space="preserve">of the </w:t>
      </w:r>
      <w:r w:rsidR="007B52E1" w:rsidRPr="00AB3196">
        <w:rPr>
          <w:sz w:val="26"/>
          <w:szCs w:val="26"/>
          <w:lang w:val="en-GB"/>
        </w:rPr>
        <w:t>General M</w:t>
      </w:r>
      <w:r w:rsidR="008978DA" w:rsidRPr="00AB3196">
        <w:rPr>
          <w:sz w:val="26"/>
          <w:szCs w:val="26"/>
          <w:lang w:val="en-GB"/>
        </w:rPr>
        <w:t>eeting</w:t>
      </w:r>
      <w:r w:rsidR="007B52E1" w:rsidRPr="00AB3196">
        <w:rPr>
          <w:sz w:val="26"/>
          <w:szCs w:val="26"/>
          <w:lang w:val="en-GB"/>
        </w:rPr>
        <w:t xml:space="preserve"> of Shareholders</w:t>
      </w:r>
      <w:r w:rsidR="00C85967" w:rsidRPr="00AB3196">
        <w:rPr>
          <w:sz w:val="26"/>
          <w:szCs w:val="26"/>
          <w:lang w:val="en-GB"/>
        </w:rPr>
        <w:t xml:space="preserve"> and </w:t>
      </w:r>
      <w:r w:rsidR="002F68E4" w:rsidRPr="00AB3196">
        <w:rPr>
          <w:sz w:val="26"/>
          <w:szCs w:val="26"/>
          <w:lang w:val="en-GB"/>
        </w:rPr>
        <w:t xml:space="preserve">the </w:t>
      </w:r>
      <w:r w:rsidR="008978DA" w:rsidRPr="00AB3196">
        <w:rPr>
          <w:sz w:val="26"/>
          <w:szCs w:val="26"/>
          <w:lang w:val="en-GB"/>
        </w:rPr>
        <w:t>S</w:t>
      </w:r>
      <w:r w:rsidR="00C85967" w:rsidRPr="00AB3196">
        <w:rPr>
          <w:sz w:val="26"/>
          <w:szCs w:val="26"/>
          <w:lang w:val="en-GB"/>
        </w:rPr>
        <w:t>ecretary</w:t>
      </w:r>
      <w:r w:rsidR="008978DA" w:rsidRPr="00AB3196">
        <w:rPr>
          <w:sz w:val="26"/>
          <w:szCs w:val="26"/>
          <w:lang w:val="en-GB"/>
        </w:rPr>
        <w:t xml:space="preserve">, </w:t>
      </w:r>
      <w:r w:rsidR="00C85967" w:rsidRPr="00AB3196">
        <w:rPr>
          <w:sz w:val="26"/>
          <w:szCs w:val="26"/>
          <w:lang w:val="en-GB"/>
        </w:rPr>
        <w:t xml:space="preserve">and </w:t>
      </w:r>
      <w:r w:rsidR="008978DA" w:rsidRPr="00AB3196">
        <w:rPr>
          <w:sz w:val="26"/>
          <w:szCs w:val="26"/>
          <w:lang w:val="en-GB"/>
        </w:rPr>
        <w:t xml:space="preserve">must be made in </w:t>
      </w:r>
      <w:r w:rsidR="004218CA" w:rsidRPr="00AB3196">
        <w:rPr>
          <w:sz w:val="26"/>
          <w:szCs w:val="26"/>
          <w:lang w:val="en-GB"/>
        </w:rPr>
        <w:t xml:space="preserve">accordance </w:t>
      </w:r>
      <w:r w:rsidR="00C85967" w:rsidRPr="00AB3196">
        <w:rPr>
          <w:sz w:val="26"/>
          <w:szCs w:val="26"/>
          <w:lang w:val="en-GB"/>
        </w:rPr>
        <w:t xml:space="preserve">with </w:t>
      </w:r>
      <w:r w:rsidR="00F65C5E" w:rsidRPr="00AB3196">
        <w:rPr>
          <w:sz w:val="26"/>
          <w:szCs w:val="26"/>
          <w:lang w:val="en-GB"/>
        </w:rPr>
        <w:t>the Law on Enterprises</w:t>
      </w:r>
      <w:r w:rsidR="00C85967" w:rsidRPr="00AB3196">
        <w:rPr>
          <w:sz w:val="26"/>
          <w:szCs w:val="26"/>
          <w:lang w:val="en-GB"/>
        </w:rPr>
        <w:t xml:space="preserve"> and this Charter</w:t>
      </w:r>
      <w:r w:rsidRPr="00AB3196">
        <w:rPr>
          <w:sz w:val="26"/>
          <w:szCs w:val="26"/>
          <w:lang w:val="en-GB"/>
        </w:rPr>
        <w:t xml:space="preserve">. </w:t>
      </w:r>
      <w:r w:rsidR="00402BD2" w:rsidRPr="00AB3196">
        <w:rPr>
          <w:sz w:val="26"/>
          <w:szCs w:val="26"/>
          <w:lang w:val="en-GB"/>
        </w:rPr>
        <w:t xml:space="preserve">All records, </w:t>
      </w:r>
      <w:r w:rsidRPr="00AB3196">
        <w:rPr>
          <w:sz w:val="26"/>
          <w:szCs w:val="26"/>
          <w:lang w:val="en-GB"/>
        </w:rPr>
        <w:t xml:space="preserve">minutes, </w:t>
      </w:r>
      <w:r w:rsidR="004218CA" w:rsidRPr="00AB3196">
        <w:rPr>
          <w:sz w:val="26"/>
          <w:szCs w:val="26"/>
          <w:lang w:val="en-GB"/>
        </w:rPr>
        <w:t>book of signatures of the attending Shareholders</w:t>
      </w:r>
      <w:r w:rsidRPr="00AB3196">
        <w:rPr>
          <w:sz w:val="26"/>
          <w:szCs w:val="26"/>
          <w:lang w:val="en-GB"/>
        </w:rPr>
        <w:t xml:space="preserve">, and </w:t>
      </w:r>
      <w:r w:rsidR="00402BD2" w:rsidRPr="00AB3196">
        <w:rPr>
          <w:sz w:val="26"/>
          <w:szCs w:val="26"/>
          <w:lang w:val="en-GB"/>
        </w:rPr>
        <w:t>documents</w:t>
      </w:r>
      <w:r w:rsidR="007B52E1" w:rsidRPr="00AB3196">
        <w:rPr>
          <w:sz w:val="26"/>
          <w:szCs w:val="26"/>
          <w:lang w:val="en-GB"/>
        </w:rPr>
        <w:t xml:space="preserve"> </w:t>
      </w:r>
      <w:r w:rsidRPr="00AB3196">
        <w:rPr>
          <w:sz w:val="26"/>
          <w:szCs w:val="26"/>
          <w:lang w:val="en-GB"/>
        </w:rPr>
        <w:t>authoriz</w:t>
      </w:r>
      <w:r w:rsidR="00402BD2" w:rsidRPr="00AB3196">
        <w:rPr>
          <w:sz w:val="26"/>
          <w:szCs w:val="26"/>
          <w:lang w:val="en-GB"/>
        </w:rPr>
        <w:t>ing to attend the meeting must be</w:t>
      </w:r>
      <w:r w:rsidR="007B52E1" w:rsidRPr="00AB3196">
        <w:rPr>
          <w:sz w:val="26"/>
          <w:szCs w:val="26"/>
          <w:lang w:val="en-GB"/>
        </w:rPr>
        <w:t xml:space="preserve"> </w:t>
      </w:r>
      <w:r w:rsidRPr="00AB3196">
        <w:rPr>
          <w:sz w:val="26"/>
          <w:szCs w:val="26"/>
          <w:lang w:val="en-GB"/>
        </w:rPr>
        <w:t xml:space="preserve">kept </w:t>
      </w:r>
      <w:r w:rsidR="00402BD2" w:rsidRPr="00AB3196">
        <w:rPr>
          <w:sz w:val="26"/>
          <w:szCs w:val="26"/>
          <w:lang w:val="en-GB"/>
        </w:rPr>
        <w:t xml:space="preserve">at the head office of </w:t>
      </w:r>
      <w:r w:rsidRPr="00AB3196">
        <w:rPr>
          <w:sz w:val="26"/>
          <w:szCs w:val="26"/>
          <w:lang w:val="en-GB"/>
        </w:rPr>
        <w:t>the Company</w:t>
      </w:r>
      <w:r w:rsidR="00402BD2" w:rsidRPr="00AB3196">
        <w:rPr>
          <w:sz w:val="26"/>
          <w:szCs w:val="26"/>
          <w:lang w:val="en-GB"/>
        </w:rPr>
        <w:t>.</w:t>
      </w:r>
    </w:p>
    <w:p w14:paraId="3D1BD110" w14:textId="77777777" w:rsidR="004162AD" w:rsidRPr="00AB3196" w:rsidRDefault="004162AD" w:rsidP="008056ED">
      <w:pPr>
        <w:pStyle w:val="BodyTextIndent"/>
        <w:tabs>
          <w:tab w:val="clear" w:pos="360"/>
        </w:tabs>
        <w:ind w:left="0" w:firstLine="900"/>
        <w:jc w:val="both"/>
        <w:rPr>
          <w:sz w:val="26"/>
          <w:szCs w:val="26"/>
          <w:lang w:val="en-GB"/>
        </w:rPr>
      </w:pPr>
      <w:r w:rsidRPr="00AB3196">
        <w:rPr>
          <w:sz w:val="26"/>
          <w:szCs w:val="26"/>
          <w:lang w:val="en-GB"/>
        </w:rPr>
        <w:t xml:space="preserve">It </w:t>
      </w:r>
      <w:r w:rsidR="00390861" w:rsidRPr="00AB3196">
        <w:rPr>
          <w:sz w:val="26"/>
          <w:szCs w:val="26"/>
          <w:lang w:val="en-GB"/>
        </w:rPr>
        <w:t>requires a quorum</w:t>
      </w:r>
      <w:r w:rsidRPr="00AB3196">
        <w:rPr>
          <w:sz w:val="26"/>
          <w:szCs w:val="26"/>
          <w:lang w:val="en-GB"/>
        </w:rPr>
        <w:t xml:space="preserve"> in order to conduct </w:t>
      </w:r>
      <w:r w:rsidR="004218CA" w:rsidRPr="00AB3196">
        <w:rPr>
          <w:sz w:val="26"/>
          <w:szCs w:val="26"/>
          <w:lang w:val="en-GB"/>
        </w:rPr>
        <w:t>the</w:t>
      </w:r>
      <w:r w:rsidR="00E716B2" w:rsidRPr="00AB3196">
        <w:rPr>
          <w:sz w:val="26"/>
          <w:szCs w:val="26"/>
          <w:lang w:val="en-GB"/>
        </w:rPr>
        <w:t xml:space="preserve"> meeting of the </w:t>
      </w:r>
      <w:r w:rsidR="001C4887" w:rsidRPr="00AB3196">
        <w:rPr>
          <w:sz w:val="26"/>
          <w:szCs w:val="26"/>
          <w:lang w:val="en-GB"/>
        </w:rPr>
        <w:t>General Meeting of Shareholders</w:t>
      </w:r>
      <w:r w:rsidRPr="00AB3196">
        <w:rPr>
          <w:sz w:val="26"/>
          <w:szCs w:val="26"/>
          <w:lang w:val="en-GB"/>
        </w:rPr>
        <w:t xml:space="preserve"> and pass resolutions. </w:t>
      </w:r>
      <w:r w:rsidR="00390861" w:rsidRPr="00AB3196">
        <w:rPr>
          <w:sz w:val="26"/>
          <w:szCs w:val="26"/>
          <w:lang w:val="en-GB"/>
        </w:rPr>
        <w:t xml:space="preserve">Quorum </w:t>
      </w:r>
      <w:r w:rsidR="00854D50" w:rsidRPr="00AB3196">
        <w:rPr>
          <w:sz w:val="26"/>
          <w:szCs w:val="26"/>
          <w:lang w:val="en-GB"/>
        </w:rPr>
        <w:t xml:space="preserve">shall be </w:t>
      </w:r>
      <w:r w:rsidRPr="00AB3196">
        <w:rPr>
          <w:sz w:val="26"/>
          <w:szCs w:val="26"/>
          <w:lang w:val="en-GB"/>
        </w:rPr>
        <w:t xml:space="preserve">Shareholders and </w:t>
      </w:r>
      <w:r w:rsidR="004D2B9E" w:rsidRPr="00AB3196">
        <w:rPr>
          <w:sz w:val="26"/>
          <w:szCs w:val="26"/>
          <w:lang w:val="en-GB"/>
        </w:rPr>
        <w:t>Proxies</w:t>
      </w:r>
      <w:r w:rsidR="00FC5600" w:rsidRPr="00AB3196">
        <w:rPr>
          <w:sz w:val="26"/>
          <w:szCs w:val="26"/>
          <w:lang w:val="en-GB"/>
        </w:rPr>
        <w:t xml:space="preserve"> representing</w:t>
      </w:r>
      <w:r w:rsidRPr="00AB3196">
        <w:rPr>
          <w:sz w:val="26"/>
          <w:szCs w:val="26"/>
          <w:lang w:val="en-GB"/>
        </w:rPr>
        <w:t xml:space="preserve"> at least </w:t>
      </w:r>
      <w:r w:rsidR="00040F71" w:rsidRPr="00AB3196">
        <w:rPr>
          <w:sz w:val="26"/>
          <w:szCs w:val="26"/>
          <w:lang w:val="en-GB"/>
        </w:rPr>
        <w:t>sixty percent (</w:t>
      </w:r>
      <w:r w:rsidRPr="00AB3196">
        <w:rPr>
          <w:sz w:val="26"/>
          <w:szCs w:val="26"/>
          <w:lang w:val="en-GB"/>
        </w:rPr>
        <w:t>65%</w:t>
      </w:r>
      <w:r w:rsidR="00040F71" w:rsidRPr="00AB3196">
        <w:rPr>
          <w:sz w:val="26"/>
          <w:szCs w:val="26"/>
          <w:lang w:val="en-GB"/>
        </w:rPr>
        <w:t>)</w:t>
      </w:r>
      <w:r w:rsidRPr="00AB3196">
        <w:rPr>
          <w:sz w:val="26"/>
          <w:szCs w:val="26"/>
          <w:lang w:val="en-GB"/>
        </w:rPr>
        <w:t xml:space="preserve"> of </w:t>
      </w:r>
      <w:r w:rsidR="002E470D" w:rsidRPr="00AB3196">
        <w:rPr>
          <w:sz w:val="26"/>
          <w:szCs w:val="26"/>
          <w:lang w:val="en-GB"/>
        </w:rPr>
        <w:t>the</w:t>
      </w:r>
      <w:r w:rsidRPr="00AB3196">
        <w:rPr>
          <w:sz w:val="26"/>
          <w:szCs w:val="26"/>
          <w:lang w:val="en-GB"/>
        </w:rPr>
        <w:t xml:space="preserve"> </w:t>
      </w:r>
      <w:r w:rsidR="002E470D" w:rsidRPr="00AB3196">
        <w:rPr>
          <w:sz w:val="26"/>
          <w:szCs w:val="26"/>
          <w:lang w:val="en-GB"/>
        </w:rPr>
        <w:t>shares</w:t>
      </w:r>
      <w:r w:rsidR="00854D50" w:rsidRPr="00AB3196">
        <w:rPr>
          <w:sz w:val="26"/>
          <w:szCs w:val="26"/>
          <w:lang w:val="en-GB"/>
        </w:rPr>
        <w:t xml:space="preserve"> with voting right</w:t>
      </w:r>
      <w:r w:rsidR="00B8177E" w:rsidRPr="00AB3196">
        <w:rPr>
          <w:sz w:val="26"/>
          <w:szCs w:val="26"/>
          <w:lang w:val="en-GB"/>
        </w:rPr>
        <w:t xml:space="preserve">. Where </w:t>
      </w:r>
      <w:r w:rsidR="004B409D" w:rsidRPr="00AB3196">
        <w:rPr>
          <w:sz w:val="26"/>
          <w:szCs w:val="26"/>
          <w:lang w:val="en-GB"/>
        </w:rPr>
        <w:t xml:space="preserve">the </w:t>
      </w:r>
      <w:r w:rsidR="004949C3" w:rsidRPr="00AB3196">
        <w:rPr>
          <w:sz w:val="26"/>
          <w:szCs w:val="26"/>
          <w:lang w:val="en-GB"/>
        </w:rPr>
        <w:t xml:space="preserve"> quorum </w:t>
      </w:r>
      <w:r w:rsidR="004B409D" w:rsidRPr="00AB3196">
        <w:rPr>
          <w:sz w:val="26"/>
          <w:szCs w:val="26"/>
          <w:lang w:val="en-GB"/>
        </w:rPr>
        <w:t>is</w:t>
      </w:r>
      <w:r w:rsidR="00150368" w:rsidRPr="00AB3196">
        <w:rPr>
          <w:sz w:val="26"/>
          <w:szCs w:val="26"/>
          <w:lang w:val="en-GB"/>
        </w:rPr>
        <w:t xml:space="preserve"> not </w:t>
      </w:r>
      <w:r w:rsidR="004949C3" w:rsidRPr="00AB3196">
        <w:rPr>
          <w:sz w:val="26"/>
          <w:szCs w:val="26"/>
          <w:lang w:val="en-GB"/>
        </w:rPr>
        <w:t xml:space="preserve">satisfied </w:t>
      </w:r>
      <w:r w:rsidRPr="00AB3196">
        <w:rPr>
          <w:sz w:val="26"/>
          <w:szCs w:val="26"/>
          <w:lang w:val="en-GB"/>
        </w:rPr>
        <w:t>within</w:t>
      </w:r>
      <w:r w:rsidR="00150368" w:rsidRPr="00AB3196">
        <w:rPr>
          <w:sz w:val="26"/>
          <w:szCs w:val="26"/>
          <w:lang w:val="en-GB"/>
        </w:rPr>
        <w:t xml:space="preserve"> thirty</w:t>
      </w:r>
      <w:r w:rsidRPr="00AB3196">
        <w:rPr>
          <w:sz w:val="26"/>
          <w:szCs w:val="26"/>
          <w:lang w:val="en-GB"/>
        </w:rPr>
        <w:t xml:space="preserve"> </w:t>
      </w:r>
      <w:r w:rsidR="00150368" w:rsidRPr="00AB3196">
        <w:rPr>
          <w:sz w:val="26"/>
          <w:szCs w:val="26"/>
          <w:lang w:val="en-GB"/>
        </w:rPr>
        <w:t>(</w:t>
      </w:r>
      <w:r w:rsidRPr="00AB3196">
        <w:rPr>
          <w:sz w:val="26"/>
          <w:szCs w:val="26"/>
          <w:lang w:val="en-GB"/>
        </w:rPr>
        <w:t>30</w:t>
      </w:r>
      <w:r w:rsidR="00150368" w:rsidRPr="00AB3196">
        <w:rPr>
          <w:sz w:val="26"/>
          <w:szCs w:val="26"/>
          <w:lang w:val="en-GB"/>
        </w:rPr>
        <w:t>)</w:t>
      </w:r>
      <w:r w:rsidRPr="00AB3196">
        <w:rPr>
          <w:sz w:val="26"/>
          <w:szCs w:val="26"/>
          <w:lang w:val="en-GB"/>
        </w:rPr>
        <w:t xml:space="preserve"> minutes </w:t>
      </w:r>
      <w:r w:rsidR="00B8177E" w:rsidRPr="00AB3196">
        <w:rPr>
          <w:sz w:val="26"/>
          <w:szCs w:val="26"/>
          <w:lang w:val="en-GB"/>
        </w:rPr>
        <w:t>f</w:t>
      </w:r>
      <w:r w:rsidR="00390861" w:rsidRPr="00AB3196">
        <w:rPr>
          <w:sz w:val="26"/>
          <w:szCs w:val="26"/>
          <w:lang w:val="en-GB"/>
        </w:rPr>
        <w:t>r</w:t>
      </w:r>
      <w:r w:rsidR="00B8177E" w:rsidRPr="00AB3196">
        <w:rPr>
          <w:sz w:val="26"/>
          <w:szCs w:val="26"/>
          <w:lang w:val="en-GB"/>
        </w:rPr>
        <w:t xml:space="preserve">om the </w:t>
      </w:r>
      <w:r w:rsidR="004949C3" w:rsidRPr="00AB3196">
        <w:rPr>
          <w:sz w:val="26"/>
          <w:szCs w:val="26"/>
          <w:lang w:val="en-GB"/>
        </w:rPr>
        <w:t xml:space="preserve">intended </w:t>
      </w:r>
      <w:r w:rsidR="00B8177E" w:rsidRPr="00AB3196">
        <w:rPr>
          <w:sz w:val="26"/>
          <w:szCs w:val="26"/>
          <w:lang w:val="en-GB"/>
        </w:rPr>
        <w:t xml:space="preserve">time of opening the meeting, the convenor of the meeting shall cancel the meeting. The </w:t>
      </w:r>
      <w:r w:rsidR="002A3EA4" w:rsidRPr="00AB3196">
        <w:rPr>
          <w:sz w:val="26"/>
          <w:szCs w:val="26"/>
          <w:lang w:val="en-GB"/>
        </w:rPr>
        <w:t xml:space="preserve">meeting of the </w:t>
      </w:r>
      <w:r w:rsidR="00B8177E" w:rsidRPr="00AB3196">
        <w:rPr>
          <w:sz w:val="26"/>
          <w:szCs w:val="26"/>
          <w:lang w:val="en-GB"/>
        </w:rPr>
        <w:t>General Meeting of Shareholders must be reconvened within thirty (30) days f</w:t>
      </w:r>
      <w:r w:rsidR="002A3EA4" w:rsidRPr="00AB3196">
        <w:rPr>
          <w:sz w:val="26"/>
          <w:szCs w:val="26"/>
          <w:lang w:val="en-GB"/>
        </w:rPr>
        <w:t>r</w:t>
      </w:r>
      <w:r w:rsidR="00B8177E" w:rsidRPr="00AB3196">
        <w:rPr>
          <w:sz w:val="26"/>
          <w:szCs w:val="26"/>
          <w:lang w:val="en-GB"/>
        </w:rPr>
        <w:t xml:space="preserve">om the intended date of the first </w:t>
      </w:r>
      <w:r w:rsidR="002A3EA4" w:rsidRPr="00AB3196">
        <w:rPr>
          <w:sz w:val="26"/>
          <w:szCs w:val="26"/>
          <w:lang w:val="en-GB"/>
        </w:rPr>
        <w:t xml:space="preserve">meeting of the </w:t>
      </w:r>
      <w:r w:rsidR="00B8177E" w:rsidRPr="00AB3196">
        <w:rPr>
          <w:sz w:val="26"/>
          <w:szCs w:val="26"/>
          <w:lang w:val="en-GB"/>
        </w:rPr>
        <w:t>General Meeting of Shareholders. The re-convened</w:t>
      </w:r>
      <w:r w:rsidR="002A3EA4" w:rsidRPr="00AB3196">
        <w:rPr>
          <w:sz w:val="26"/>
          <w:szCs w:val="26"/>
          <w:lang w:val="en-GB"/>
        </w:rPr>
        <w:t xml:space="preserve"> meeting of the</w:t>
      </w:r>
      <w:r w:rsidR="00B8177E" w:rsidRPr="00AB3196">
        <w:rPr>
          <w:sz w:val="26"/>
          <w:szCs w:val="26"/>
          <w:lang w:val="en-GB"/>
        </w:rPr>
        <w:t xml:space="preserve"> General Meeting of Shareholders shall be conducted only when the attending members are the shareholders and </w:t>
      </w:r>
      <w:r w:rsidR="00FC5600" w:rsidRPr="00AB3196">
        <w:rPr>
          <w:sz w:val="26"/>
          <w:szCs w:val="26"/>
          <w:lang w:val="en-GB"/>
        </w:rPr>
        <w:t xml:space="preserve">their proxies representing at least fifty one per cent </w:t>
      </w:r>
      <w:r w:rsidR="00040F71" w:rsidRPr="00AB3196">
        <w:rPr>
          <w:sz w:val="26"/>
          <w:szCs w:val="26"/>
          <w:lang w:val="en-GB"/>
        </w:rPr>
        <w:t xml:space="preserve">(51%) </w:t>
      </w:r>
      <w:r w:rsidR="00FC5600" w:rsidRPr="00AB3196">
        <w:rPr>
          <w:sz w:val="26"/>
          <w:szCs w:val="26"/>
          <w:lang w:val="en-GB"/>
        </w:rPr>
        <w:t>of the shares</w:t>
      </w:r>
      <w:r w:rsidR="002A3EA4" w:rsidRPr="00AB3196">
        <w:rPr>
          <w:sz w:val="26"/>
          <w:szCs w:val="26"/>
          <w:lang w:val="en-GB"/>
        </w:rPr>
        <w:t xml:space="preserve"> with voting right</w:t>
      </w:r>
      <w:r w:rsidR="00FC5600" w:rsidRPr="00AB3196">
        <w:rPr>
          <w:sz w:val="26"/>
          <w:szCs w:val="26"/>
          <w:lang w:val="en-GB"/>
        </w:rPr>
        <w:t>. Where a meeting convened for the second time is not able to be conducted du</w:t>
      </w:r>
      <w:r w:rsidR="00390861" w:rsidRPr="00AB3196">
        <w:rPr>
          <w:sz w:val="26"/>
          <w:szCs w:val="26"/>
          <w:lang w:val="en-GB"/>
        </w:rPr>
        <w:t>e</w:t>
      </w:r>
      <w:r w:rsidR="00FC5600" w:rsidRPr="00AB3196">
        <w:rPr>
          <w:sz w:val="26"/>
          <w:szCs w:val="26"/>
          <w:lang w:val="en-GB"/>
        </w:rPr>
        <w:t xml:space="preserve"> to an insufficient </w:t>
      </w:r>
      <w:r w:rsidR="002A3EA4" w:rsidRPr="00AB3196">
        <w:rPr>
          <w:sz w:val="26"/>
          <w:szCs w:val="26"/>
          <w:lang w:val="en-GB"/>
        </w:rPr>
        <w:t>quorum</w:t>
      </w:r>
      <w:r w:rsidR="00FC5600" w:rsidRPr="00AB3196">
        <w:rPr>
          <w:sz w:val="26"/>
          <w:szCs w:val="26"/>
          <w:lang w:val="en-GB"/>
        </w:rPr>
        <w:t xml:space="preserve"> within thirty (30) minutes from the </w:t>
      </w:r>
      <w:r w:rsidR="002A3EA4" w:rsidRPr="00AB3196">
        <w:rPr>
          <w:sz w:val="26"/>
          <w:szCs w:val="26"/>
          <w:lang w:val="en-GB"/>
        </w:rPr>
        <w:t xml:space="preserve">intended </w:t>
      </w:r>
      <w:r w:rsidR="00FC5600" w:rsidRPr="00AB3196">
        <w:rPr>
          <w:sz w:val="26"/>
          <w:szCs w:val="26"/>
          <w:lang w:val="en-GB"/>
        </w:rPr>
        <w:t>time of opening the meeting, the General Meeting of Shareholders may be convened for a third time within twenty (20) days f</w:t>
      </w:r>
      <w:r w:rsidR="00390861" w:rsidRPr="00AB3196">
        <w:rPr>
          <w:sz w:val="26"/>
          <w:szCs w:val="26"/>
          <w:lang w:val="en-GB"/>
        </w:rPr>
        <w:t>r</w:t>
      </w:r>
      <w:r w:rsidR="00FC5600" w:rsidRPr="00AB3196">
        <w:rPr>
          <w:sz w:val="26"/>
          <w:szCs w:val="26"/>
          <w:lang w:val="en-GB"/>
        </w:rPr>
        <w:t xml:space="preserve">om the intended date of conducting the second meeting; and in such case, the meeting shall be conducted irrespective of the number of attending </w:t>
      </w:r>
      <w:r w:rsidR="002A3EA4" w:rsidRPr="00AB3196">
        <w:rPr>
          <w:sz w:val="26"/>
          <w:szCs w:val="26"/>
          <w:lang w:val="en-GB"/>
        </w:rPr>
        <w:t xml:space="preserve">Shareholders </w:t>
      </w:r>
      <w:r w:rsidR="00FC5600" w:rsidRPr="00AB3196">
        <w:rPr>
          <w:sz w:val="26"/>
          <w:szCs w:val="26"/>
          <w:lang w:val="en-GB"/>
        </w:rPr>
        <w:t xml:space="preserve">or their </w:t>
      </w:r>
      <w:r w:rsidR="00150368" w:rsidRPr="00AB3196">
        <w:rPr>
          <w:sz w:val="26"/>
          <w:szCs w:val="26"/>
          <w:lang w:val="en-GB"/>
        </w:rPr>
        <w:t>P</w:t>
      </w:r>
      <w:r w:rsidR="00FC5600" w:rsidRPr="00AB3196">
        <w:rPr>
          <w:sz w:val="26"/>
          <w:szCs w:val="26"/>
          <w:lang w:val="en-GB"/>
        </w:rPr>
        <w:t xml:space="preserve">roxies, and shall be deemed valid and shall have the right to make decisions on all matters proposed to be passed at the first </w:t>
      </w:r>
      <w:r w:rsidR="002A3EA4" w:rsidRPr="00AB3196">
        <w:rPr>
          <w:sz w:val="26"/>
          <w:szCs w:val="26"/>
          <w:lang w:val="en-GB"/>
        </w:rPr>
        <w:t xml:space="preserve">meeting of the </w:t>
      </w:r>
      <w:r w:rsidR="00FC5600" w:rsidRPr="00AB3196">
        <w:rPr>
          <w:sz w:val="26"/>
          <w:szCs w:val="26"/>
          <w:lang w:val="en-GB"/>
        </w:rPr>
        <w:t xml:space="preserve">General Meeting of Shareholders. </w:t>
      </w:r>
    </w:p>
    <w:p w14:paraId="3D1BD111" w14:textId="77777777" w:rsidR="00B50779" w:rsidRPr="00AB3196" w:rsidRDefault="00F56AB6" w:rsidP="008056ED">
      <w:pPr>
        <w:pStyle w:val="BodyTextIndent"/>
        <w:tabs>
          <w:tab w:val="clear" w:pos="360"/>
        </w:tabs>
        <w:ind w:left="0" w:firstLine="900"/>
        <w:jc w:val="both"/>
        <w:rPr>
          <w:sz w:val="26"/>
          <w:szCs w:val="26"/>
          <w:lang w:val="en-GB"/>
        </w:rPr>
      </w:pPr>
      <w:r w:rsidRPr="00AB3196">
        <w:rPr>
          <w:sz w:val="26"/>
          <w:szCs w:val="26"/>
          <w:lang w:val="en-GB"/>
        </w:rPr>
        <w:t xml:space="preserve">On </w:t>
      </w:r>
      <w:r w:rsidR="00B50779" w:rsidRPr="00AB3196">
        <w:rPr>
          <w:sz w:val="26"/>
          <w:szCs w:val="26"/>
          <w:lang w:val="en-GB"/>
        </w:rPr>
        <w:t xml:space="preserve">the date of the </w:t>
      </w:r>
      <w:r w:rsidR="00BC7C77" w:rsidRPr="00AB3196">
        <w:rPr>
          <w:sz w:val="26"/>
          <w:szCs w:val="26"/>
          <w:lang w:val="en-GB"/>
        </w:rPr>
        <w:t xml:space="preserve">meeting of </w:t>
      </w:r>
      <w:r w:rsidR="00B50779" w:rsidRPr="00AB3196">
        <w:rPr>
          <w:sz w:val="26"/>
          <w:szCs w:val="26"/>
          <w:lang w:val="en-GB"/>
        </w:rPr>
        <w:t xml:space="preserve"> the </w:t>
      </w:r>
      <w:r w:rsidR="001C4887" w:rsidRPr="00AB3196">
        <w:rPr>
          <w:sz w:val="26"/>
          <w:szCs w:val="26"/>
          <w:lang w:val="en-GB"/>
        </w:rPr>
        <w:t>General Meeting of Shareholders</w:t>
      </w:r>
      <w:r w:rsidR="00B50779" w:rsidRPr="00AB3196">
        <w:rPr>
          <w:sz w:val="26"/>
          <w:szCs w:val="26"/>
          <w:lang w:val="en-GB"/>
        </w:rPr>
        <w:t xml:space="preserve">, </w:t>
      </w:r>
      <w:r w:rsidR="002E470D" w:rsidRPr="00AB3196">
        <w:rPr>
          <w:sz w:val="26"/>
          <w:szCs w:val="26"/>
          <w:lang w:val="en-GB"/>
        </w:rPr>
        <w:t xml:space="preserve">the Company must carry out procedures to register its </w:t>
      </w:r>
      <w:r w:rsidR="00150368" w:rsidRPr="00AB3196">
        <w:rPr>
          <w:sz w:val="26"/>
          <w:szCs w:val="26"/>
          <w:lang w:val="en-GB"/>
        </w:rPr>
        <w:t>S</w:t>
      </w:r>
      <w:r w:rsidR="002E470D" w:rsidRPr="00AB3196">
        <w:rPr>
          <w:sz w:val="26"/>
          <w:szCs w:val="26"/>
          <w:lang w:val="en-GB"/>
        </w:rPr>
        <w:t xml:space="preserve">hareholders and must implement such registration until all </w:t>
      </w:r>
      <w:r w:rsidR="00150368" w:rsidRPr="00AB3196">
        <w:rPr>
          <w:sz w:val="26"/>
          <w:szCs w:val="26"/>
          <w:lang w:val="en-GB"/>
        </w:rPr>
        <w:t>S</w:t>
      </w:r>
      <w:r w:rsidR="002E470D" w:rsidRPr="00AB3196">
        <w:rPr>
          <w:sz w:val="26"/>
          <w:szCs w:val="26"/>
          <w:lang w:val="en-GB"/>
        </w:rPr>
        <w:t xml:space="preserve">hareholders who are entitled to attend the meeting and present have been </w:t>
      </w:r>
      <w:r w:rsidR="00BC7C77" w:rsidRPr="00AB3196">
        <w:rPr>
          <w:sz w:val="26"/>
          <w:szCs w:val="26"/>
          <w:lang w:val="en-GB"/>
        </w:rPr>
        <w:t xml:space="preserve">fully </w:t>
      </w:r>
      <w:r w:rsidR="002E470D" w:rsidRPr="00AB3196">
        <w:rPr>
          <w:sz w:val="26"/>
          <w:szCs w:val="26"/>
          <w:lang w:val="en-GB"/>
        </w:rPr>
        <w:t xml:space="preserve">registered. </w:t>
      </w:r>
    </w:p>
    <w:p w14:paraId="3D1BD112" w14:textId="77777777" w:rsidR="00B50779" w:rsidRPr="00AB3196" w:rsidRDefault="002E470D" w:rsidP="008056ED">
      <w:pPr>
        <w:pStyle w:val="BodyTextIndent"/>
        <w:tabs>
          <w:tab w:val="clear" w:pos="360"/>
        </w:tabs>
        <w:ind w:left="0" w:firstLine="900"/>
        <w:jc w:val="both"/>
        <w:rPr>
          <w:sz w:val="26"/>
          <w:szCs w:val="26"/>
          <w:lang w:val="en-GB"/>
        </w:rPr>
      </w:pPr>
      <w:r w:rsidRPr="00AB3196">
        <w:rPr>
          <w:sz w:val="26"/>
          <w:szCs w:val="26"/>
          <w:lang w:val="en-GB"/>
        </w:rPr>
        <w:t>Upon</w:t>
      </w:r>
      <w:r w:rsidR="00F45025" w:rsidRPr="00AB3196">
        <w:rPr>
          <w:sz w:val="26"/>
          <w:szCs w:val="26"/>
          <w:lang w:val="en-GB"/>
        </w:rPr>
        <w:t xml:space="preserve"> registration of </w:t>
      </w:r>
      <w:r w:rsidR="00BC7C77" w:rsidRPr="00AB3196">
        <w:rPr>
          <w:sz w:val="26"/>
          <w:szCs w:val="26"/>
          <w:lang w:val="en-GB"/>
        </w:rPr>
        <w:t>Shareholders</w:t>
      </w:r>
      <w:r w:rsidR="00F45025" w:rsidRPr="00AB3196">
        <w:rPr>
          <w:sz w:val="26"/>
          <w:szCs w:val="26"/>
          <w:lang w:val="en-GB"/>
        </w:rPr>
        <w:t xml:space="preserve">, </w:t>
      </w:r>
      <w:r w:rsidR="00EB7FEF" w:rsidRPr="00AB3196">
        <w:rPr>
          <w:sz w:val="26"/>
          <w:szCs w:val="26"/>
          <w:lang w:val="en-GB"/>
        </w:rPr>
        <w:t xml:space="preserve">the Company </w:t>
      </w:r>
      <w:r w:rsidR="001027E4" w:rsidRPr="00AB3196">
        <w:rPr>
          <w:sz w:val="26"/>
          <w:szCs w:val="26"/>
          <w:lang w:val="en-GB"/>
        </w:rPr>
        <w:t xml:space="preserve">shall </w:t>
      </w:r>
      <w:r w:rsidR="00F45025" w:rsidRPr="00AB3196">
        <w:rPr>
          <w:sz w:val="26"/>
          <w:szCs w:val="26"/>
          <w:lang w:val="en-GB"/>
        </w:rPr>
        <w:t xml:space="preserve">issue a voting card to each </w:t>
      </w:r>
      <w:r w:rsidR="00BC7C77" w:rsidRPr="00AB3196">
        <w:rPr>
          <w:sz w:val="26"/>
          <w:szCs w:val="26"/>
          <w:lang w:val="en-GB"/>
        </w:rPr>
        <w:t xml:space="preserve">Shareholders </w:t>
      </w:r>
      <w:r w:rsidR="00F45025" w:rsidRPr="00AB3196">
        <w:rPr>
          <w:sz w:val="26"/>
          <w:szCs w:val="26"/>
          <w:lang w:val="en-GB"/>
        </w:rPr>
        <w:t xml:space="preserve">or </w:t>
      </w:r>
      <w:r w:rsidR="00BC7C77" w:rsidRPr="00AB3196">
        <w:rPr>
          <w:sz w:val="26"/>
          <w:szCs w:val="26"/>
          <w:lang w:val="en-GB"/>
        </w:rPr>
        <w:t xml:space="preserve">Proxies </w:t>
      </w:r>
      <w:r w:rsidR="00F45025" w:rsidRPr="00AB3196">
        <w:rPr>
          <w:sz w:val="26"/>
          <w:szCs w:val="26"/>
          <w:lang w:val="en-GB"/>
        </w:rPr>
        <w:t xml:space="preserve">with voting rights which </w:t>
      </w:r>
      <w:r w:rsidR="00BC7C77" w:rsidRPr="00AB3196">
        <w:rPr>
          <w:sz w:val="26"/>
          <w:szCs w:val="26"/>
          <w:lang w:val="en-GB"/>
        </w:rPr>
        <w:t xml:space="preserve">shall indicate </w:t>
      </w:r>
      <w:r w:rsidR="00F45025" w:rsidRPr="00AB3196">
        <w:rPr>
          <w:sz w:val="26"/>
          <w:szCs w:val="26"/>
          <w:lang w:val="en-GB"/>
        </w:rPr>
        <w:t>registr</w:t>
      </w:r>
      <w:r w:rsidR="00522589" w:rsidRPr="00AB3196">
        <w:rPr>
          <w:sz w:val="26"/>
          <w:szCs w:val="26"/>
          <w:lang w:val="en-GB"/>
        </w:rPr>
        <w:t>at</w:t>
      </w:r>
      <w:r w:rsidR="00F45025" w:rsidRPr="00AB3196">
        <w:rPr>
          <w:sz w:val="26"/>
          <w:szCs w:val="26"/>
          <w:lang w:val="en-GB"/>
        </w:rPr>
        <w:t xml:space="preserve">ion number, full name of </w:t>
      </w:r>
      <w:r w:rsidR="00BC7C77" w:rsidRPr="00AB3196">
        <w:rPr>
          <w:sz w:val="26"/>
          <w:szCs w:val="26"/>
          <w:lang w:val="en-GB"/>
        </w:rPr>
        <w:t>Shareholder</w:t>
      </w:r>
      <w:r w:rsidR="00F45025" w:rsidRPr="00AB3196">
        <w:rPr>
          <w:sz w:val="26"/>
          <w:szCs w:val="26"/>
          <w:lang w:val="en-GB"/>
        </w:rPr>
        <w:t xml:space="preserve">, full name of </w:t>
      </w:r>
      <w:r w:rsidR="00BC7C77" w:rsidRPr="00AB3196">
        <w:rPr>
          <w:sz w:val="26"/>
          <w:szCs w:val="26"/>
          <w:lang w:val="en-GB"/>
        </w:rPr>
        <w:t xml:space="preserve">Proxies </w:t>
      </w:r>
      <w:r w:rsidR="00F45025" w:rsidRPr="00AB3196">
        <w:rPr>
          <w:sz w:val="26"/>
          <w:szCs w:val="26"/>
          <w:lang w:val="en-GB"/>
        </w:rPr>
        <w:t xml:space="preserve">and number of votes of such </w:t>
      </w:r>
      <w:r w:rsidR="00BC7C77" w:rsidRPr="00AB3196">
        <w:rPr>
          <w:sz w:val="26"/>
          <w:szCs w:val="26"/>
          <w:lang w:val="en-GB"/>
        </w:rPr>
        <w:t>Shareholder</w:t>
      </w:r>
      <w:r w:rsidR="00F45025" w:rsidRPr="00AB3196">
        <w:rPr>
          <w:sz w:val="26"/>
          <w:szCs w:val="26"/>
          <w:lang w:val="en-GB"/>
        </w:rPr>
        <w:t xml:space="preserve">. When conducting voting at the meeting, the voting cards </w:t>
      </w:r>
      <w:r w:rsidR="00BC7C77" w:rsidRPr="00AB3196">
        <w:rPr>
          <w:sz w:val="26"/>
          <w:szCs w:val="26"/>
          <w:lang w:val="en-GB"/>
        </w:rPr>
        <w:t>for</w:t>
      </w:r>
      <w:r w:rsidR="001C22E9" w:rsidRPr="00AB3196">
        <w:rPr>
          <w:sz w:val="26"/>
          <w:szCs w:val="26"/>
          <w:lang w:val="en-GB"/>
        </w:rPr>
        <w:t xml:space="preserve"> </w:t>
      </w:r>
      <w:r w:rsidR="00F45025" w:rsidRPr="00AB3196">
        <w:rPr>
          <w:sz w:val="26"/>
          <w:szCs w:val="26"/>
          <w:lang w:val="en-GB"/>
        </w:rPr>
        <w:t xml:space="preserve">a resolution shall be collected first, then the voting cards </w:t>
      </w:r>
      <w:r w:rsidR="00464D31" w:rsidRPr="00AB3196">
        <w:rPr>
          <w:sz w:val="26"/>
          <w:szCs w:val="26"/>
          <w:lang w:val="en-GB"/>
        </w:rPr>
        <w:t>against</w:t>
      </w:r>
      <w:r w:rsidR="00F45025" w:rsidRPr="00AB3196">
        <w:rPr>
          <w:sz w:val="26"/>
          <w:szCs w:val="26"/>
          <w:lang w:val="en-GB"/>
        </w:rPr>
        <w:t xml:space="preserve">, and finally the overall number of votes </w:t>
      </w:r>
      <w:r w:rsidR="00464D31" w:rsidRPr="00AB3196">
        <w:rPr>
          <w:sz w:val="26"/>
          <w:szCs w:val="26"/>
          <w:lang w:val="en-GB"/>
        </w:rPr>
        <w:t xml:space="preserve">for and against shall be </w:t>
      </w:r>
      <w:r w:rsidR="001E02F4" w:rsidRPr="00AB3196">
        <w:rPr>
          <w:sz w:val="26"/>
          <w:szCs w:val="26"/>
          <w:lang w:val="en-GB"/>
        </w:rPr>
        <w:t xml:space="preserve">counted </w:t>
      </w:r>
      <w:r w:rsidR="00F45025" w:rsidRPr="00AB3196">
        <w:rPr>
          <w:sz w:val="26"/>
          <w:szCs w:val="26"/>
          <w:lang w:val="en-GB"/>
        </w:rPr>
        <w:t xml:space="preserve">to make </w:t>
      </w:r>
      <w:r w:rsidR="001E02F4" w:rsidRPr="00AB3196">
        <w:rPr>
          <w:sz w:val="26"/>
          <w:szCs w:val="26"/>
          <w:lang w:val="en-GB"/>
        </w:rPr>
        <w:t xml:space="preserve">the </w:t>
      </w:r>
      <w:r w:rsidR="00F45025" w:rsidRPr="00AB3196">
        <w:rPr>
          <w:sz w:val="26"/>
          <w:szCs w:val="26"/>
          <w:lang w:val="en-GB"/>
        </w:rPr>
        <w:t>decision. The total</w:t>
      </w:r>
      <w:r w:rsidR="001E02F4" w:rsidRPr="00AB3196">
        <w:rPr>
          <w:sz w:val="26"/>
          <w:szCs w:val="26"/>
          <w:lang w:val="en-GB"/>
        </w:rPr>
        <w:t xml:space="preserve"> </w:t>
      </w:r>
      <w:r w:rsidR="008B2D28" w:rsidRPr="00AB3196">
        <w:rPr>
          <w:sz w:val="26"/>
          <w:szCs w:val="26"/>
          <w:lang w:val="en-GB"/>
        </w:rPr>
        <w:t xml:space="preserve">number of </w:t>
      </w:r>
      <w:r w:rsidR="00DF28C9" w:rsidRPr="00AB3196">
        <w:rPr>
          <w:sz w:val="26"/>
          <w:szCs w:val="26"/>
          <w:lang w:val="en-GB"/>
        </w:rPr>
        <w:t xml:space="preserve">the votes </w:t>
      </w:r>
      <w:r w:rsidR="00464D31" w:rsidRPr="00AB3196">
        <w:rPr>
          <w:sz w:val="26"/>
          <w:szCs w:val="26"/>
          <w:lang w:val="en-GB"/>
        </w:rPr>
        <w:t>for</w:t>
      </w:r>
      <w:r w:rsidR="00F45025" w:rsidRPr="00AB3196">
        <w:rPr>
          <w:sz w:val="26"/>
          <w:szCs w:val="26"/>
          <w:lang w:val="en-GB"/>
        </w:rPr>
        <w:t xml:space="preserve">, </w:t>
      </w:r>
      <w:r w:rsidR="00464D31" w:rsidRPr="00AB3196">
        <w:rPr>
          <w:sz w:val="26"/>
          <w:szCs w:val="26"/>
          <w:lang w:val="en-GB"/>
        </w:rPr>
        <w:t>against</w:t>
      </w:r>
      <w:r w:rsidR="001E02F4" w:rsidRPr="00AB3196">
        <w:rPr>
          <w:sz w:val="26"/>
          <w:szCs w:val="26"/>
          <w:lang w:val="en-GB"/>
        </w:rPr>
        <w:t xml:space="preserve"> </w:t>
      </w:r>
      <w:r w:rsidR="008B2D28" w:rsidRPr="00AB3196">
        <w:rPr>
          <w:sz w:val="26"/>
          <w:szCs w:val="26"/>
          <w:lang w:val="en-GB"/>
        </w:rPr>
        <w:t xml:space="preserve">and abstentions </w:t>
      </w:r>
      <w:r w:rsidR="00F45025" w:rsidRPr="00AB3196">
        <w:rPr>
          <w:sz w:val="26"/>
          <w:szCs w:val="26"/>
          <w:lang w:val="en-GB"/>
        </w:rPr>
        <w:t xml:space="preserve">or </w:t>
      </w:r>
      <w:r w:rsidR="00464D31" w:rsidRPr="00AB3196">
        <w:rPr>
          <w:sz w:val="26"/>
          <w:szCs w:val="26"/>
          <w:lang w:val="en-GB"/>
        </w:rPr>
        <w:t xml:space="preserve">that </w:t>
      </w:r>
      <w:r w:rsidR="00F45025" w:rsidRPr="00AB3196">
        <w:rPr>
          <w:sz w:val="26"/>
          <w:szCs w:val="26"/>
          <w:lang w:val="en-GB"/>
        </w:rPr>
        <w:t>are invalid in respect of each issue shall be announced by the Chairman of the meeting immedi</w:t>
      </w:r>
      <w:r w:rsidR="00C30421" w:rsidRPr="00AB3196">
        <w:rPr>
          <w:sz w:val="26"/>
          <w:szCs w:val="26"/>
          <w:lang w:val="en-GB"/>
        </w:rPr>
        <w:t>ately after voting on such issu</w:t>
      </w:r>
      <w:r w:rsidR="00F45025" w:rsidRPr="00AB3196">
        <w:rPr>
          <w:sz w:val="26"/>
          <w:szCs w:val="26"/>
          <w:lang w:val="en-GB"/>
        </w:rPr>
        <w:t>e.</w:t>
      </w:r>
      <w:r w:rsidR="00EB7FEF" w:rsidRPr="00AB3196">
        <w:rPr>
          <w:sz w:val="26"/>
          <w:szCs w:val="26"/>
          <w:lang w:val="en-GB"/>
        </w:rPr>
        <w:t xml:space="preserve"> The </w:t>
      </w:r>
      <w:r w:rsidR="001C4887" w:rsidRPr="00AB3196">
        <w:rPr>
          <w:sz w:val="26"/>
          <w:szCs w:val="26"/>
          <w:lang w:val="en-GB"/>
        </w:rPr>
        <w:t>General Meeting of Shareholders</w:t>
      </w:r>
      <w:r w:rsidR="001E02F4" w:rsidRPr="00AB3196">
        <w:rPr>
          <w:sz w:val="26"/>
          <w:szCs w:val="26"/>
          <w:lang w:val="en-GB"/>
        </w:rPr>
        <w:t xml:space="preserve"> </w:t>
      </w:r>
      <w:r w:rsidR="00F45025" w:rsidRPr="00AB3196">
        <w:rPr>
          <w:sz w:val="26"/>
          <w:szCs w:val="26"/>
          <w:lang w:val="en-GB"/>
        </w:rPr>
        <w:t xml:space="preserve">shall </w:t>
      </w:r>
      <w:r w:rsidR="001E02F4" w:rsidRPr="00AB3196">
        <w:rPr>
          <w:sz w:val="26"/>
          <w:szCs w:val="26"/>
          <w:lang w:val="en-GB"/>
        </w:rPr>
        <w:t xml:space="preserve">elect </w:t>
      </w:r>
      <w:r w:rsidR="00F45025" w:rsidRPr="00AB3196">
        <w:rPr>
          <w:sz w:val="26"/>
          <w:szCs w:val="26"/>
          <w:lang w:val="en-GB"/>
        </w:rPr>
        <w:t xml:space="preserve">person </w:t>
      </w:r>
      <w:r w:rsidR="00C30421" w:rsidRPr="00AB3196">
        <w:rPr>
          <w:sz w:val="26"/>
          <w:szCs w:val="26"/>
          <w:lang w:val="en-GB"/>
        </w:rPr>
        <w:t xml:space="preserve">who shall </w:t>
      </w:r>
      <w:r w:rsidR="00497B78" w:rsidRPr="00AB3196">
        <w:rPr>
          <w:sz w:val="26"/>
          <w:szCs w:val="26"/>
          <w:lang w:val="en-GB"/>
        </w:rPr>
        <w:t xml:space="preserve">be </w:t>
      </w:r>
      <w:r w:rsidR="00EB7FEF" w:rsidRPr="00AB3196">
        <w:rPr>
          <w:sz w:val="26"/>
          <w:szCs w:val="26"/>
          <w:lang w:val="en-GB"/>
        </w:rPr>
        <w:t xml:space="preserve">responsible </w:t>
      </w:r>
      <w:r w:rsidR="00C30421" w:rsidRPr="00AB3196">
        <w:rPr>
          <w:sz w:val="26"/>
          <w:szCs w:val="26"/>
          <w:lang w:val="en-GB"/>
        </w:rPr>
        <w:t>to count the votes</w:t>
      </w:r>
      <w:r w:rsidR="001E02F4" w:rsidRPr="00AB3196">
        <w:rPr>
          <w:sz w:val="26"/>
          <w:szCs w:val="26"/>
          <w:lang w:val="en-GB"/>
        </w:rPr>
        <w:t xml:space="preserve"> </w:t>
      </w:r>
      <w:r w:rsidR="00B345DB" w:rsidRPr="00AB3196">
        <w:rPr>
          <w:sz w:val="26"/>
          <w:szCs w:val="26"/>
          <w:lang w:val="en-GB"/>
        </w:rPr>
        <w:t xml:space="preserve">or </w:t>
      </w:r>
      <w:r w:rsidR="00C30421" w:rsidRPr="00AB3196">
        <w:rPr>
          <w:sz w:val="26"/>
          <w:szCs w:val="26"/>
          <w:lang w:val="en-GB"/>
        </w:rPr>
        <w:t xml:space="preserve">supervise </w:t>
      </w:r>
      <w:r w:rsidR="00497B78" w:rsidRPr="00AB3196">
        <w:rPr>
          <w:sz w:val="26"/>
          <w:szCs w:val="26"/>
          <w:lang w:val="en-GB"/>
        </w:rPr>
        <w:t>the counting of votes</w:t>
      </w:r>
      <w:r w:rsidR="00C30421" w:rsidRPr="00AB3196">
        <w:rPr>
          <w:sz w:val="26"/>
          <w:szCs w:val="26"/>
          <w:lang w:val="en-GB"/>
        </w:rPr>
        <w:t xml:space="preserve"> at the request of the Chairman</w:t>
      </w:r>
      <w:r w:rsidR="00EB7FEF" w:rsidRPr="00AB3196">
        <w:rPr>
          <w:sz w:val="26"/>
          <w:szCs w:val="26"/>
          <w:lang w:val="en-GB"/>
        </w:rPr>
        <w:t>.</w:t>
      </w:r>
      <w:r w:rsidR="00DA3574" w:rsidRPr="00AB3196">
        <w:rPr>
          <w:sz w:val="26"/>
          <w:szCs w:val="26"/>
          <w:lang w:val="en-GB"/>
        </w:rPr>
        <w:t xml:space="preserve"> The</w:t>
      </w:r>
      <w:r w:rsidR="00C65666" w:rsidRPr="00AB3196">
        <w:rPr>
          <w:sz w:val="26"/>
          <w:szCs w:val="26"/>
          <w:lang w:val="en-GB"/>
        </w:rPr>
        <w:t xml:space="preserve"> </w:t>
      </w:r>
      <w:r w:rsidR="00DA3574" w:rsidRPr="00AB3196">
        <w:rPr>
          <w:sz w:val="26"/>
          <w:szCs w:val="26"/>
          <w:lang w:val="en-GB"/>
        </w:rPr>
        <w:t>number</w:t>
      </w:r>
      <w:r w:rsidR="00C65666" w:rsidRPr="00AB3196">
        <w:rPr>
          <w:sz w:val="26"/>
          <w:szCs w:val="26"/>
          <w:lang w:val="en-GB"/>
        </w:rPr>
        <w:t xml:space="preserve"> </w:t>
      </w:r>
      <w:r w:rsidR="00DA3574" w:rsidRPr="00AB3196">
        <w:rPr>
          <w:sz w:val="26"/>
          <w:szCs w:val="26"/>
          <w:lang w:val="en-GB"/>
        </w:rPr>
        <w:t>of</w:t>
      </w:r>
      <w:r w:rsidR="00C65666" w:rsidRPr="00AB3196">
        <w:rPr>
          <w:sz w:val="26"/>
          <w:szCs w:val="26"/>
          <w:lang w:val="en-GB"/>
        </w:rPr>
        <w:t xml:space="preserve"> </w:t>
      </w:r>
      <w:r w:rsidR="00DA3574" w:rsidRPr="00AB3196">
        <w:rPr>
          <w:sz w:val="26"/>
          <w:szCs w:val="26"/>
          <w:lang w:val="en-GB"/>
        </w:rPr>
        <w:t>members</w:t>
      </w:r>
      <w:r w:rsidR="00C65666" w:rsidRPr="00AB3196">
        <w:rPr>
          <w:sz w:val="26"/>
          <w:szCs w:val="26"/>
          <w:lang w:val="en-GB"/>
        </w:rPr>
        <w:t xml:space="preserve"> </w:t>
      </w:r>
      <w:r w:rsidR="00DA3574" w:rsidRPr="00AB3196">
        <w:rPr>
          <w:sz w:val="26"/>
          <w:szCs w:val="26"/>
          <w:lang w:val="en-GB"/>
        </w:rPr>
        <w:t>of</w:t>
      </w:r>
      <w:r w:rsidR="00C30421" w:rsidRPr="00AB3196">
        <w:rPr>
          <w:sz w:val="26"/>
          <w:szCs w:val="26"/>
          <w:lang w:val="en-GB"/>
        </w:rPr>
        <w:t xml:space="preserve"> the </w:t>
      </w:r>
      <w:r w:rsidR="00065A03" w:rsidRPr="00AB3196">
        <w:rPr>
          <w:sz w:val="26"/>
          <w:szCs w:val="26"/>
          <w:lang w:val="en-GB"/>
        </w:rPr>
        <w:t>Vote</w:t>
      </w:r>
      <w:r w:rsidR="00C30421" w:rsidRPr="00AB3196">
        <w:rPr>
          <w:sz w:val="26"/>
          <w:szCs w:val="26"/>
          <w:lang w:val="en-GB"/>
        </w:rPr>
        <w:t>-</w:t>
      </w:r>
      <w:r w:rsidR="00065A03" w:rsidRPr="00AB3196">
        <w:rPr>
          <w:sz w:val="26"/>
          <w:szCs w:val="26"/>
          <w:lang w:val="en-GB"/>
        </w:rPr>
        <w:t xml:space="preserve">Counting Committee </w:t>
      </w:r>
      <w:r w:rsidR="00DA3574" w:rsidRPr="00AB3196">
        <w:rPr>
          <w:sz w:val="26"/>
          <w:szCs w:val="26"/>
          <w:lang w:val="en-GB"/>
        </w:rPr>
        <w:t>shall</w:t>
      </w:r>
      <w:r w:rsidR="00C65666" w:rsidRPr="00AB3196">
        <w:rPr>
          <w:sz w:val="26"/>
          <w:szCs w:val="26"/>
          <w:lang w:val="en-GB"/>
        </w:rPr>
        <w:t xml:space="preserve"> </w:t>
      </w:r>
      <w:r w:rsidR="00C30421" w:rsidRPr="00AB3196">
        <w:rPr>
          <w:sz w:val="26"/>
          <w:szCs w:val="26"/>
          <w:lang w:val="en-GB"/>
        </w:rPr>
        <w:t>be decide</w:t>
      </w:r>
      <w:r w:rsidR="00464D31" w:rsidRPr="00AB3196">
        <w:rPr>
          <w:sz w:val="26"/>
          <w:szCs w:val="26"/>
          <w:lang w:val="en-GB"/>
        </w:rPr>
        <w:t>d</w:t>
      </w:r>
      <w:r w:rsidR="00C30421" w:rsidRPr="00AB3196">
        <w:rPr>
          <w:sz w:val="26"/>
          <w:szCs w:val="26"/>
          <w:lang w:val="en-GB"/>
        </w:rPr>
        <w:t xml:space="preserve"> by the General Meeting of Shareholders </w:t>
      </w:r>
      <w:r w:rsidR="0070361F" w:rsidRPr="00AB3196">
        <w:rPr>
          <w:sz w:val="26"/>
          <w:szCs w:val="26"/>
          <w:lang w:val="en-GB"/>
        </w:rPr>
        <w:t xml:space="preserve">based on the proposal </w:t>
      </w:r>
      <w:r w:rsidR="00C30421" w:rsidRPr="00AB3196">
        <w:rPr>
          <w:sz w:val="26"/>
          <w:szCs w:val="26"/>
          <w:lang w:val="en-GB"/>
        </w:rPr>
        <w:t xml:space="preserve">of the Chairman but must not exceed the number stipulated by applicable law. </w:t>
      </w:r>
      <w:r w:rsidR="0074604E" w:rsidRPr="00AB3196">
        <w:rPr>
          <w:sz w:val="26"/>
          <w:szCs w:val="26"/>
          <w:lang w:val="en-GB"/>
        </w:rPr>
        <w:t xml:space="preserve">To </w:t>
      </w:r>
      <w:r w:rsidR="0070361F" w:rsidRPr="00AB3196">
        <w:rPr>
          <w:sz w:val="26"/>
          <w:szCs w:val="26"/>
          <w:lang w:val="en-GB"/>
        </w:rPr>
        <w:t xml:space="preserve">facilitate </w:t>
      </w:r>
      <w:r w:rsidR="0074604E" w:rsidRPr="00AB3196">
        <w:rPr>
          <w:sz w:val="26"/>
          <w:szCs w:val="26"/>
          <w:lang w:val="en-GB"/>
        </w:rPr>
        <w:t xml:space="preserve">the </w:t>
      </w:r>
      <w:r w:rsidR="00C65666" w:rsidRPr="00AB3196">
        <w:rPr>
          <w:sz w:val="26"/>
          <w:szCs w:val="26"/>
          <w:lang w:val="en-GB"/>
        </w:rPr>
        <w:t xml:space="preserve">Voting </w:t>
      </w:r>
      <w:r w:rsidR="0070361F" w:rsidRPr="00AB3196">
        <w:rPr>
          <w:sz w:val="26"/>
          <w:szCs w:val="26"/>
          <w:lang w:val="en-GB"/>
        </w:rPr>
        <w:t xml:space="preserve">Counting </w:t>
      </w:r>
      <w:r w:rsidR="0074604E" w:rsidRPr="00AB3196">
        <w:rPr>
          <w:sz w:val="26"/>
          <w:szCs w:val="26"/>
          <w:lang w:val="en-GB"/>
        </w:rPr>
        <w:t xml:space="preserve">Committee to carry out its rights and duties, </w:t>
      </w:r>
      <w:r w:rsidR="0070361F" w:rsidRPr="00AB3196">
        <w:rPr>
          <w:sz w:val="26"/>
          <w:szCs w:val="26"/>
          <w:lang w:val="en-GB"/>
        </w:rPr>
        <w:t xml:space="preserve">Voting Counting Committee </w:t>
      </w:r>
      <w:r w:rsidR="0074604E" w:rsidRPr="00AB3196">
        <w:rPr>
          <w:sz w:val="26"/>
          <w:szCs w:val="26"/>
          <w:lang w:val="en-GB"/>
        </w:rPr>
        <w:t>may establish a</w:t>
      </w:r>
      <w:r w:rsidR="00FB5ECE" w:rsidRPr="00AB3196">
        <w:rPr>
          <w:sz w:val="26"/>
          <w:szCs w:val="26"/>
          <w:lang w:val="en-GB"/>
        </w:rPr>
        <w:t>n</w:t>
      </w:r>
      <w:r w:rsidR="0074604E" w:rsidRPr="00AB3196">
        <w:rPr>
          <w:sz w:val="26"/>
          <w:szCs w:val="26"/>
          <w:lang w:val="en-GB"/>
        </w:rPr>
        <w:t xml:space="preserve"> assistant committee to support the </w:t>
      </w:r>
      <w:r w:rsidR="00C65666" w:rsidRPr="00AB3196">
        <w:rPr>
          <w:sz w:val="26"/>
          <w:szCs w:val="26"/>
          <w:lang w:val="en-GB"/>
        </w:rPr>
        <w:t xml:space="preserve">Voting </w:t>
      </w:r>
      <w:r w:rsidR="0070361F" w:rsidRPr="00AB3196">
        <w:rPr>
          <w:sz w:val="26"/>
          <w:szCs w:val="26"/>
          <w:lang w:val="en-GB"/>
        </w:rPr>
        <w:t xml:space="preserve">Counting </w:t>
      </w:r>
      <w:r w:rsidR="0074604E" w:rsidRPr="00AB3196">
        <w:rPr>
          <w:sz w:val="26"/>
          <w:szCs w:val="26"/>
          <w:lang w:val="en-GB"/>
        </w:rPr>
        <w:t xml:space="preserve">Committee. </w:t>
      </w:r>
    </w:p>
    <w:p w14:paraId="3D1BD113" w14:textId="77777777" w:rsidR="00B50779" w:rsidRPr="00AB3196" w:rsidRDefault="00BE2556" w:rsidP="008056ED">
      <w:pPr>
        <w:pStyle w:val="BodyTextIndent"/>
        <w:tabs>
          <w:tab w:val="clear" w:pos="360"/>
        </w:tabs>
        <w:ind w:left="0" w:firstLine="900"/>
        <w:jc w:val="both"/>
        <w:rPr>
          <w:sz w:val="26"/>
          <w:szCs w:val="26"/>
          <w:lang w:val="en-GB"/>
        </w:rPr>
      </w:pPr>
      <w:r w:rsidRPr="00AB3196">
        <w:rPr>
          <w:sz w:val="26"/>
          <w:szCs w:val="26"/>
          <w:lang w:val="en-GB"/>
        </w:rPr>
        <w:lastRenderedPageBreak/>
        <w:t xml:space="preserve">Any </w:t>
      </w:r>
      <w:r w:rsidR="00B50779" w:rsidRPr="00AB3196">
        <w:rPr>
          <w:sz w:val="26"/>
          <w:szCs w:val="26"/>
          <w:lang w:val="en-GB"/>
        </w:rPr>
        <w:t>Shareholder</w:t>
      </w:r>
      <w:r w:rsidR="00C65666" w:rsidRPr="00AB3196">
        <w:rPr>
          <w:sz w:val="26"/>
          <w:szCs w:val="26"/>
          <w:lang w:val="en-GB"/>
        </w:rPr>
        <w:t xml:space="preserve"> </w:t>
      </w:r>
      <w:r w:rsidR="0070361F" w:rsidRPr="00AB3196">
        <w:rPr>
          <w:sz w:val="26"/>
          <w:szCs w:val="26"/>
          <w:lang w:val="en-GB"/>
        </w:rPr>
        <w:t xml:space="preserve">or Proxy </w:t>
      </w:r>
      <w:r w:rsidR="00B50779" w:rsidRPr="00AB3196">
        <w:rPr>
          <w:sz w:val="26"/>
          <w:szCs w:val="26"/>
          <w:lang w:val="en-GB"/>
        </w:rPr>
        <w:t xml:space="preserve">who </w:t>
      </w:r>
      <w:r w:rsidR="0070361F" w:rsidRPr="00AB3196">
        <w:rPr>
          <w:sz w:val="26"/>
          <w:szCs w:val="26"/>
          <w:lang w:val="en-GB"/>
        </w:rPr>
        <w:t>arrives after the opening of the meeting</w:t>
      </w:r>
      <w:r w:rsidR="0070361F" w:rsidRPr="00AB3196" w:rsidDel="0070361F">
        <w:rPr>
          <w:sz w:val="26"/>
          <w:szCs w:val="26"/>
          <w:lang w:val="en-GB"/>
        </w:rPr>
        <w:t xml:space="preserve"> </w:t>
      </w:r>
      <w:r w:rsidR="0070361F" w:rsidRPr="00AB3196">
        <w:rPr>
          <w:sz w:val="26"/>
          <w:szCs w:val="26"/>
          <w:lang w:val="en-GB"/>
        </w:rPr>
        <w:t xml:space="preserve">of </w:t>
      </w:r>
      <w:r w:rsidR="00B50779" w:rsidRPr="00AB3196">
        <w:rPr>
          <w:sz w:val="26"/>
          <w:szCs w:val="26"/>
          <w:lang w:val="en-GB"/>
        </w:rPr>
        <w:t xml:space="preserve">the </w:t>
      </w:r>
      <w:r w:rsidR="001C4887" w:rsidRPr="00AB3196">
        <w:rPr>
          <w:sz w:val="26"/>
          <w:szCs w:val="26"/>
          <w:lang w:val="en-GB"/>
        </w:rPr>
        <w:t>General Meeting of Shareholders</w:t>
      </w:r>
      <w:r w:rsidR="00B50779" w:rsidRPr="00AB3196">
        <w:rPr>
          <w:sz w:val="26"/>
          <w:szCs w:val="26"/>
          <w:lang w:val="en-GB"/>
        </w:rPr>
        <w:t xml:space="preserve"> </w:t>
      </w:r>
      <w:r w:rsidR="00093335" w:rsidRPr="00AB3196">
        <w:rPr>
          <w:sz w:val="26"/>
          <w:szCs w:val="26"/>
          <w:lang w:val="en-GB"/>
        </w:rPr>
        <w:t xml:space="preserve">shall </w:t>
      </w:r>
      <w:r w:rsidR="007F2B3F" w:rsidRPr="00AB3196">
        <w:rPr>
          <w:sz w:val="26"/>
          <w:szCs w:val="26"/>
          <w:lang w:val="en-GB"/>
        </w:rPr>
        <w:t xml:space="preserve">be registered </w:t>
      </w:r>
      <w:r w:rsidRPr="00AB3196">
        <w:rPr>
          <w:sz w:val="26"/>
          <w:szCs w:val="26"/>
          <w:lang w:val="en-GB"/>
        </w:rPr>
        <w:t xml:space="preserve">immediately </w:t>
      </w:r>
      <w:r w:rsidR="00B50779" w:rsidRPr="00AB3196">
        <w:rPr>
          <w:sz w:val="26"/>
          <w:szCs w:val="26"/>
          <w:lang w:val="en-GB"/>
        </w:rPr>
        <w:t xml:space="preserve">and </w:t>
      </w:r>
      <w:r w:rsidR="0070361F" w:rsidRPr="00AB3196">
        <w:rPr>
          <w:sz w:val="26"/>
          <w:szCs w:val="26"/>
          <w:lang w:val="en-GB"/>
        </w:rPr>
        <w:t xml:space="preserve">shall </w:t>
      </w:r>
      <w:r w:rsidR="007F2B3F" w:rsidRPr="00AB3196">
        <w:rPr>
          <w:sz w:val="26"/>
          <w:szCs w:val="26"/>
          <w:lang w:val="en-GB"/>
        </w:rPr>
        <w:t>ha</w:t>
      </w:r>
      <w:r w:rsidR="0070361F" w:rsidRPr="00AB3196">
        <w:rPr>
          <w:sz w:val="26"/>
          <w:szCs w:val="26"/>
          <w:lang w:val="en-GB"/>
        </w:rPr>
        <w:t xml:space="preserve">ve </w:t>
      </w:r>
      <w:r w:rsidR="00B50779" w:rsidRPr="00AB3196">
        <w:rPr>
          <w:sz w:val="26"/>
          <w:szCs w:val="26"/>
          <w:lang w:val="en-GB"/>
        </w:rPr>
        <w:t xml:space="preserve">the right to participate </w:t>
      </w:r>
      <w:r w:rsidRPr="00AB3196">
        <w:rPr>
          <w:sz w:val="26"/>
          <w:szCs w:val="26"/>
          <w:lang w:val="en-GB"/>
        </w:rPr>
        <w:t>and vote</w:t>
      </w:r>
      <w:r w:rsidR="00B50779" w:rsidRPr="00AB3196">
        <w:rPr>
          <w:sz w:val="26"/>
          <w:szCs w:val="26"/>
          <w:lang w:val="en-GB"/>
        </w:rPr>
        <w:t xml:space="preserve"> at the</w:t>
      </w:r>
      <w:r w:rsidRPr="00AB3196">
        <w:rPr>
          <w:sz w:val="26"/>
          <w:szCs w:val="26"/>
          <w:lang w:val="en-GB"/>
        </w:rPr>
        <w:t xml:space="preserve"> meeting</w:t>
      </w:r>
      <w:r w:rsidR="004C3082" w:rsidRPr="00AB3196">
        <w:rPr>
          <w:sz w:val="26"/>
          <w:szCs w:val="26"/>
          <w:lang w:val="en-GB"/>
        </w:rPr>
        <w:t xml:space="preserve">. However, the </w:t>
      </w:r>
      <w:r w:rsidR="00FA7591" w:rsidRPr="00AB3196">
        <w:rPr>
          <w:sz w:val="26"/>
          <w:szCs w:val="26"/>
          <w:lang w:val="en-GB"/>
        </w:rPr>
        <w:t xml:space="preserve">Chairman </w:t>
      </w:r>
      <w:r w:rsidR="00093335" w:rsidRPr="00AB3196">
        <w:rPr>
          <w:sz w:val="26"/>
          <w:szCs w:val="26"/>
          <w:lang w:val="en-GB"/>
        </w:rPr>
        <w:t>shall not be responsible</w:t>
      </w:r>
      <w:r w:rsidR="00C65666" w:rsidRPr="00AB3196">
        <w:rPr>
          <w:sz w:val="26"/>
          <w:szCs w:val="26"/>
          <w:lang w:val="en-GB"/>
        </w:rPr>
        <w:t xml:space="preserve"> </w:t>
      </w:r>
      <w:r w:rsidR="004C3082" w:rsidRPr="00AB3196">
        <w:rPr>
          <w:sz w:val="26"/>
          <w:szCs w:val="26"/>
          <w:lang w:val="en-GB"/>
        </w:rPr>
        <w:t xml:space="preserve">to </w:t>
      </w:r>
      <w:r w:rsidR="00141FD7" w:rsidRPr="00AB3196">
        <w:rPr>
          <w:sz w:val="26"/>
          <w:szCs w:val="26"/>
          <w:lang w:val="en-GB"/>
        </w:rPr>
        <w:t xml:space="preserve">delay </w:t>
      </w:r>
      <w:r w:rsidR="004C3082" w:rsidRPr="00AB3196">
        <w:rPr>
          <w:sz w:val="26"/>
          <w:szCs w:val="26"/>
          <w:lang w:val="en-GB"/>
        </w:rPr>
        <w:t xml:space="preserve">the </w:t>
      </w:r>
      <w:r w:rsidR="00B37F69" w:rsidRPr="00AB3196">
        <w:rPr>
          <w:sz w:val="26"/>
          <w:szCs w:val="26"/>
          <w:lang w:val="en-GB"/>
        </w:rPr>
        <w:t xml:space="preserve">Meeting </w:t>
      </w:r>
      <w:r w:rsidR="00141FD7" w:rsidRPr="00AB3196">
        <w:rPr>
          <w:sz w:val="26"/>
          <w:szCs w:val="26"/>
          <w:lang w:val="en-GB"/>
        </w:rPr>
        <w:t xml:space="preserve">so that </w:t>
      </w:r>
      <w:r w:rsidR="00E87CE7" w:rsidRPr="00AB3196">
        <w:rPr>
          <w:sz w:val="26"/>
          <w:szCs w:val="26"/>
          <w:lang w:val="en-GB"/>
        </w:rPr>
        <w:t xml:space="preserve">such </w:t>
      </w:r>
      <w:r w:rsidR="00141FD7" w:rsidRPr="00AB3196">
        <w:rPr>
          <w:sz w:val="26"/>
          <w:szCs w:val="26"/>
          <w:lang w:val="en-GB"/>
        </w:rPr>
        <w:t xml:space="preserve">late </w:t>
      </w:r>
      <w:r w:rsidR="00FA7591" w:rsidRPr="00AB3196">
        <w:rPr>
          <w:sz w:val="26"/>
          <w:szCs w:val="26"/>
          <w:lang w:val="en-GB"/>
        </w:rPr>
        <w:t xml:space="preserve">Shareholders </w:t>
      </w:r>
      <w:r w:rsidR="00141FD7" w:rsidRPr="00AB3196">
        <w:rPr>
          <w:sz w:val="26"/>
          <w:szCs w:val="26"/>
          <w:lang w:val="en-GB"/>
        </w:rPr>
        <w:t>may register</w:t>
      </w:r>
      <w:r w:rsidR="00B37F69" w:rsidRPr="00AB3196">
        <w:rPr>
          <w:sz w:val="26"/>
          <w:szCs w:val="26"/>
          <w:lang w:val="en-GB"/>
        </w:rPr>
        <w:t>,</w:t>
      </w:r>
      <w:r w:rsidR="00C65666" w:rsidRPr="00AB3196">
        <w:rPr>
          <w:sz w:val="26"/>
          <w:szCs w:val="26"/>
          <w:lang w:val="en-GB"/>
        </w:rPr>
        <w:t xml:space="preserve"> </w:t>
      </w:r>
      <w:r w:rsidR="00B50779" w:rsidRPr="00AB3196">
        <w:rPr>
          <w:sz w:val="26"/>
          <w:szCs w:val="26"/>
          <w:lang w:val="en-GB"/>
        </w:rPr>
        <w:t xml:space="preserve">and the </w:t>
      </w:r>
      <w:r w:rsidR="00141FD7" w:rsidRPr="00AB3196">
        <w:rPr>
          <w:sz w:val="26"/>
          <w:szCs w:val="26"/>
          <w:lang w:val="en-GB"/>
        </w:rPr>
        <w:t xml:space="preserve">effectiveness of any voting which has already been conducted </w:t>
      </w:r>
      <w:r w:rsidR="00B37F69" w:rsidRPr="00AB3196">
        <w:rPr>
          <w:sz w:val="26"/>
          <w:szCs w:val="26"/>
          <w:lang w:val="en-GB"/>
        </w:rPr>
        <w:t xml:space="preserve">before the late </w:t>
      </w:r>
      <w:r w:rsidR="00FA7591" w:rsidRPr="00AB3196">
        <w:rPr>
          <w:sz w:val="26"/>
          <w:szCs w:val="26"/>
          <w:lang w:val="en-GB"/>
        </w:rPr>
        <w:t xml:space="preserve">Shareholders </w:t>
      </w:r>
      <w:r w:rsidR="00B37F69" w:rsidRPr="00AB3196">
        <w:rPr>
          <w:sz w:val="26"/>
          <w:szCs w:val="26"/>
          <w:lang w:val="en-GB"/>
        </w:rPr>
        <w:t xml:space="preserve">attend </w:t>
      </w:r>
      <w:r w:rsidR="00F63BFE" w:rsidRPr="00AB3196">
        <w:rPr>
          <w:sz w:val="26"/>
          <w:szCs w:val="26"/>
          <w:lang w:val="en-GB"/>
        </w:rPr>
        <w:t>shall</w:t>
      </w:r>
      <w:r w:rsidR="00B50779" w:rsidRPr="00AB3196">
        <w:rPr>
          <w:sz w:val="26"/>
          <w:szCs w:val="26"/>
          <w:lang w:val="en-GB"/>
        </w:rPr>
        <w:t xml:space="preserve"> not be affected. </w:t>
      </w:r>
    </w:p>
    <w:p w14:paraId="3D1BD114" w14:textId="77777777" w:rsidR="00B50779" w:rsidRPr="00AB3196" w:rsidRDefault="00E95C9C" w:rsidP="008056ED">
      <w:pPr>
        <w:pStyle w:val="BodyTextIndent"/>
        <w:tabs>
          <w:tab w:val="clear" w:pos="360"/>
        </w:tabs>
        <w:ind w:left="0" w:firstLine="900"/>
        <w:jc w:val="both"/>
        <w:rPr>
          <w:sz w:val="26"/>
          <w:szCs w:val="26"/>
          <w:lang w:val="en-GB"/>
        </w:rPr>
      </w:pPr>
      <w:r w:rsidRPr="00AB3196">
        <w:rPr>
          <w:sz w:val="26"/>
          <w:szCs w:val="26"/>
          <w:lang w:val="en-GB"/>
        </w:rPr>
        <w:t xml:space="preserve">The Chairman has the right to decide the </w:t>
      </w:r>
      <w:r w:rsidR="00065A03" w:rsidRPr="00AB3196">
        <w:rPr>
          <w:sz w:val="26"/>
          <w:szCs w:val="26"/>
          <w:lang w:val="en-GB"/>
        </w:rPr>
        <w:t>formality</w:t>
      </w:r>
      <w:r w:rsidRPr="00AB3196">
        <w:rPr>
          <w:sz w:val="26"/>
          <w:szCs w:val="26"/>
          <w:lang w:val="en-GB"/>
        </w:rPr>
        <w:t xml:space="preserve">, procedures and </w:t>
      </w:r>
      <w:r w:rsidR="00065A03" w:rsidRPr="00AB3196">
        <w:rPr>
          <w:sz w:val="26"/>
          <w:szCs w:val="26"/>
          <w:lang w:val="en-GB"/>
        </w:rPr>
        <w:t xml:space="preserve">issues </w:t>
      </w:r>
      <w:r w:rsidRPr="00AB3196">
        <w:rPr>
          <w:sz w:val="26"/>
          <w:szCs w:val="26"/>
          <w:lang w:val="en-GB"/>
        </w:rPr>
        <w:t>ar</w:t>
      </w:r>
      <w:r w:rsidR="00867D2D" w:rsidRPr="00AB3196">
        <w:rPr>
          <w:sz w:val="26"/>
          <w:szCs w:val="26"/>
          <w:lang w:val="en-GB"/>
        </w:rPr>
        <w:t>i</w:t>
      </w:r>
      <w:r w:rsidRPr="00AB3196">
        <w:rPr>
          <w:sz w:val="26"/>
          <w:szCs w:val="26"/>
          <w:lang w:val="en-GB"/>
        </w:rPr>
        <w:t xml:space="preserve">sing outside the </w:t>
      </w:r>
      <w:r w:rsidR="00065A03" w:rsidRPr="00AB3196">
        <w:rPr>
          <w:sz w:val="26"/>
          <w:szCs w:val="26"/>
          <w:lang w:val="en-GB"/>
        </w:rPr>
        <w:t xml:space="preserve">meeting </w:t>
      </w:r>
      <w:r w:rsidRPr="00AB3196">
        <w:rPr>
          <w:sz w:val="26"/>
          <w:szCs w:val="26"/>
          <w:lang w:val="en-GB"/>
        </w:rPr>
        <w:t xml:space="preserve">agenda of the General Meeting of Shareholders. </w:t>
      </w:r>
    </w:p>
    <w:p w14:paraId="3D1BD115" w14:textId="77777777" w:rsidR="00B50779" w:rsidRPr="00AB3196" w:rsidRDefault="00C9508A" w:rsidP="008056ED">
      <w:pPr>
        <w:pStyle w:val="BodyTextIndent"/>
        <w:tabs>
          <w:tab w:val="clear" w:pos="360"/>
        </w:tabs>
        <w:ind w:left="0" w:firstLine="900"/>
        <w:jc w:val="both"/>
        <w:rPr>
          <w:sz w:val="26"/>
          <w:szCs w:val="26"/>
          <w:lang w:val="en-GB"/>
        </w:rPr>
      </w:pPr>
      <w:r w:rsidRPr="00AB3196">
        <w:rPr>
          <w:sz w:val="26"/>
          <w:szCs w:val="26"/>
          <w:lang w:val="en-GB"/>
        </w:rPr>
        <w:t xml:space="preserve">Without </w:t>
      </w:r>
      <w:r w:rsidR="00D06630" w:rsidRPr="00AB3196">
        <w:rPr>
          <w:sz w:val="26"/>
          <w:szCs w:val="26"/>
          <w:lang w:val="en-GB"/>
        </w:rPr>
        <w:t xml:space="preserve">obtaining </w:t>
      </w:r>
      <w:r w:rsidRPr="00AB3196">
        <w:rPr>
          <w:sz w:val="26"/>
          <w:szCs w:val="26"/>
          <w:lang w:val="en-GB"/>
        </w:rPr>
        <w:t xml:space="preserve">opinions </w:t>
      </w:r>
      <w:r w:rsidR="00D06630" w:rsidRPr="00AB3196">
        <w:rPr>
          <w:sz w:val="26"/>
          <w:szCs w:val="26"/>
          <w:lang w:val="en-GB"/>
        </w:rPr>
        <w:t>from the General Meeting of Shareholders</w:t>
      </w:r>
      <w:r w:rsidRPr="00AB3196">
        <w:rPr>
          <w:sz w:val="26"/>
          <w:szCs w:val="26"/>
          <w:lang w:val="en-GB"/>
        </w:rPr>
        <w:t>,</w:t>
      </w:r>
      <w:r w:rsidR="00867D2D" w:rsidRPr="00AB3196">
        <w:rPr>
          <w:sz w:val="26"/>
          <w:szCs w:val="26"/>
          <w:lang w:val="en-GB"/>
        </w:rPr>
        <w:t xml:space="preserve"> </w:t>
      </w:r>
      <w:r w:rsidRPr="00AB3196">
        <w:rPr>
          <w:sz w:val="26"/>
          <w:szCs w:val="26"/>
          <w:lang w:val="en-GB"/>
        </w:rPr>
        <w:t xml:space="preserve">the </w:t>
      </w:r>
      <w:r w:rsidR="001E61CE" w:rsidRPr="00AB3196">
        <w:rPr>
          <w:sz w:val="26"/>
          <w:szCs w:val="26"/>
          <w:lang w:val="en-GB"/>
        </w:rPr>
        <w:t>C</w:t>
      </w:r>
      <w:r w:rsidRPr="00AB3196">
        <w:rPr>
          <w:sz w:val="26"/>
          <w:szCs w:val="26"/>
          <w:lang w:val="en-GB"/>
        </w:rPr>
        <w:t>hair</w:t>
      </w:r>
      <w:r w:rsidR="001E61CE" w:rsidRPr="00AB3196">
        <w:rPr>
          <w:sz w:val="26"/>
          <w:szCs w:val="26"/>
          <w:lang w:val="en-GB"/>
        </w:rPr>
        <w:t>man</w:t>
      </w:r>
      <w:r w:rsidRPr="00AB3196">
        <w:rPr>
          <w:sz w:val="26"/>
          <w:szCs w:val="26"/>
          <w:lang w:val="en-GB"/>
        </w:rPr>
        <w:t xml:space="preserve"> of</w:t>
      </w:r>
      <w:r w:rsidR="00E95C9C" w:rsidRPr="00AB3196">
        <w:rPr>
          <w:sz w:val="26"/>
          <w:szCs w:val="26"/>
          <w:lang w:val="en-GB"/>
        </w:rPr>
        <w:t xml:space="preserve"> the meeting</w:t>
      </w:r>
      <w:r w:rsidR="00867D2D" w:rsidRPr="00AB3196">
        <w:rPr>
          <w:sz w:val="26"/>
          <w:szCs w:val="26"/>
          <w:lang w:val="en-GB"/>
        </w:rPr>
        <w:t xml:space="preserve"> may </w:t>
      </w:r>
      <w:r w:rsidRPr="00AB3196">
        <w:rPr>
          <w:sz w:val="26"/>
          <w:szCs w:val="26"/>
          <w:lang w:val="en-GB"/>
        </w:rPr>
        <w:t xml:space="preserve">at any time </w:t>
      </w:r>
      <w:r w:rsidR="00D06630" w:rsidRPr="00AB3196">
        <w:rPr>
          <w:sz w:val="26"/>
          <w:szCs w:val="26"/>
          <w:lang w:val="en-GB"/>
        </w:rPr>
        <w:t xml:space="preserve">adjourn the </w:t>
      </w:r>
      <w:r w:rsidR="001C4887" w:rsidRPr="00AB3196">
        <w:rPr>
          <w:sz w:val="26"/>
          <w:szCs w:val="26"/>
          <w:lang w:val="en-GB"/>
        </w:rPr>
        <w:t>General Meeting of Shareholders</w:t>
      </w:r>
      <w:r w:rsidR="00867D2D" w:rsidRPr="00AB3196">
        <w:rPr>
          <w:sz w:val="26"/>
          <w:szCs w:val="26"/>
          <w:lang w:val="en-GB"/>
        </w:rPr>
        <w:t xml:space="preserve"> </w:t>
      </w:r>
      <w:r w:rsidR="001E61CE" w:rsidRPr="00AB3196">
        <w:rPr>
          <w:sz w:val="26"/>
          <w:szCs w:val="26"/>
          <w:lang w:val="en-GB"/>
        </w:rPr>
        <w:t>where</w:t>
      </w:r>
      <w:r w:rsidR="00E95C9C" w:rsidRPr="00AB3196">
        <w:rPr>
          <w:sz w:val="26"/>
          <w:szCs w:val="26"/>
          <w:lang w:val="en-GB"/>
        </w:rPr>
        <w:t xml:space="preserve"> as</w:t>
      </w:r>
      <w:r w:rsidR="00867D2D" w:rsidRPr="00AB3196">
        <w:rPr>
          <w:sz w:val="26"/>
          <w:szCs w:val="26"/>
          <w:lang w:val="en-GB"/>
        </w:rPr>
        <w:t xml:space="preserve"> </w:t>
      </w:r>
      <w:r w:rsidRPr="00AB3196">
        <w:rPr>
          <w:sz w:val="26"/>
          <w:szCs w:val="26"/>
          <w:lang w:val="en-GB"/>
        </w:rPr>
        <w:t>sufficient</w:t>
      </w:r>
      <w:r w:rsidR="00E95C9C" w:rsidRPr="00AB3196">
        <w:rPr>
          <w:sz w:val="26"/>
          <w:szCs w:val="26"/>
          <w:lang w:val="en-GB"/>
        </w:rPr>
        <w:t xml:space="preserve"> </w:t>
      </w:r>
      <w:r w:rsidR="00867D2D" w:rsidRPr="00AB3196">
        <w:rPr>
          <w:sz w:val="26"/>
          <w:szCs w:val="26"/>
          <w:lang w:val="en-GB"/>
        </w:rPr>
        <w:t>quorum</w:t>
      </w:r>
      <w:r w:rsidR="00D06630" w:rsidRPr="00AB3196">
        <w:rPr>
          <w:sz w:val="26"/>
          <w:szCs w:val="26"/>
          <w:lang w:val="en-GB"/>
        </w:rPr>
        <w:t xml:space="preserve"> </w:t>
      </w:r>
      <w:r w:rsidR="00065A03" w:rsidRPr="00AB3196">
        <w:rPr>
          <w:sz w:val="26"/>
          <w:szCs w:val="26"/>
          <w:lang w:val="en-GB"/>
        </w:rPr>
        <w:t xml:space="preserve">is </w:t>
      </w:r>
      <w:r w:rsidR="00D06630" w:rsidRPr="00AB3196">
        <w:rPr>
          <w:sz w:val="26"/>
          <w:szCs w:val="26"/>
          <w:lang w:val="en-GB"/>
        </w:rPr>
        <w:t xml:space="preserve">present </w:t>
      </w:r>
      <w:r w:rsidRPr="00AB3196">
        <w:rPr>
          <w:sz w:val="26"/>
          <w:szCs w:val="26"/>
          <w:lang w:val="en-GB"/>
        </w:rPr>
        <w:t xml:space="preserve">to another time </w:t>
      </w:r>
      <w:r w:rsidR="00867D2D" w:rsidRPr="00AB3196">
        <w:rPr>
          <w:sz w:val="26"/>
          <w:szCs w:val="26"/>
          <w:lang w:val="en-GB"/>
        </w:rPr>
        <w:t>and to a different</w:t>
      </w:r>
      <w:r w:rsidR="00BF2A1C" w:rsidRPr="00AB3196">
        <w:rPr>
          <w:sz w:val="26"/>
          <w:szCs w:val="26"/>
          <w:lang w:val="en-GB"/>
        </w:rPr>
        <w:t xml:space="preserve"> </w:t>
      </w:r>
      <w:r w:rsidR="00065A03" w:rsidRPr="00AB3196">
        <w:rPr>
          <w:sz w:val="26"/>
          <w:szCs w:val="26"/>
          <w:lang w:val="en-GB"/>
        </w:rPr>
        <w:t xml:space="preserve">venue </w:t>
      </w:r>
      <w:r w:rsidR="00BF2A1C" w:rsidRPr="00AB3196">
        <w:rPr>
          <w:sz w:val="26"/>
          <w:szCs w:val="26"/>
          <w:lang w:val="en-GB"/>
        </w:rPr>
        <w:t>of the meeting</w:t>
      </w:r>
      <w:r w:rsidR="00867D2D" w:rsidRPr="00AB3196">
        <w:rPr>
          <w:sz w:val="26"/>
          <w:szCs w:val="26"/>
          <w:lang w:val="en-GB"/>
        </w:rPr>
        <w:t xml:space="preserve"> </w:t>
      </w:r>
      <w:r w:rsidRPr="00AB3196">
        <w:rPr>
          <w:sz w:val="26"/>
          <w:szCs w:val="26"/>
          <w:lang w:val="en-GB"/>
        </w:rPr>
        <w:t xml:space="preserve">if the </w:t>
      </w:r>
      <w:r w:rsidR="00810AF7" w:rsidRPr="00AB3196">
        <w:rPr>
          <w:sz w:val="26"/>
          <w:szCs w:val="26"/>
          <w:lang w:val="en-GB"/>
        </w:rPr>
        <w:t xml:space="preserve">Chairman </w:t>
      </w:r>
      <w:r w:rsidR="00BF2A1C" w:rsidRPr="00AB3196">
        <w:rPr>
          <w:sz w:val="26"/>
          <w:szCs w:val="26"/>
          <w:lang w:val="en-GB"/>
        </w:rPr>
        <w:t xml:space="preserve">considers </w:t>
      </w:r>
      <w:r w:rsidRPr="00AB3196">
        <w:rPr>
          <w:sz w:val="26"/>
          <w:szCs w:val="26"/>
          <w:lang w:val="en-GB"/>
        </w:rPr>
        <w:t xml:space="preserve">that (a) </w:t>
      </w:r>
      <w:r w:rsidR="002F5243" w:rsidRPr="00AB3196">
        <w:rPr>
          <w:sz w:val="26"/>
          <w:szCs w:val="26"/>
          <w:lang w:val="en-GB"/>
        </w:rPr>
        <w:t xml:space="preserve">the </w:t>
      </w:r>
      <w:r w:rsidR="00065A03" w:rsidRPr="00AB3196">
        <w:rPr>
          <w:sz w:val="26"/>
          <w:szCs w:val="26"/>
          <w:lang w:val="en-GB"/>
        </w:rPr>
        <w:t xml:space="preserve">venue </w:t>
      </w:r>
      <w:r w:rsidR="002F5243" w:rsidRPr="00AB3196">
        <w:rPr>
          <w:sz w:val="26"/>
          <w:szCs w:val="26"/>
          <w:lang w:val="en-GB"/>
        </w:rPr>
        <w:t xml:space="preserve">of the General Meeting of Shareholders fails to provide </w:t>
      </w:r>
      <w:r w:rsidR="00867D2D" w:rsidRPr="00AB3196">
        <w:rPr>
          <w:sz w:val="26"/>
          <w:szCs w:val="26"/>
          <w:lang w:val="en-GB"/>
        </w:rPr>
        <w:t>c</w:t>
      </w:r>
      <w:r w:rsidRPr="00AB3196">
        <w:rPr>
          <w:sz w:val="26"/>
          <w:szCs w:val="26"/>
          <w:lang w:val="en-GB"/>
        </w:rPr>
        <w:t xml:space="preserve">onvenient seats </w:t>
      </w:r>
      <w:r w:rsidR="002F5243" w:rsidRPr="00AB3196">
        <w:rPr>
          <w:sz w:val="26"/>
          <w:szCs w:val="26"/>
          <w:lang w:val="en-GB"/>
        </w:rPr>
        <w:t>for all attendees</w:t>
      </w:r>
      <w:r w:rsidRPr="00AB3196">
        <w:rPr>
          <w:sz w:val="26"/>
          <w:szCs w:val="26"/>
          <w:lang w:val="en-GB"/>
        </w:rPr>
        <w:t xml:space="preserve">, (b) the </w:t>
      </w:r>
      <w:r w:rsidR="00065A03" w:rsidRPr="00AB3196">
        <w:rPr>
          <w:sz w:val="26"/>
          <w:szCs w:val="26"/>
          <w:lang w:val="en-GB"/>
        </w:rPr>
        <w:t>behaviour</w:t>
      </w:r>
      <w:r w:rsidRPr="00AB3196">
        <w:rPr>
          <w:sz w:val="26"/>
          <w:szCs w:val="26"/>
          <w:lang w:val="en-GB"/>
        </w:rPr>
        <w:t xml:space="preserve"> of attendees </w:t>
      </w:r>
      <w:r w:rsidR="002F5243" w:rsidRPr="00AB3196">
        <w:rPr>
          <w:sz w:val="26"/>
          <w:szCs w:val="26"/>
          <w:lang w:val="en-GB"/>
        </w:rPr>
        <w:t xml:space="preserve">obstruct </w:t>
      </w:r>
      <w:r w:rsidRPr="00AB3196">
        <w:rPr>
          <w:sz w:val="26"/>
          <w:szCs w:val="26"/>
          <w:lang w:val="en-GB"/>
        </w:rPr>
        <w:t xml:space="preserve">or is likely to obstruct the order </w:t>
      </w:r>
      <w:r w:rsidR="002F5243" w:rsidRPr="00AB3196">
        <w:rPr>
          <w:sz w:val="26"/>
          <w:szCs w:val="26"/>
          <w:lang w:val="en-GB"/>
        </w:rPr>
        <w:t xml:space="preserve">at </w:t>
      </w:r>
      <w:r w:rsidRPr="00AB3196">
        <w:rPr>
          <w:sz w:val="26"/>
          <w:szCs w:val="26"/>
          <w:lang w:val="en-GB"/>
        </w:rPr>
        <w:t>the meeting</w:t>
      </w:r>
      <w:r w:rsidR="002F5243" w:rsidRPr="00AB3196">
        <w:rPr>
          <w:sz w:val="26"/>
          <w:szCs w:val="26"/>
          <w:lang w:val="en-GB"/>
        </w:rPr>
        <w:t>,</w:t>
      </w:r>
      <w:r w:rsidRPr="00AB3196">
        <w:rPr>
          <w:sz w:val="26"/>
          <w:szCs w:val="26"/>
          <w:lang w:val="en-GB"/>
        </w:rPr>
        <w:t xml:space="preserve"> or (c) </w:t>
      </w:r>
      <w:r w:rsidR="002F5243" w:rsidRPr="00AB3196">
        <w:rPr>
          <w:sz w:val="26"/>
          <w:szCs w:val="26"/>
          <w:lang w:val="en-GB"/>
        </w:rPr>
        <w:t xml:space="preserve">an adjournment </w:t>
      </w:r>
      <w:r w:rsidRPr="00AB3196">
        <w:rPr>
          <w:sz w:val="26"/>
          <w:szCs w:val="26"/>
          <w:lang w:val="en-GB"/>
        </w:rPr>
        <w:t xml:space="preserve">is necessary </w:t>
      </w:r>
      <w:r w:rsidR="002F5243" w:rsidRPr="00AB3196">
        <w:rPr>
          <w:sz w:val="26"/>
          <w:szCs w:val="26"/>
          <w:lang w:val="en-GB"/>
        </w:rPr>
        <w:t xml:space="preserve">so that the work </w:t>
      </w:r>
      <w:r w:rsidRPr="00AB3196">
        <w:rPr>
          <w:sz w:val="26"/>
          <w:szCs w:val="26"/>
          <w:lang w:val="en-GB"/>
        </w:rPr>
        <w:t xml:space="preserve">of the </w:t>
      </w:r>
      <w:r w:rsidR="001C4887" w:rsidRPr="00AB3196">
        <w:rPr>
          <w:sz w:val="26"/>
          <w:szCs w:val="26"/>
          <w:lang w:val="en-GB"/>
        </w:rPr>
        <w:t>General Meeting of Shareholders</w:t>
      </w:r>
      <w:r w:rsidR="00E95C9C" w:rsidRPr="00AB3196">
        <w:rPr>
          <w:sz w:val="26"/>
          <w:szCs w:val="26"/>
          <w:lang w:val="en-GB"/>
        </w:rPr>
        <w:t xml:space="preserve"> may be carried</w:t>
      </w:r>
      <w:r w:rsidRPr="00AB3196">
        <w:rPr>
          <w:sz w:val="26"/>
          <w:szCs w:val="26"/>
          <w:lang w:val="en-GB"/>
        </w:rPr>
        <w:t xml:space="preserve"> out </w:t>
      </w:r>
      <w:r w:rsidR="002F5243" w:rsidRPr="00AB3196">
        <w:rPr>
          <w:sz w:val="26"/>
          <w:szCs w:val="26"/>
          <w:lang w:val="en-GB"/>
        </w:rPr>
        <w:t>validly</w:t>
      </w:r>
      <w:r w:rsidRPr="00AB3196">
        <w:rPr>
          <w:sz w:val="26"/>
          <w:szCs w:val="26"/>
          <w:lang w:val="en-GB"/>
        </w:rPr>
        <w:t xml:space="preserve">. Additionally, the </w:t>
      </w:r>
      <w:r w:rsidR="00810AF7" w:rsidRPr="00AB3196">
        <w:rPr>
          <w:sz w:val="26"/>
          <w:szCs w:val="26"/>
          <w:lang w:val="en-GB"/>
        </w:rPr>
        <w:t xml:space="preserve">Chairman </w:t>
      </w:r>
      <w:r w:rsidR="002F5243" w:rsidRPr="00AB3196">
        <w:rPr>
          <w:sz w:val="26"/>
          <w:szCs w:val="26"/>
          <w:lang w:val="en-GB"/>
        </w:rPr>
        <w:t xml:space="preserve">may </w:t>
      </w:r>
      <w:r w:rsidR="006945AB" w:rsidRPr="00AB3196">
        <w:rPr>
          <w:sz w:val="26"/>
          <w:szCs w:val="26"/>
          <w:lang w:val="en-GB"/>
        </w:rPr>
        <w:t xml:space="preserve">adjourn the </w:t>
      </w:r>
      <w:r w:rsidR="001C4887" w:rsidRPr="00AB3196">
        <w:rPr>
          <w:sz w:val="26"/>
          <w:szCs w:val="26"/>
          <w:lang w:val="en-GB"/>
        </w:rPr>
        <w:t>General Meeting of Shareholders</w:t>
      </w:r>
      <w:r w:rsidR="00E95C9C" w:rsidRPr="00AB3196">
        <w:rPr>
          <w:sz w:val="26"/>
          <w:szCs w:val="26"/>
          <w:lang w:val="en-GB"/>
        </w:rPr>
        <w:t xml:space="preserve"> </w:t>
      </w:r>
      <w:r w:rsidR="00810AF7" w:rsidRPr="00AB3196">
        <w:rPr>
          <w:sz w:val="26"/>
          <w:szCs w:val="26"/>
          <w:lang w:val="en-GB"/>
        </w:rPr>
        <w:t>as per</w:t>
      </w:r>
      <w:r w:rsidR="00504B3F" w:rsidRPr="00AB3196">
        <w:rPr>
          <w:sz w:val="26"/>
          <w:szCs w:val="26"/>
          <w:lang w:val="en-GB"/>
        </w:rPr>
        <w:t xml:space="preserve"> </w:t>
      </w:r>
      <w:r w:rsidR="0039105A" w:rsidRPr="00AB3196">
        <w:rPr>
          <w:sz w:val="26"/>
          <w:szCs w:val="26"/>
          <w:lang w:val="en-GB"/>
        </w:rPr>
        <w:t xml:space="preserve">unanimous agreement or </w:t>
      </w:r>
      <w:r w:rsidR="00810AF7" w:rsidRPr="00AB3196">
        <w:rPr>
          <w:sz w:val="26"/>
          <w:szCs w:val="26"/>
          <w:lang w:val="en-GB"/>
        </w:rPr>
        <w:t xml:space="preserve">at </w:t>
      </w:r>
      <w:r w:rsidR="006945AB" w:rsidRPr="00AB3196">
        <w:rPr>
          <w:sz w:val="26"/>
          <w:szCs w:val="26"/>
          <w:lang w:val="en-GB"/>
        </w:rPr>
        <w:t xml:space="preserve">request </w:t>
      </w:r>
      <w:r w:rsidRPr="00AB3196">
        <w:rPr>
          <w:sz w:val="26"/>
          <w:szCs w:val="26"/>
          <w:lang w:val="en-GB"/>
        </w:rPr>
        <w:t xml:space="preserve">of </w:t>
      </w:r>
      <w:r w:rsidR="00810AF7" w:rsidRPr="00AB3196">
        <w:rPr>
          <w:sz w:val="26"/>
          <w:szCs w:val="26"/>
          <w:lang w:val="en-GB"/>
        </w:rPr>
        <w:t xml:space="preserve">the meeting of </w:t>
      </w:r>
      <w:r w:rsidR="001C4887" w:rsidRPr="00AB3196">
        <w:rPr>
          <w:sz w:val="26"/>
          <w:szCs w:val="26"/>
          <w:lang w:val="en-GB"/>
        </w:rPr>
        <w:t>General Meeting of Shareholders</w:t>
      </w:r>
      <w:r w:rsidR="00867D2D" w:rsidRPr="00AB3196">
        <w:rPr>
          <w:sz w:val="26"/>
          <w:szCs w:val="26"/>
          <w:lang w:val="en-GB"/>
        </w:rPr>
        <w:t xml:space="preserve"> </w:t>
      </w:r>
      <w:r w:rsidR="0039105A" w:rsidRPr="00AB3196">
        <w:rPr>
          <w:sz w:val="26"/>
          <w:szCs w:val="26"/>
          <w:lang w:val="en-GB"/>
        </w:rPr>
        <w:t xml:space="preserve">with a sufficient </w:t>
      </w:r>
      <w:r w:rsidR="00867D2D" w:rsidRPr="00AB3196">
        <w:rPr>
          <w:sz w:val="26"/>
          <w:szCs w:val="26"/>
          <w:lang w:val="en-GB"/>
        </w:rPr>
        <w:t>quorum</w:t>
      </w:r>
      <w:r w:rsidRPr="00AB3196">
        <w:rPr>
          <w:sz w:val="26"/>
          <w:szCs w:val="26"/>
          <w:lang w:val="en-GB"/>
        </w:rPr>
        <w:t xml:space="preserve">. The maximum time for any adjournment of a meeting shall </w:t>
      </w:r>
      <w:r w:rsidR="00863D42" w:rsidRPr="00AB3196">
        <w:rPr>
          <w:sz w:val="26"/>
          <w:szCs w:val="26"/>
          <w:lang w:val="en-GB"/>
        </w:rPr>
        <w:t xml:space="preserve">not </w:t>
      </w:r>
      <w:r w:rsidRPr="00AB3196">
        <w:rPr>
          <w:sz w:val="26"/>
          <w:szCs w:val="26"/>
          <w:lang w:val="en-GB"/>
        </w:rPr>
        <w:t xml:space="preserve">be </w:t>
      </w:r>
      <w:r w:rsidR="00863D42" w:rsidRPr="00AB3196">
        <w:rPr>
          <w:sz w:val="26"/>
          <w:szCs w:val="26"/>
          <w:lang w:val="en-GB"/>
        </w:rPr>
        <w:t xml:space="preserve">more than </w:t>
      </w:r>
      <w:r w:rsidRPr="00AB3196">
        <w:rPr>
          <w:sz w:val="26"/>
          <w:szCs w:val="26"/>
          <w:lang w:val="en-GB"/>
        </w:rPr>
        <w:t xml:space="preserve">three </w:t>
      </w:r>
      <w:r w:rsidR="00065A03" w:rsidRPr="00AB3196">
        <w:rPr>
          <w:sz w:val="26"/>
          <w:szCs w:val="26"/>
          <w:lang w:val="en-GB"/>
        </w:rPr>
        <w:t xml:space="preserve">(03) </w:t>
      </w:r>
      <w:r w:rsidRPr="00AB3196">
        <w:rPr>
          <w:sz w:val="26"/>
          <w:szCs w:val="26"/>
          <w:lang w:val="en-GB"/>
        </w:rPr>
        <w:t xml:space="preserve">days </w:t>
      </w:r>
      <w:r w:rsidR="006935BB" w:rsidRPr="00AB3196">
        <w:rPr>
          <w:sz w:val="26"/>
          <w:szCs w:val="26"/>
          <w:lang w:val="en-GB"/>
        </w:rPr>
        <w:t xml:space="preserve">as </w:t>
      </w:r>
      <w:r w:rsidRPr="00AB3196">
        <w:rPr>
          <w:sz w:val="26"/>
          <w:szCs w:val="26"/>
          <w:lang w:val="en-GB"/>
        </w:rPr>
        <w:t>from the date of the proposed opening of the meeting. A</w:t>
      </w:r>
      <w:r w:rsidR="00863D42" w:rsidRPr="00AB3196">
        <w:rPr>
          <w:sz w:val="26"/>
          <w:szCs w:val="26"/>
          <w:lang w:val="en-GB"/>
        </w:rPr>
        <w:t>n</w:t>
      </w:r>
      <w:r w:rsidR="00867D2D" w:rsidRPr="00AB3196">
        <w:rPr>
          <w:sz w:val="26"/>
          <w:szCs w:val="26"/>
          <w:lang w:val="en-GB"/>
        </w:rPr>
        <w:t xml:space="preserve"> </w:t>
      </w:r>
      <w:r w:rsidR="006935BB" w:rsidRPr="00AB3196">
        <w:rPr>
          <w:sz w:val="26"/>
          <w:szCs w:val="26"/>
          <w:lang w:val="en-GB"/>
        </w:rPr>
        <w:t>adjourned</w:t>
      </w:r>
      <w:r w:rsidR="00867D2D" w:rsidRPr="00AB3196">
        <w:rPr>
          <w:sz w:val="26"/>
          <w:szCs w:val="26"/>
          <w:lang w:val="en-GB"/>
        </w:rPr>
        <w:t xml:space="preserve"> </w:t>
      </w:r>
      <w:r w:rsidR="0036422A" w:rsidRPr="00AB3196">
        <w:rPr>
          <w:sz w:val="26"/>
          <w:szCs w:val="26"/>
          <w:lang w:val="en-GB"/>
        </w:rPr>
        <w:t xml:space="preserve">meeting of the </w:t>
      </w:r>
      <w:r w:rsidR="001C4887" w:rsidRPr="00AB3196">
        <w:rPr>
          <w:sz w:val="26"/>
          <w:szCs w:val="26"/>
          <w:lang w:val="en-GB"/>
        </w:rPr>
        <w:t>General Meeting of Shareholders</w:t>
      </w:r>
      <w:r w:rsidR="00867D2D" w:rsidRPr="00AB3196">
        <w:rPr>
          <w:sz w:val="26"/>
          <w:szCs w:val="26"/>
          <w:lang w:val="en-GB"/>
        </w:rPr>
        <w:t xml:space="preserve"> </w:t>
      </w:r>
      <w:r w:rsidR="006935BB" w:rsidRPr="00AB3196">
        <w:rPr>
          <w:sz w:val="26"/>
          <w:szCs w:val="26"/>
          <w:lang w:val="en-GB"/>
        </w:rPr>
        <w:t xml:space="preserve">shall </w:t>
      </w:r>
      <w:r w:rsidRPr="00AB3196">
        <w:rPr>
          <w:sz w:val="26"/>
          <w:szCs w:val="26"/>
          <w:lang w:val="en-GB"/>
        </w:rPr>
        <w:t xml:space="preserve">not consider any issues </w:t>
      </w:r>
      <w:r w:rsidR="006935BB" w:rsidRPr="00AB3196">
        <w:rPr>
          <w:sz w:val="26"/>
          <w:szCs w:val="26"/>
          <w:lang w:val="en-GB"/>
        </w:rPr>
        <w:t xml:space="preserve">other than </w:t>
      </w:r>
      <w:r w:rsidRPr="00AB3196">
        <w:rPr>
          <w:sz w:val="26"/>
          <w:szCs w:val="26"/>
          <w:lang w:val="en-GB"/>
        </w:rPr>
        <w:t xml:space="preserve">the issues which should have been </w:t>
      </w:r>
      <w:r w:rsidR="006935BB" w:rsidRPr="00AB3196">
        <w:rPr>
          <w:sz w:val="26"/>
          <w:szCs w:val="26"/>
          <w:lang w:val="en-GB"/>
        </w:rPr>
        <w:t xml:space="preserve">legally </w:t>
      </w:r>
      <w:r w:rsidRPr="00AB3196">
        <w:rPr>
          <w:sz w:val="26"/>
          <w:szCs w:val="26"/>
          <w:lang w:val="en-GB"/>
        </w:rPr>
        <w:t>resolved at the previous</w:t>
      </w:r>
      <w:r w:rsidR="00E95C9C" w:rsidRPr="00AB3196">
        <w:rPr>
          <w:sz w:val="26"/>
          <w:szCs w:val="26"/>
          <w:lang w:val="en-GB"/>
        </w:rPr>
        <w:t xml:space="preserve">ly </w:t>
      </w:r>
      <w:r w:rsidR="003A3F82" w:rsidRPr="00AB3196">
        <w:rPr>
          <w:sz w:val="26"/>
          <w:szCs w:val="26"/>
          <w:lang w:val="en-GB"/>
        </w:rPr>
        <w:t>adjourned</w:t>
      </w:r>
      <w:r w:rsidR="00867D2D" w:rsidRPr="00AB3196">
        <w:rPr>
          <w:sz w:val="26"/>
          <w:szCs w:val="26"/>
          <w:lang w:val="en-GB"/>
        </w:rPr>
        <w:t xml:space="preserve"> </w:t>
      </w:r>
      <w:r w:rsidR="0036422A" w:rsidRPr="00AB3196">
        <w:rPr>
          <w:sz w:val="26"/>
          <w:szCs w:val="26"/>
          <w:lang w:val="en-GB"/>
        </w:rPr>
        <w:t xml:space="preserve">meeting of the </w:t>
      </w:r>
      <w:r w:rsidR="001C4887" w:rsidRPr="00AB3196">
        <w:rPr>
          <w:sz w:val="26"/>
          <w:szCs w:val="26"/>
          <w:lang w:val="en-GB"/>
        </w:rPr>
        <w:t>General Meeting of Shareholders</w:t>
      </w:r>
      <w:r w:rsidRPr="00AB3196">
        <w:rPr>
          <w:sz w:val="26"/>
          <w:szCs w:val="26"/>
          <w:lang w:val="en-GB"/>
        </w:rPr>
        <w:t>.</w:t>
      </w:r>
    </w:p>
    <w:p w14:paraId="3D1BD116" w14:textId="77777777" w:rsidR="00200126" w:rsidRPr="00AB3196" w:rsidRDefault="00C9508A" w:rsidP="008056ED">
      <w:pPr>
        <w:widowControl w:val="0"/>
        <w:tabs>
          <w:tab w:val="left" w:pos="720"/>
        </w:tabs>
        <w:autoSpaceDE w:val="0"/>
        <w:autoSpaceDN w:val="0"/>
        <w:adjustRightInd w:val="0"/>
        <w:spacing w:after="120"/>
        <w:ind w:right="187" w:firstLine="900"/>
        <w:jc w:val="both"/>
        <w:rPr>
          <w:sz w:val="26"/>
          <w:szCs w:val="26"/>
          <w:lang w:val="en-GB"/>
        </w:rPr>
      </w:pPr>
      <w:r w:rsidRPr="00AB3196">
        <w:rPr>
          <w:sz w:val="26"/>
          <w:szCs w:val="26"/>
          <w:lang w:val="en-GB"/>
        </w:rPr>
        <w:t>Where</w:t>
      </w:r>
      <w:r w:rsidR="00867D2D" w:rsidRPr="00AB3196">
        <w:rPr>
          <w:sz w:val="26"/>
          <w:szCs w:val="26"/>
          <w:lang w:val="en-GB"/>
        </w:rPr>
        <w:t xml:space="preserve"> </w:t>
      </w:r>
      <w:r w:rsidRPr="00AB3196">
        <w:rPr>
          <w:sz w:val="26"/>
          <w:szCs w:val="26"/>
          <w:lang w:val="en-GB"/>
        </w:rPr>
        <w:t>the</w:t>
      </w:r>
      <w:r w:rsidR="00867D2D" w:rsidRPr="00AB3196">
        <w:rPr>
          <w:sz w:val="26"/>
          <w:szCs w:val="26"/>
          <w:lang w:val="en-GB"/>
        </w:rPr>
        <w:t xml:space="preserve"> </w:t>
      </w:r>
      <w:r w:rsidR="00E21316" w:rsidRPr="00AB3196">
        <w:rPr>
          <w:sz w:val="26"/>
          <w:szCs w:val="26"/>
          <w:lang w:val="en-GB"/>
        </w:rPr>
        <w:t xml:space="preserve">Chairman </w:t>
      </w:r>
      <w:r w:rsidRPr="00AB3196">
        <w:rPr>
          <w:sz w:val="26"/>
          <w:szCs w:val="26"/>
          <w:lang w:val="en-GB"/>
        </w:rPr>
        <w:t>adjourns</w:t>
      </w:r>
      <w:r w:rsidR="00867D2D" w:rsidRPr="00AB3196">
        <w:rPr>
          <w:sz w:val="26"/>
          <w:szCs w:val="26"/>
          <w:lang w:val="en-GB"/>
        </w:rPr>
        <w:t xml:space="preserve"> </w:t>
      </w:r>
      <w:r w:rsidRPr="00AB3196">
        <w:rPr>
          <w:sz w:val="26"/>
          <w:szCs w:val="26"/>
          <w:lang w:val="en-GB"/>
        </w:rPr>
        <w:t>or</w:t>
      </w:r>
      <w:r w:rsidR="00867D2D" w:rsidRPr="00AB3196">
        <w:rPr>
          <w:sz w:val="26"/>
          <w:szCs w:val="26"/>
          <w:lang w:val="en-GB"/>
        </w:rPr>
        <w:t xml:space="preserve"> </w:t>
      </w:r>
      <w:r w:rsidRPr="00AB3196">
        <w:rPr>
          <w:sz w:val="26"/>
          <w:szCs w:val="26"/>
          <w:lang w:val="en-GB"/>
        </w:rPr>
        <w:t>postpones</w:t>
      </w:r>
      <w:r w:rsidR="00867D2D" w:rsidRPr="00AB3196">
        <w:rPr>
          <w:sz w:val="26"/>
          <w:szCs w:val="26"/>
          <w:lang w:val="en-GB"/>
        </w:rPr>
        <w:t xml:space="preserve"> </w:t>
      </w:r>
      <w:r w:rsidRPr="00AB3196">
        <w:rPr>
          <w:sz w:val="26"/>
          <w:szCs w:val="26"/>
          <w:lang w:val="en-GB"/>
        </w:rPr>
        <w:t>a</w:t>
      </w:r>
      <w:r w:rsidR="00867D2D" w:rsidRPr="00AB3196">
        <w:rPr>
          <w:sz w:val="26"/>
          <w:szCs w:val="26"/>
          <w:lang w:val="en-GB"/>
        </w:rPr>
        <w:t xml:space="preserve"> </w:t>
      </w:r>
      <w:r w:rsidR="00E21316" w:rsidRPr="00AB3196">
        <w:rPr>
          <w:sz w:val="26"/>
          <w:szCs w:val="26"/>
          <w:lang w:val="en-GB"/>
        </w:rPr>
        <w:t xml:space="preserve">meeting of the </w:t>
      </w:r>
      <w:r w:rsidR="001C4887" w:rsidRPr="00AB3196">
        <w:rPr>
          <w:sz w:val="26"/>
          <w:szCs w:val="26"/>
          <w:lang w:val="en-GB"/>
        </w:rPr>
        <w:t>General Meeting of Shareholders</w:t>
      </w:r>
      <w:r w:rsidR="00867D2D" w:rsidRPr="00AB3196">
        <w:rPr>
          <w:sz w:val="26"/>
          <w:szCs w:val="26"/>
          <w:lang w:val="en-GB"/>
        </w:rPr>
        <w:t xml:space="preserve"> </w:t>
      </w:r>
      <w:r w:rsidRPr="00AB3196">
        <w:rPr>
          <w:sz w:val="26"/>
          <w:szCs w:val="26"/>
          <w:lang w:val="en-GB"/>
        </w:rPr>
        <w:t>contrary</w:t>
      </w:r>
      <w:r w:rsidR="00867D2D" w:rsidRPr="00AB3196">
        <w:rPr>
          <w:sz w:val="26"/>
          <w:szCs w:val="26"/>
          <w:lang w:val="en-GB"/>
        </w:rPr>
        <w:t xml:space="preserve"> </w:t>
      </w:r>
      <w:r w:rsidRPr="00AB3196">
        <w:rPr>
          <w:sz w:val="26"/>
          <w:szCs w:val="26"/>
          <w:lang w:val="en-GB"/>
        </w:rPr>
        <w:t>to</w:t>
      </w:r>
      <w:r w:rsidR="00867D2D" w:rsidRPr="00AB3196">
        <w:rPr>
          <w:sz w:val="26"/>
          <w:szCs w:val="26"/>
          <w:lang w:val="en-GB"/>
        </w:rPr>
        <w:t xml:space="preserve"> </w:t>
      </w:r>
      <w:r w:rsidRPr="00AB3196">
        <w:rPr>
          <w:sz w:val="26"/>
          <w:szCs w:val="26"/>
          <w:lang w:val="en-GB"/>
        </w:rPr>
        <w:t>the provisions</w:t>
      </w:r>
      <w:r w:rsidR="00867D2D" w:rsidRPr="00AB3196">
        <w:rPr>
          <w:sz w:val="26"/>
          <w:szCs w:val="26"/>
          <w:lang w:val="en-GB"/>
        </w:rPr>
        <w:t xml:space="preserve"> </w:t>
      </w:r>
      <w:r w:rsidRPr="00AB3196">
        <w:rPr>
          <w:sz w:val="26"/>
          <w:szCs w:val="26"/>
          <w:lang w:val="en-GB"/>
        </w:rPr>
        <w:t>in</w:t>
      </w:r>
      <w:r w:rsidR="00F91239" w:rsidRPr="00AB3196">
        <w:rPr>
          <w:sz w:val="26"/>
          <w:szCs w:val="26"/>
          <w:lang w:val="en-GB"/>
        </w:rPr>
        <w:t xml:space="preserve"> this</w:t>
      </w:r>
      <w:r w:rsidR="00867D2D" w:rsidRPr="00AB3196">
        <w:rPr>
          <w:sz w:val="26"/>
          <w:szCs w:val="26"/>
          <w:lang w:val="en-GB"/>
        </w:rPr>
        <w:t xml:space="preserve"> </w:t>
      </w:r>
      <w:r w:rsidR="00065A03" w:rsidRPr="00AB3196">
        <w:rPr>
          <w:sz w:val="26"/>
          <w:szCs w:val="26"/>
          <w:lang w:val="en-GB"/>
        </w:rPr>
        <w:t>C</w:t>
      </w:r>
      <w:r w:rsidRPr="00AB3196">
        <w:rPr>
          <w:sz w:val="26"/>
          <w:szCs w:val="26"/>
          <w:lang w:val="en-GB"/>
        </w:rPr>
        <w:t>lause,</w:t>
      </w:r>
      <w:r w:rsidR="00867D2D" w:rsidRPr="00AB3196">
        <w:rPr>
          <w:sz w:val="26"/>
          <w:szCs w:val="26"/>
          <w:lang w:val="en-GB"/>
        </w:rPr>
        <w:t xml:space="preserve"> </w:t>
      </w:r>
      <w:r w:rsidRPr="00AB3196">
        <w:rPr>
          <w:sz w:val="26"/>
          <w:szCs w:val="26"/>
          <w:lang w:val="en-GB"/>
        </w:rPr>
        <w:t>the</w:t>
      </w:r>
      <w:r w:rsidR="00867D2D" w:rsidRPr="00AB3196">
        <w:rPr>
          <w:sz w:val="26"/>
          <w:szCs w:val="26"/>
          <w:lang w:val="en-GB"/>
        </w:rPr>
        <w:t xml:space="preserve"> </w:t>
      </w:r>
      <w:r w:rsidR="001C4887" w:rsidRPr="00AB3196">
        <w:rPr>
          <w:sz w:val="26"/>
          <w:szCs w:val="26"/>
          <w:lang w:val="en-GB"/>
        </w:rPr>
        <w:t>General Meeting of Shareholders</w:t>
      </w:r>
      <w:r w:rsidR="00867D2D" w:rsidRPr="00AB3196">
        <w:rPr>
          <w:sz w:val="26"/>
          <w:szCs w:val="26"/>
          <w:lang w:val="en-GB"/>
        </w:rPr>
        <w:t xml:space="preserve"> </w:t>
      </w:r>
      <w:r w:rsidRPr="00AB3196">
        <w:rPr>
          <w:sz w:val="26"/>
          <w:szCs w:val="26"/>
          <w:lang w:val="en-GB"/>
        </w:rPr>
        <w:t>shall</w:t>
      </w:r>
      <w:r w:rsidR="00867D2D" w:rsidRPr="00AB3196">
        <w:rPr>
          <w:sz w:val="26"/>
          <w:szCs w:val="26"/>
          <w:lang w:val="en-GB"/>
        </w:rPr>
        <w:t xml:space="preserve"> </w:t>
      </w:r>
      <w:r w:rsidRPr="00AB3196">
        <w:rPr>
          <w:sz w:val="26"/>
          <w:szCs w:val="26"/>
          <w:lang w:val="en-GB"/>
        </w:rPr>
        <w:t>elect</w:t>
      </w:r>
      <w:r w:rsidR="00867D2D" w:rsidRPr="00AB3196">
        <w:rPr>
          <w:sz w:val="26"/>
          <w:szCs w:val="26"/>
          <w:lang w:val="en-GB"/>
        </w:rPr>
        <w:t xml:space="preserve"> </w:t>
      </w:r>
      <w:r w:rsidRPr="00AB3196">
        <w:rPr>
          <w:sz w:val="26"/>
          <w:szCs w:val="26"/>
          <w:lang w:val="en-GB"/>
        </w:rPr>
        <w:t>another</w:t>
      </w:r>
      <w:r w:rsidR="00867D2D" w:rsidRPr="00AB3196">
        <w:rPr>
          <w:sz w:val="26"/>
          <w:szCs w:val="26"/>
          <w:lang w:val="en-GB"/>
        </w:rPr>
        <w:t xml:space="preserve"> </w:t>
      </w:r>
      <w:r w:rsidRPr="00AB3196">
        <w:rPr>
          <w:sz w:val="26"/>
          <w:szCs w:val="26"/>
          <w:lang w:val="en-GB"/>
        </w:rPr>
        <w:t>person from</w:t>
      </w:r>
      <w:r w:rsidR="00867D2D" w:rsidRPr="00AB3196">
        <w:rPr>
          <w:sz w:val="26"/>
          <w:szCs w:val="26"/>
          <w:lang w:val="en-GB"/>
        </w:rPr>
        <w:t xml:space="preserve"> </w:t>
      </w:r>
      <w:r w:rsidRPr="00AB3196">
        <w:rPr>
          <w:sz w:val="26"/>
          <w:szCs w:val="26"/>
          <w:lang w:val="en-GB"/>
        </w:rPr>
        <w:t>the</w:t>
      </w:r>
      <w:r w:rsidR="00867D2D" w:rsidRPr="00AB3196">
        <w:rPr>
          <w:sz w:val="26"/>
          <w:szCs w:val="26"/>
          <w:lang w:val="en-GB"/>
        </w:rPr>
        <w:t xml:space="preserve"> </w:t>
      </w:r>
      <w:r w:rsidRPr="00AB3196">
        <w:rPr>
          <w:sz w:val="26"/>
          <w:szCs w:val="26"/>
          <w:lang w:val="en-GB"/>
        </w:rPr>
        <w:t>attendees</w:t>
      </w:r>
      <w:r w:rsidR="00867D2D" w:rsidRPr="00AB3196">
        <w:rPr>
          <w:sz w:val="26"/>
          <w:szCs w:val="26"/>
          <w:lang w:val="en-GB"/>
        </w:rPr>
        <w:t xml:space="preserve"> </w:t>
      </w:r>
      <w:r w:rsidRPr="00AB3196">
        <w:rPr>
          <w:sz w:val="26"/>
          <w:szCs w:val="26"/>
          <w:lang w:val="en-GB"/>
        </w:rPr>
        <w:t>to</w:t>
      </w:r>
      <w:r w:rsidR="00867D2D" w:rsidRPr="00AB3196">
        <w:rPr>
          <w:sz w:val="26"/>
          <w:szCs w:val="26"/>
          <w:lang w:val="en-GB"/>
        </w:rPr>
        <w:t xml:space="preserve"> </w:t>
      </w:r>
      <w:r w:rsidRPr="00AB3196">
        <w:rPr>
          <w:sz w:val="26"/>
          <w:szCs w:val="26"/>
          <w:lang w:val="en-GB"/>
        </w:rPr>
        <w:t>replace</w:t>
      </w:r>
      <w:r w:rsidR="00867D2D" w:rsidRPr="00AB3196">
        <w:rPr>
          <w:sz w:val="26"/>
          <w:szCs w:val="26"/>
          <w:lang w:val="en-GB"/>
        </w:rPr>
        <w:t xml:space="preserve"> </w:t>
      </w:r>
      <w:r w:rsidRPr="00AB3196">
        <w:rPr>
          <w:sz w:val="26"/>
          <w:szCs w:val="26"/>
          <w:lang w:val="en-GB"/>
        </w:rPr>
        <w:t>the</w:t>
      </w:r>
      <w:r w:rsidR="00867D2D" w:rsidRPr="00AB3196">
        <w:rPr>
          <w:sz w:val="26"/>
          <w:szCs w:val="26"/>
          <w:lang w:val="en-GB"/>
        </w:rPr>
        <w:t xml:space="preserve"> </w:t>
      </w:r>
      <w:r w:rsidR="00E21316" w:rsidRPr="00AB3196">
        <w:rPr>
          <w:sz w:val="26"/>
          <w:szCs w:val="26"/>
          <w:lang w:val="en-GB"/>
        </w:rPr>
        <w:t xml:space="preserve">Chairman </w:t>
      </w:r>
      <w:r w:rsidRPr="00AB3196">
        <w:rPr>
          <w:sz w:val="26"/>
          <w:szCs w:val="26"/>
          <w:lang w:val="en-GB"/>
        </w:rPr>
        <w:t>in</w:t>
      </w:r>
      <w:r w:rsidR="00867D2D" w:rsidRPr="00AB3196">
        <w:rPr>
          <w:sz w:val="26"/>
          <w:szCs w:val="26"/>
          <w:lang w:val="en-GB"/>
        </w:rPr>
        <w:t xml:space="preserve"> </w:t>
      </w:r>
      <w:r w:rsidRPr="00AB3196">
        <w:rPr>
          <w:sz w:val="26"/>
          <w:szCs w:val="26"/>
          <w:lang w:val="en-GB"/>
        </w:rPr>
        <w:t>conducting</w:t>
      </w:r>
      <w:r w:rsidR="00867D2D" w:rsidRPr="00AB3196">
        <w:rPr>
          <w:sz w:val="26"/>
          <w:szCs w:val="26"/>
          <w:lang w:val="en-GB"/>
        </w:rPr>
        <w:t xml:space="preserve"> </w:t>
      </w:r>
      <w:r w:rsidRPr="00AB3196">
        <w:rPr>
          <w:sz w:val="26"/>
          <w:szCs w:val="26"/>
          <w:lang w:val="en-GB"/>
        </w:rPr>
        <w:t>the</w:t>
      </w:r>
      <w:r w:rsidR="00867D2D" w:rsidRPr="00AB3196">
        <w:rPr>
          <w:sz w:val="26"/>
          <w:szCs w:val="26"/>
          <w:lang w:val="en-GB"/>
        </w:rPr>
        <w:t xml:space="preserve"> </w:t>
      </w:r>
      <w:r w:rsidRPr="00AB3196">
        <w:rPr>
          <w:sz w:val="26"/>
          <w:szCs w:val="26"/>
          <w:lang w:val="en-GB"/>
        </w:rPr>
        <w:t>meeting</w:t>
      </w:r>
      <w:r w:rsidR="00867D2D" w:rsidRPr="00AB3196">
        <w:rPr>
          <w:sz w:val="26"/>
          <w:szCs w:val="26"/>
          <w:lang w:val="en-GB"/>
        </w:rPr>
        <w:t xml:space="preserve"> </w:t>
      </w:r>
      <w:r w:rsidRPr="00AB3196">
        <w:rPr>
          <w:sz w:val="26"/>
          <w:szCs w:val="26"/>
          <w:lang w:val="en-GB"/>
        </w:rPr>
        <w:t>until</w:t>
      </w:r>
      <w:r w:rsidR="00867D2D" w:rsidRPr="00AB3196">
        <w:rPr>
          <w:sz w:val="26"/>
          <w:szCs w:val="26"/>
          <w:lang w:val="en-GB"/>
        </w:rPr>
        <w:t xml:space="preserve"> </w:t>
      </w:r>
      <w:r w:rsidRPr="00AB3196">
        <w:rPr>
          <w:sz w:val="26"/>
          <w:szCs w:val="26"/>
          <w:lang w:val="en-GB"/>
        </w:rPr>
        <w:t>its</w:t>
      </w:r>
      <w:r w:rsidR="00867D2D" w:rsidRPr="00AB3196">
        <w:rPr>
          <w:sz w:val="26"/>
          <w:szCs w:val="26"/>
          <w:lang w:val="en-GB"/>
        </w:rPr>
        <w:t xml:space="preserve"> </w:t>
      </w:r>
      <w:r w:rsidRPr="00AB3196">
        <w:rPr>
          <w:sz w:val="26"/>
          <w:szCs w:val="26"/>
          <w:lang w:val="en-GB"/>
        </w:rPr>
        <w:t>completion,</w:t>
      </w:r>
      <w:r w:rsidR="00867D2D" w:rsidRPr="00AB3196">
        <w:rPr>
          <w:sz w:val="26"/>
          <w:szCs w:val="26"/>
          <w:lang w:val="en-GB"/>
        </w:rPr>
        <w:t xml:space="preserve"> </w:t>
      </w:r>
      <w:r w:rsidRPr="00AB3196">
        <w:rPr>
          <w:sz w:val="26"/>
          <w:szCs w:val="26"/>
          <w:lang w:val="en-GB"/>
        </w:rPr>
        <w:t>and</w:t>
      </w:r>
      <w:r w:rsidR="00867D2D" w:rsidRPr="00AB3196">
        <w:rPr>
          <w:sz w:val="26"/>
          <w:szCs w:val="26"/>
          <w:lang w:val="en-GB"/>
        </w:rPr>
        <w:t xml:space="preserve"> </w:t>
      </w:r>
      <w:r w:rsidRPr="00AB3196">
        <w:rPr>
          <w:sz w:val="26"/>
          <w:szCs w:val="26"/>
          <w:lang w:val="en-GB"/>
        </w:rPr>
        <w:t>the effectiveness</w:t>
      </w:r>
      <w:r w:rsidR="00867D2D" w:rsidRPr="00AB3196">
        <w:rPr>
          <w:sz w:val="26"/>
          <w:szCs w:val="26"/>
          <w:lang w:val="en-GB"/>
        </w:rPr>
        <w:t xml:space="preserve"> </w:t>
      </w:r>
      <w:r w:rsidRPr="00AB3196">
        <w:rPr>
          <w:sz w:val="26"/>
          <w:szCs w:val="26"/>
          <w:lang w:val="en-GB"/>
        </w:rPr>
        <w:t>of voting conducted at such meeting shall not be affected</w:t>
      </w:r>
      <w:r w:rsidR="00200126" w:rsidRPr="00AB3196">
        <w:rPr>
          <w:sz w:val="26"/>
          <w:szCs w:val="26"/>
          <w:lang w:val="en-GB"/>
        </w:rPr>
        <w:t>.</w:t>
      </w:r>
    </w:p>
    <w:p w14:paraId="3D1BD117" w14:textId="77777777" w:rsidR="00B50779" w:rsidRPr="00AB3196" w:rsidRDefault="00B50779" w:rsidP="008056ED">
      <w:pPr>
        <w:pStyle w:val="BodyTextIndent"/>
        <w:tabs>
          <w:tab w:val="clear" w:pos="360"/>
        </w:tabs>
        <w:ind w:left="0" w:firstLine="900"/>
        <w:jc w:val="both"/>
        <w:rPr>
          <w:sz w:val="26"/>
          <w:szCs w:val="26"/>
          <w:lang w:val="en-GB"/>
        </w:rPr>
      </w:pPr>
      <w:r w:rsidRPr="00AB3196">
        <w:rPr>
          <w:sz w:val="26"/>
          <w:szCs w:val="26"/>
          <w:lang w:val="en-GB"/>
        </w:rPr>
        <w:t xml:space="preserve">The </w:t>
      </w:r>
      <w:r w:rsidR="00E21316" w:rsidRPr="00AB3196">
        <w:rPr>
          <w:sz w:val="26"/>
          <w:szCs w:val="26"/>
          <w:lang w:val="en-GB"/>
        </w:rPr>
        <w:t xml:space="preserve">Chairman </w:t>
      </w:r>
      <w:r w:rsidRPr="00AB3196">
        <w:rPr>
          <w:sz w:val="26"/>
          <w:szCs w:val="26"/>
          <w:lang w:val="en-GB"/>
        </w:rPr>
        <w:t xml:space="preserve">or </w:t>
      </w:r>
      <w:r w:rsidR="00E21316" w:rsidRPr="00AB3196">
        <w:rPr>
          <w:sz w:val="26"/>
          <w:szCs w:val="26"/>
          <w:lang w:val="en-GB"/>
        </w:rPr>
        <w:t xml:space="preserve">Secretary </w:t>
      </w:r>
      <w:r w:rsidRPr="00AB3196">
        <w:rPr>
          <w:sz w:val="26"/>
          <w:szCs w:val="26"/>
          <w:lang w:val="en-GB"/>
        </w:rPr>
        <w:t xml:space="preserve">of </w:t>
      </w:r>
      <w:r w:rsidR="00913124" w:rsidRPr="00AB3196">
        <w:rPr>
          <w:sz w:val="26"/>
          <w:szCs w:val="26"/>
          <w:lang w:val="en-GB"/>
        </w:rPr>
        <w:t xml:space="preserve">a meeting of the General Meeting of Shareholders </w:t>
      </w:r>
      <w:r w:rsidR="00C8252F" w:rsidRPr="00AB3196">
        <w:rPr>
          <w:sz w:val="26"/>
          <w:szCs w:val="26"/>
          <w:lang w:val="en-GB"/>
        </w:rPr>
        <w:t xml:space="preserve">may </w:t>
      </w:r>
      <w:r w:rsidRPr="00AB3196">
        <w:rPr>
          <w:sz w:val="26"/>
          <w:szCs w:val="26"/>
          <w:lang w:val="en-GB"/>
        </w:rPr>
        <w:t xml:space="preserve">carry out activities </w:t>
      </w:r>
      <w:r w:rsidR="00913124" w:rsidRPr="00AB3196">
        <w:rPr>
          <w:sz w:val="26"/>
          <w:szCs w:val="26"/>
          <w:lang w:val="en-GB"/>
        </w:rPr>
        <w:t>required to direct the conduct of</w:t>
      </w:r>
      <w:r w:rsidRPr="00AB3196">
        <w:rPr>
          <w:sz w:val="26"/>
          <w:szCs w:val="26"/>
          <w:lang w:val="en-GB"/>
        </w:rPr>
        <w:t xml:space="preserve"> the </w:t>
      </w:r>
      <w:r w:rsidR="001C4887" w:rsidRPr="00AB3196">
        <w:rPr>
          <w:sz w:val="26"/>
          <w:szCs w:val="26"/>
          <w:lang w:val="en-GB"/>
        </w:rPr>
        <w:t>General Meeting of Shareholders</w:t>
      </w:r>
      <w:r w:rsidR="00867D2D" w:rsidRPr="00AB3196">
        <w:rPr>
          <w:sz w:val="26"/>
          <w:szCs w:val="26"/>
          <w:lang w:val="en-GB"/>
        </w:rPr>
        <w:t xml:space="preserve"> </w:t>
      </w:r>
      <w:r w:rsidR="00756F6B" w:rsidRPr="00AB3196">
        <w:rPr>
          <w:sz w:val="26"/>
          <w:szCs w:val="26"/>
          <w:lang w:val="en-GB"/>
        </w:rPr>
        <w:t xml:space="preserve">in a valid </w:t>
      </w:r>
      <w:r w:rsidR="00913124" w:rsidRPr="00AB3196">
        <w:rPr>
          <w:sz w:val="26"/>
          <w:szCs w:val="26"/>
          <w:lang w:val="en-GB"/>
        </w:rPr>
        <w:t xml:space="preserve">and </w:t>
      </w:r>
      <w:r w:rsidRPr="00AB3196">
        <w:rPr>
          <w:sz w:val="26"/>
          <w:szCs w:val="26"/>
          <w:lang w:val="en-GB"/>
        </w:rPr>
        <w:t>order</w:t>
      </w:r>
      <w:r w:rsidR="003D3855" w:rsidRPr="00AB3196">
        <w:rPr>
          <w:sz w:val="26"/>
          <w:szCs w:val="26"/>
          <w:lang w:val="en-GB"/>
        </w:rPr>
        <w:t>ly</w:t>
      </w:r>
      <w:r w:rsidR="00756F6B" w:rsidRPr="00AB3196">
        <w:rPr>
          <w:sz w:val="26"/>
          <w:szCs w:val="26"/>
          <w:lang w:val="en-GB"/>
        </w:rPr>
        <w:t xml:space="preserve"> manner and </w:t>
      </w:r>
      <w:r w:rsidR="00913124" w:rsidRPr="00AB3196">
        <w:rPr>
          <w:sz w:val="26"/>
          <w:szCs w:val="26"/>
          <w:lang w:val="en-GB"/>
        </w:rPr>
        <w:t xml:space="preserve">to enable the meeting to </w:t>
      </w:r>
      <w:r w:rsidRPr="00AB3196">
        <w:rPr>
          <w:sz w:val="26"/>
          <w:szCs w:val="26"/>
          <w:lang w:val="en-GB"/>
        </w:rPr>
        <w:t xml:space="preserve">reflect the expectations of the majority of </w:t>
      </w:r>
      <w:r w:rsidR="00756F6B" w:rsidRPr="00AB3196">
        <w:rPr>
          <w:sz w:val="26"/>
          <w:szCs w:val="26"/>
          <w:lang w:val="en-GB"/>
        </w:rPr>
        <w:t>attendees</w:t>
      </w:r>
      <w:r w:rsidRPr="00AB3196">
        <w:rPr>
          <w:sz w:val="26"/>
          <w:szCs w:val="26"/>
          <w:lang w:val="en-GB"/>
        </w:rPr>
        <w:t>.</w:t>
      </w:r>
    </w:p>
    <w:p w14:paraId="3D1BD118" w14:textId="1DE84B1F" w:rsidR="00B50779" w:rsidRPr="00AB3196" w:rsidRDefault="00B50779" w:rsidP="008056ED">
      <w:pPr>
        <w:pStyle w:val="BodyTextIndent"/>
        <w:tabs>
          <w:tab w:val="clear" w:pos="360"/>
        </w:tabs>
        <w:ind w:left="0"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00E21316" w:rsidRPr="00AB3196">
        <w:rPr>
          <w:sz w:val="26"/>
          <w:szCs w:val="26"/>
          <w:lang w:val="en-GB"/>
        </w:rPr>
        <w:t xml:space="preserve"> </w:t>
      </w:r>
      <w:r w:rsidR="00C8252F" w:rsidRPr="00AB3196">
        <w:rPr>
          <w:sz w:val="26"/>
          <w:szCs w:val="26"/>
          <w:lang w:val="en-GB"/>
        </w:rPr>
        <w:t>may</w:t>
      </w:r>
      <w:r w:rsidR="00867D2D" w:rsidRPr="00AB3196">
        <w:rPr>
          <w:sz w:val="26"/>
          <w:szCs w:val="26"/>
          <w:lang w:val="en-GB"/>
        </w:rPr>
        <w:t xml:space="preserve"> </w:t>
      </w:r>
      <w:r w:rsidR="003F2FF8" w:rsidRPr="00AB3196">
        <w:rPr>
          <w:sz w:val="26"/>
          <w:szCs w:val="26"/>
          <w:lang w:val="en-GB"/>
        </w:rPr>
        <w:t xml:space="preserve">require the </w:t>
      </w:r>
      <w:r w:rsidRPr="00AB3196">
        <w:rPr>
          <w:sz w:val="26"/>
          <w:szCs w:val="26"/>
          <w:lang w:val="en-GB"/>
        </w:rPr>
        <w:t xml:space="preserve">Shareholders or </w:t>
      </w:r>
      <w:r w:rsidR="002C20DC" w:rsidRPr="00AB3196">
        <w:rPr>
          <w:sz w:val="26"/>
          <w:szCs w:val="26"/>
          <w:lang w:val="en-GB"/>
        </w:rPr>
        <w:t xml:space="preserve">Proxies </w:t>
      </w:r>
      <w:r w:rsidR="00C8252F" w:rsidRPr="00AB3196">
        <w:rPr>
          <w:sz w:val="26"/>
          <w:szCs w:val="26"/>
          <w:lang w:val="en-GB"/>
        </w:rPr>
        <w:t>attend</w:t>
      </w:r>
      <w:r w:rsidR="003F2FF8" w:rsidRPr="00AB3196">
        <w:rPr>
          <w:sz w:val="26"/>
          <w:szCs w:val="26"/>
          <w:lang w:val="en-GB"/>
        </w:rPr>
        <w:t>ing</w:t>
      </w:r>
      <w:r w:rsidR="009725A8" w:rsidRPr="00AB3196">
        <w:rPr>
          <w:sz w:val="26"/>
          <w:szCs w:val="26"/>
          <w:lang w:val="en-GB"/>
        </w:rPr>
        <w:t xml:space="preserve"> </w:t>
      </w:r>
      <w:r w:rsidR="00BF752D" w:rsidRPr="00AB3196">
        <w:rPr>
          <w:sz w:val="26"/>
          <w:szCs w:val="26"/>
          <w:lang w:val="en-GB"/>
        </w:rPr>
        <w:t>the</w:t>
      </w:r>
      <w:r w:rsidR="009725A8" w:rsidRPr="00AB3196">
        <w:rPr>
          <w:sz w:val="26"/>
          <w:szCs w:val="26"/>
          <w:lang w:val="en-GB"/>
        </w:rPr>
        <w:t xml:space="preserve"> </w:t>
      </w:r>
      <w:r w:rsidR="00E21316" w:rsidRPr="00AB3196">
        <w:rPr>
          <w:sz w:val="26"/>
          <w:szCs w:val="26"/>
          <w:lang w:val="en-GB"/>
        </w:rPr>
        <w:t xml:space="preserve">meeting of the </w:t>
      </w:r>
      <w:r w:rsidR="001C4887" w:rsidRPr="00AB3196">
        <w:rPr>
          <w:sz w:val="26"/>
          <w:szCs w:val="26"/>
          <w:lang w:val="en-GB"/>
        </w:rPr>
        <w:t>General Meeting of Shareholders</w:t>
      </w:r>
      <w:r w:rsidRPr="00AB3196">
        <w:rPr>
          <w:sz w:val="26"/>
          <w:szCs w:val="26"/>
          <w:lang w:val="en-GB"/>
        </w:rPr>
        <w:t xml:space="preserve"> to </w:t>
      </w:r>
      <w:r w:rsidR="00BF752D" w:rsidRPr="00AB3196">
        <w:rPr>
          <w:sz w:val="26"/>
          <w:szCs w:val="26"/>
          <w:lang w:val="en-GB"/>
        </w:rPr>
        <w:t xml:space="preserve">be checked </w:t>
      </w:r>
      <w:r w:rsidRPr="00AB3196">
        <w:rPr>
          <w:sz w:val="26"/>
          <w:szCs w:val="26"/>
          <w:lang w:val="en-GB"/>
        </w:rPr>
        <w:t xml:space="preserve">or </w:t>
      </w:r>
      <w:r w:rsidR="00BF752D" w:rsidRPr="00AB3196">
        <w:rPr>
          <w:sz w:val="26"/>
          <w:szCs w:val="26"/>
          <w:lang w:val="en-GB"/>
        </w:rPr>
        <w:t xml:space="preserve">subject to </w:t>
      </w:r>
      <w:r w:rsidRPr="00AB3196">
        <w:rPr>
          <w:sz w:val="26"/>
          <w:szCs w:val="26"/>
          <w:lang w:val="en-GB"/>
        </w:rPr>
        <w:t xml:space="preserve">other security measures which the </w:t>
      </w:r>
      <w:r w:rsidR="00DB20EC">
        <w:rPr>
          <w:sz w:val="26"/>
          <w:szCs w:val="26"/>
          <w:lang w:val="en-GB"/>
        </w:rPr>
        <w:t>Board of Directors</w:t>
      </w:r>
      <w:r w:rsidRPr="00AB3196">
        <w:rPr>
          <w:sz w:val="26"/>
          <w:szCs w:val="26"/>
          <w:lang w:val="en-GB"/>
        </w:rPr>
        <w:t xml:space="preserve"> deems appropriate. </w:t>
      </w:r>
      <w:r w:rsidR="003F2FF8" w:rsidRPr="00AB3196">
        <w:rPr>
          <w:sz w:val="26"/>
          <w:szCs w:val="26"/>
          <w:lang w:val="en-GB"/>
        </w:rPr>
        <w:t xml:space="preserve">Where any </w:t>
      </w:r>
      <w:r w:rsidR="009725A8" w:rsidRPr="00AB3196">
        <w:rPr>
          <w:sz w:val="26"/>
          <w:szCs w:val="26"/>
          <w:lang w:val="en-GB"/>
        </w:rPr>
        <w:t>S</w:t>
      </w:r>
      <w:r w:rsidR="003F2FF8" w:rsidRPr="00AB3196">
        <w:rPr>
          <w:sz w:val="26"/>
          <w:szCs w:val="26"/>
          <w:lang w:val="en-GB"/>
        </w:rPr>
        <w:t>hareholder or Proxy refuse</w:t>
      </w:r>
      <w:r w:rsidR="009725A8" w:rsidRPr="00AB3196">
        <w:rPr>
          <w:sz w:val="26"/>
          <w:szCs w:val="26"/>
          <w:lang w:val="en-GB"/>
        </w:rPr>
        <w:t>s</w:t>
      </w:r>
      <w:r w:rsidR="003F2FF8" w:rsidRPr="00AB3196">
        <w:rPr>
          <w:sz w:val="26"/>
          <w:szCs w:val="26"/>
          <w:lang w:val="en-GB"/>
        </w:rPr>
        <w:t xml:space="preserve"> to comply with the inspection rules or the security measures mentioned above,</w:t>
      </w:r>
      <w:r w:rsidR="009725A8" w:rsidRPr="00AB3196">
        <w:rPr>
          <w:sz w:val="26"/>
          <w:szCs w:val="26"/>
          <w:lang w:val="en-GB"/>
        </w:rPr>
        <w:t xml:space="preserve"> </w:t>
      </w:r>
      <w:r w:rsidR="003F2FF8" w:rsidRPr="00AB3196">
        <w:rPr>
          <w:sz w:val="26"/>
          <w:szCs w:val="26"/>
          <w:lang w:val="en-GB"/>
        </w:rPr>
        <w:t xml:space="preserve">the </w:t>
      </w:r>
      <w:r w:rsidR="00DB20EC">
        <w:rPr>
          <w:sz w:val="26"/>
          <w:szCs w:val="26"/>
          <w:lang w:val="en-GB"/>
        </w:rPr>
        <w:t>Board of Directors</w:t>
      </w:r>
      <w:r w:rsidR="003F2FF8" w:rsidRPr="00AB3196">
        <w:rPr>
          <w:sz w:val="26"/>
          <w:szCs w:val="26"/>
          <w:lang w:val="en-GB"/>
        </w:rPr>
        <w:t xml:space="preserve"> may, after careful consideration, reject </w:t>
      </w:r>
      <w:r w:rsidRPr="00AB3196">
        <w:rPr>
          <w:sz w:val="26"/>
          <w:szCs w:val="26"/>
          <w:lang w:val="en-GB"/>
        </w:rPr>
        <w:t xml:space="preserve">or expel </w:t>
      </w:r>
      <w:r w:rsidR="003F2FF8" w:rsidRPr="00AB3196">
        <w:rPr>
          <w:sz w:val="26"/>
          <w:szCs w:val="26"/>
          <w:lang w:val="en-GB"/>
        </w:rPr>
        <w:t xml:space="preserve">such </w:t>
      </w:r>
      <w:r w:rsidR="009725A8" w:rsidRPr="00AB3196">
        <w:rPr>
          <w:sz w:val="26"/>
          <w:szCs w:val="26"/>
          <w:lang w:val="en-GB"/>
        </w:rPr>
        <w:t>S</w:t>
      </w:r>
      <w:r w:rsidR="003F2FF8" w:rsidRPr="00AB3196">
        <w:rPr>
          <w:sz w:val="26"/>
          <w:szCs w:val="26"/>
          <w:lang w:val="en-GB"/>
        </w:rPr>
        <w:t xml:space="preserve">hareholder or </w:t>
      </w:r>
      <w:r w:rsidR="009725A8" w:rsidRPr="00AB3196">
        <w:rPr>
          <w:sz w:val="26"/>
          <w:szCs w:val="26"/>
          <w:lang w:val="en-GB"/>
        </w:rPr>
        <w:t>P</w:t>
      </w:r>
      <w:r w:rsidR="003F2FF8" w:rsidRPr="00AB3196">
        <w:rPr>
          <w:sz w:val="26"/>
          <w:szCs w:val="26"/>
          <w:lang w:val="en-GB"/>
        </w:rPr>
        <w:t xml:space="preserve">roxy </w:t>
      </w:r>
      <w:r w:rsidRPr="00AB3196">
        <w:rPr>
          <w:sz w:val="26"/>
          <w:szCs w:val="26"/>
          <w:lang w:val="en-GB"/>
        </w:rPr>
        <w:t>from the</w:t>
      </w:r>
      <w:r w:rsidR="009725A8" w:rsidRPr="00AB3196">
        <w:rPr>
          <w:sz w:val="26"/>
          <w:szCs w:val="26"/>
          <w:lang w:val="en-GB"/>
        </w:rPr>
        <w:t xml:space="preserve"> </w:t>
      </w:r>
      <w:r w:rsidR="00E21316" w:rsidRPr="00AB3196">
        <w:rPr>
          <w:sz w:val="26"/>
          <w:szCs w:val="26"/>
          <w:lang w:val="en-GB"/>
        </w:rPr>
        <w:t xml:space="preserve">meeting of the </w:t>
      </w:r>
      <w:r w:rsidR="001C4887" w:rsidRPr="00AB3196">
        <w:rPr>
          <w:sz w:val="26"/>
          <w:szCs w:val="26"/>
          <w:lang w:val="en-GB"/>
        </w:rPr>
        <w:t>General Meeting of Shareholders</w:t>
      </w:r>
      <w:r w:rsidR="009725A8" w:rsidRPr="00AB3196">
        <w:rPr>
          <w:sz w:val="26"/>
          <w:szCs w:val="26"/>
          <w:lang w:val="en-GB"/>
        </w:rPr>
        <w:t>.</w:t>
      </w:r>
    </w:p>
    <w:p w14:paraId="3D1BD119" w14:textId="739697BC" w:rsidR="00B50779" w:rsidRPr="00AB3196" w:rsidRDefault="00B50779" w:rsidP="008056ED">
      <w:pPr>
        <w:pStyle w:val="BodyTextIndent"/>
        <w:tabs>
          <w:tab w:val="clear" w:pos="360"/>
        </w:tabs>
        <w:ind w:left="0"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00E21316" w:rsidRPr="00AB3196">
        <w:rPr>
          <w:sz w:val="26"/>
          <w:szCs w:val="26"/>
          <w:lang w:val="en-GB"/>
        </w:rPr>
        <w:t xml:space="preserve"> </w:t>
      </w:r>
      <w:r w:rsidR="003407E0" w:rsidRPr="00AB3196">
        <w:rPr>
          <w:sz w:val="26"/>
          <w:szCs w:val="26"/>
          <w:lang w:val="en-GB"/>
        </w:rPr>
        <w:t>may</w:t>
      </w:r>
      <w:r w:rsidR="00E80A89" w:rsidRPr="00AB3196">
        <w:rPr>
          <w:sz w:val="26"/>
          <w:szCs w:val="26"/>
          <w:lang w:val="en-GB"/>
        </w:rPr>
        <w:t xml:space="preserve">, after </w:t>
      </w:r>
      <w:r w:rsidR="00AE3807" w:rsidRPr="00AB3196">
        <w:rPr>
          <w:sz w:val="26"/>
          <w:szCs w:val="26"/>
          <w:lang w:val="en-GB"/>
        </w:rPr>
        <w:t xml:space="preserve">due </w:t>
      </w:r>
      <w:r w:rsidR="00E80A89" w:rsidRPr="00AB3196">
        <w:rPr>
          <w:sz w:val="26"/>
          <w:szCs w:val="26"/>
          <w:lang w:val="en-GB"/>
        </w:rPr>
        <w:t>considerations,</w:t>
      </w:r>
      <w:r w:rsidR="009725A8" w:rsidRPr="00AB3196">
        <w:rPr>
          <w:sz w:val="26"/>
          <w:szCs w:val="26"/>
          <w:lang w:val="en-GB"/>
        </w:rPr>
        <w:t xml:space="preserve"> </w:t>
      </w:r>
      <w:r w:rsidR="00E80A89" w:rsidRPr="00AB3196">
        <w:rPr>
          <w:sz w:val="26"/>
          <w:szCs w:val="26"/>
          <w:lang w:val="en-GB"/>
        </w:rPr>
        <w:t xml:space="preserve">take the </w:t>
      </w:r>
      <w:r w:rsidRPr="00AB3196">
        <w:rPr>
          <w:sz w:val="26"/>
          <w:szCs w:val="26"/>
          <w:lang w:val="en-GB"/>
        </w:rPr>
        <w:t xml:space="preserve">measures which </w:t>
      </w:r>
      <w:r w:rsidR="00FD6AF8" w:rsidRPr="00AB3196">
        <w:rPr>
          <w:sz w:val="26"/>
          <w:szCs w:val="26"/>
          <w:lang w:val="en-GB"/>
        </w:rPr>
        <w:t xml:space="preserve">it </w:t>
      </w:r>
      <w:r w:rsidRPr="00AB3196">
        <w:rPr>
          <w:sz w:val="26"/>
          <w:szCs w:val="26"/>
          <w:lang w:val="en-GB"/>
        </w:rPr>
        <w:t>deem</w:t>
      </w:r>
      <w:r w:rsidR="00FD6AF8" w:rsidRPr="00AB3196">
        <w:rPr>
          <w:sz w:val="26"/>
          <w:szCs w:val="26"/>
          <w:lang w:val="en-GB"/>
        </w:rPr>
        <w:t>s</w:t>
      </w:r>
      <w:r w:rsidRPr="00AB3196">
        <w:rPr>
          <w:sz w:val="26"/>
          <w:szCs w:val="26"/>
          <w:lang w:val="en-GB"/>
        </w:rPr>
        <w:t xml:space="preserve"> appropriate to:</w:t>
      </w:r>
    </w:p>
    <w:p w14:paraId="3D1BD11A" w14:textId="77777777" w:rsidR="00B50779" w:rsidRPr="00AB3196" w:rsidRDefault="00B50779" w:rsidP="008056ED">
      <w:pPr>
        <w:spacing w:after="120"/>
        <w:ind w:firstLine="900"/>
        <w:jc w:val="both"/>
        <w:rPr>
          <w:sz w:val="26"/>
          <w:szCs w:val="26"/>
          <w:lang w:val="en-GB"/>
        </w:rPr>
      </w:pPr>
      <w:r w:rsidRPr="00AB3196">
        <w:rPr>
          <w:sz w:val="26"/>
          <w:szCs w:val="26"/>
          <w:lang w:val="en-GB"/>
        </w:rPr>
        <w:t>a.</w:t>
      </w:r>
      <w:r w:rsidRPr="00AB3196">
        <w:rPr>
          <w:sz w:val="26"/>
          <w:szCs w:val="26"/>
          <w:lang w:val="en-GB"/>
        </w:rPr>
        <w:tab/>
      </w:r>
      <w:r w:rsidR="004337D9" w:rsidRPr="00AB3196">
        <w:rPr>
          <w:sz w:val="26"/>
          <w:szCs w:val="26"/>
          <w:lang w:val="en-GB"/>
        </w:rPr>
        <w:t>Arrang</w:t>
      </w:r>
      <w:r w:rsidR="009725A8" w:rsidRPr="00AB3196">
        <w:rPr>
          <w:sz w:val="26"/>
          <w:szCs w:val="26"/>
          <w:lang w:val="en-GB"/>
        </w:rPr>
        <w:t>e</w:t>
      </w:r>
      <w:r w:rsidR="004337D9" w:rsidRPr="00AB3196">
        <w:rPr>
          <w:sz w:val="26"/>
          <w:szCs w:val="26"/>
          <w:lang w:val="en-GB"/>
        </w:rPr>
        <w:t xml:space="preserve"> seats at the venue of a meeting of the General Meeting of Shareholders</w:t>
      </w:r>
      <w:r w:rsidR="009725A8" w:rsidRPr="00AB3196">
        <w:rPr>
          <w:sz w:val="26"/>
          <w:szCs w:val="26"/>
          <w:lang w:val="en-GB"/>
        </w:rPr>
        <w:t xml:space="preserve"> or adjust the number of attendees at the venue of the </w:t>
      </w:r>
      <w:r w:rsidR="00E21316" w:rsidRPr="00AB3196">
        <w:rPr>
          <w:sz w:val="26"/>
          <w:szCs w:val="26"/>
          <w:lang w:val="en-GB"/>
        </w:rPr>
        <w:t xml:space="preserve">meeting of the </w:t>
      </w:r>
      <w:r w:rsidR="009725A8" w:rsidRPr="00AB3196">
        <w:rPr>
          <w:sz w:val="26"/>
          <w:szCs w:val="26"/>
          <w:lang w:val="en-GB"/>
        </w:rPr>
        <w:t>General Meeting of Shareholders</w:t>
      </w:r>
      <w:r w:rsidRPr="00AB3196">
        <w:rPr>
          <w:sz w:val="26"/>
          <w:szCs w:val="26"/>
          <w:lang w:val="en-GB"/>
        </w:rPr>
        <w:t>;</w:t>
      </w:r>
    </w:p>
    <w:p w14:paraId="3D1BD11B" w14:textId="77777777" w:rsidR="00B50779" w:rsidRPr="00AB3196" w:rsidRDefault="00B50779" w:rsidP="008056ED">
      <w:pPr>
        <w:spacing w:after="120"/>
        <w:ind w:firstLine="900"/>
        <w:jc w:val="both"/>
        <w:rPr>
          <w:sz w:val="26"/>
          <w:szCs w:val="26"/>
          <w:lang w:val="en-GB"/>
        </w:rPr>
      </w:pPr>
      <w:r w:rsidRPr="00AB3196">
        <w:rPr>
          <w:sz w:val="26"/>
          <w:szCs w:val="26"/>
          <w:lang w:val="en-GB"/>
        </w:rPr>
        <w:lastRenderedPageBreak/>
        <w:t>b.</w:t>
      </w:r>
      <w:r w:rsidRPr="00AB3196">
        <w:rPr>
          <w:sz w:val="26"/>
          <w:szCs w:val="26"/>
          <w:lang w:val="en-GB"/>
        </w:rPr>
        <w:tab/>
        <w:t>Ensure safety for</w:t>
      </w:r>
      <w:r w:rsidR="009725A8" w:rsidRPr="00AB3196">
        <w:rPr>
          <w:sz w:val="26"/>
          <w:szCs w:val="26"/>
          <w:lang w:val="en-GB"/>
        </w:rPr>
        <w:t xml:space="preserve"> </w:t>
      </w:r>
      <w:r w:rsidR="00DF5220" w:rsidRPr="00AB3196">
        <w:rPr>
          <w:sz w:val="26"/>
          <w:szCs w:val="26"/>
          <w:lang w:val="en-GB"/>
        </w:rPr>
        <w:t xml:space="preserve">the attendees present </w:t>
      </w:r>
      <w:r w:rsidRPr="00AB3196">
        <w:rPr>
          <w:sz w:val="26"/>
          <w:szCs w:val="26"/>
          <w:lang w:val="en-GB"/>
        </w:rPr>
        <w:t xml:space="preserve">at </w:t>
      </w:r>
      <w:r w:rsidR="00E80A89" w:rsidRPr="00AB3196">
        <w:rPr>
          <w:sz w:val="26"/>
          <w:szCs w:val="26"/>
          <w:lang w:val="en-GB"/>
        </w:rPr>
        <w:t xml:space="preserve">the venue of </w:t>
      </w:r>
      <w:r w:rsidR="009725A8" w:rsidRPr="00AB3196">
        <w:rPr>
          <w:sz w:val="26"/>
          <w:szCs w:val="26"/>
          <w:lang w:val="en-GB"/>
        </w:rPr>
        <w:t xml:space="preserve">the </w:t>
      </w:r>
      <w:r w:rsidR="00E80A89" w:rsidRPr="00AB3196">
        <w:rPr>
          <w:sz w:val="26"/>
          <w:szCs w:val="26"/>
          <w:lang w:val="en-GB"/>
        </w:rPr>
        <w:t>meeting</w:t>
      </w:r>
      <w:r w:rsidRPr="00AB3196">
        <w:rPr>
          <w:sz w:val="26"/>
          <w:szCs w:val="26"/>
          <w:lang w:val="en-GB"/>
        </w:rPr>
        <w:t>;</w:t>
      </w:r>
    </w:p>
    <w:p w14:paraId="3D1BD11C" w14:textId="77777777" w:rsidR="00206039" w:rsidRPr="00AB3196" w:rsidRDefault="00B50779" w:rsidP="008056ED">
      <w:pPr>
        <w:spacing w:after="120"/>
        <w:ind w:firstLine="900"/>
        <w:jc w:val="both"/>
        <w:rPr>
          <w:sz w:val="26"/>
          <w:szCs w:val="26"/>
          <w:lang w:val="en-GB"/>
        </w:rPr>
      </w:pPr>
      <w:r w:rsidRPr="00AB3196">
        <w:rPr>
          <w:sz w:val="26"/>
          <w:szCs w:val="26"/>
          <w:lang w:val="en-GB"/>
        </w:rPr>
        <w:t>c.</w:t>
      </w:r>
      <w:r w:rsidRPr="00AB3196">
        <w:rPr>
          <w:sz w:val="26"/>
          <w:szCs w:val="26"/>
          <w:lang w:val="en-GB"/>
        </w:rPr>
        <w:tab/>
      </w:r>
      <w:r w:rsidR="00DF5220" w:rsidRPr="00AB3196">
        <w:rPr>
          <w:sz w:val="26"/>
          <w:szCs w:val="26"/>
          <w:lang w:val="en-GB"/>
        </w:rPr>
        <w:t>Create favourable</w:t>
      </w:r>
      <w:r w:rsidR="009725A8" w:rsidRPr="00AB3196">
        <w:rPr>
          <w:sz w:val="26"/>
          <w:szCs w:val="26"/>
          <w:lang w:val="en-GB"/>
        </w:rPr>
        <w:t xml:space="preserve"> </w:t>
      </w:r>
      <w:r w:rsidRPr="00AB3196">
        <w:rPr>
          <w:sz w:val="26"/>
          <w:szCs w:val="26"/>
          <w:lang w:val="en-GB"/>
        </w:rPr>
        <w:t xml:space="preserve">conditions for Shareholders to attend </w:t>
      </w:r>
      <w:r w:rsidR="00DF5220" w:rsidRPr="00AB3196">
        <w:rPr>
          <w:sz w:val="26"/>
          <w:szCs w:val="26"/>
          <w:lang w:val="en-GB"/>
        </w:rPr>
        <w:t xml:space="preserve">(or continue attending) </w:t>
      </w:r>
      <w:r w:rsidR="00E21316" w:rsidRPr="00AB3196">
        <w:rPr>
          <w:sz w:val="26"/>
          <w:szCs w:val="26"/>
          <w:lang w:val="en-GB"/>
        </w:rPr>
        <w:t xml:space="preserve">a meeting of </w:t>
      </w:r>
      <w:r w:rsidRPr="00AB3196">
        <w:rPr>
          <w:sz w:val="26"/>
          <w:szCs w:val="26"/>
          <w:lang w:val="en-GB"/>
        </w:rPr>
        <w:t xml:space="preserve">the </w:t>
      </w:r>
      <w:r w:rsidR="001C4887" w:rsidRPr="00AB3196">
        <w:rPr>
          <w:sz w:val="26"/>
          <w:szCs w:val="26"/>
          <w:lang w:val="en-GB"/>
        </w:rPr>
        <w:t>General Meeting of Shareholders</w:t>
      </w:r>
      <w:r w:rsidRPr="00AB3196">
        <w:rPr>
          <w:sz w:val="26"/>
          <w:szCs w:val="26"/>
          <w:lang w:val="en-GB"/>
        </w:rPr>
        <w:t>.</w:t>
      </w:r>
    </w:p>
    <w:p w14:paraId="3D1BD11D" w14:textId="7347FF54" w:rsidR="00B50779" w:rsidRPr="00AB3196" w:rsidRDefault="00B50779" w:rsidP="008056ED">
      <w:pPr>
        <w:spacing w:after="120"/>
        <w:ind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00E21316" w:rsidRPr="00AB3196">
        <w:rPr>
          <w:sz w:val="26"/>
          <w:szCs w:val="26"/>
          <w:lang w:val="en-GB"/>
        </w:rPr>
        <w:t xml:space="preserve"> </w:t>
      </w:r>
      <w:r w:rsidR="00956A42" w:rsidRPr="00AB3196">
        <w:rPr>
          <w:sz w:val="26"/>
          <w:szCs w:val="26"/>
          <w:lang w:val="en-GB"/>
        </w:rPr>
        <w:t>may</w:t>
      </w:r>
      <w:r w:rsidR="009725A8" w:rsidRPr="00AB3196">
        <w:rPr>
          <w:sz w:val="26"/>
          <w:szCs w:val="26"/>
          <w:lang w:val="en-GB"/>
        </w:rPr>
        <w:t xml:space="preserve"> </w:t>
      </w:r>
      <w:r w:rsidR="004337D9" w:rsidRPr="00AB3196">
        <w:rPr>
          <w:sz w:val="26"/>
          <w:szCs w:val="26"/>
          <w:lang w:val="en-GB"/>
        </w:rPr>
        <w:t>ha</w:t>
      </w:r>
      <w:r w:rsidR="00E21316" w:rsidRPr="00AB3196">
        <w:rPr>
          <w:sz w:val="26"/>
          <w:szCs w:val="26"/>
          <w:lang w:val="en-GB"/>
        </w:rPr>
        <w:t>ve</w:t>
      </w:r>
      <w:r w:rsidR="004337D9" w:rsidRPr="00AB3196">
        <w:rPr>
          <w:sz w:val="26"/>
          <w:szCs w:val="26"/>
          <w:lang w:val="en-GB"/>
        </w:rPr>
        <w:t xml:space="preserve"> full powers to change </w:t>
      </w:r>
      <w:r w:rsidRPr="00AB3196">
        <w:rPr>
          <w:sz w:val="26"/>
          <w:szCs w:val="26"/>
          <w:lang w:val="en-GB"/>
        </w:rPr>
        <w:t xml:space="preserve">the </w:t>
      </w:r>
      <w:r w:rsidR="00DF5220" w:rsidRPr="00AB3196">
        <w:rPr>
          <w:sz w:val="26"/>
          <w:szCs w:val="26"/>
          <w:lang w:val="en-GB"/>
        </w:rPr>
        <w:t xml:space="preserve">above </w:t>
      </w:r>
      <w:r w:rsidRPr="00AB3196">
        <w:rPr>
          <w:sz w:val="26"/>
          <w:szCs w:val="26"/>
          <w:lang w:val="en-GB"/>
        </w:rPr>
        <w:t>measures</w:t>
      </w:r>
      <w:r w:rsidR="004337D9" w:rsidRPr="00AB3196">
        <w:rPr>
          <w:sz w:val="26"/>
          <w:szCs w:val="26"/>
          <w:lang w:val="en-GB"/>
        </w:rPr>
        <w:t xml:space="preserve"> and take all measures if necessary</w:t>
      </w:r>
      <w:r w:rsidRPr="00AB3196">
        <w:rPr>
          <w:sz w:val="26"/>
          <w:szCs w:val="26"/>
          <w:lang w:val="en-GB"/>
        </w:rPr>
        <w:t xml:space="preserve">. The measures </w:t>
      </w:r>
      <w:r w:rsidR="004337D9" w:rsidRPr="00AB3196">
        <w:rPr>
          <w:sz w:val="26"/>
          <w:szCs w:val="26"/>
          <w:lang w:val="en-GB"/>
        </w:rPr>
        <w:t xml:space="preserve">taken </w:t>
      </w:r>
      <w:r w:rsidR="00956A42" w:rsidRPr="00AB3196">
        <w:rPr>
          <w:sz w:val="26"/>
          <w:szCs w:val="26"/>
          <w:lang w:val="en-GB"/>
        </w:rPr>
        <w:t xml:space="preserve">may </w:t>
      </w:r>
      <w:r w:rsidR="004337D9" w:rsidRPr="00AB3196">
        <w:rPr>
          <w:sz w:val="26"/>
          <w:szCs w:val="26"/>
          <w:lang w:val="en-GB"/>
        </w:rPr>
        <w:t>be</w:t>
      </w:r>
      <w:r w:rsidR="009725A8" w:rsidRPr="00AB3196">
        <w:rPr>
          <w:sz w:val="26"/>
          <w:szCs w:val="26"/>
          <w:lang w:val="en-GB"/>
        </w:rPr>
        <w:t xml:space="preserve"> </w:t>
      </w:r>
      <w:r w:rsidR="00DF5220" w:rsidRPr="00AB3196">
        <w:rPr>
          <w:sz w:val="26"/>
          <w:szCs w:val="26"/>
          <w:lang w:val="en-GB"/>
        </w:rPr>
        <w:t>the issu</w:t>
      </w:r>
      <w:r w:rsidR="004337D9" w:rsidRPr="00AB3196">
        <w:rPr>
          <w:sz w:val="26"/>
          <w:szCs w:val="26"/>
          <w:lang w:val="en-GB"/>
        </w:rPr>
        <w:t>ance</w:t>
      </w:r>
      <w:r w:rsidR="00DF5220" w:rsidRPr="00AB3196">
        <w:rPr>
          <w:sz w:val="26"/>
          <w:szCs w:val="26"/>
          <w:lang w:val="en-GB"/>
        </w:rPr>
        <w:t xml:space="preserve"> of </w:t>
      </w:r>
      <w:r w:rsidR="004337D9" w:rsidRPr="00AB3196">
        <w:rPr>
          <w:sz w:val="26"/>
          <w:szCs w:val="26"/>
          <w:lang w:val="en-GB"/>
        </w:rPr>
        <w:t xml:space="preserve">entry permits or use of other </w:t>
      </w:r>
      <w:r w:rsidR="00E21316" w:rsidRPr="00AB3196">
        <w:rPr>
          <w:sz w:val="26"/>
          <w:szCs w:val="26"/>
          <w:lang w:val="en-GB"/>
        </w:rPr>
        <w:t>options</w:t>
      </w:r>
      <w:r w:rsidR="004337D9" w:rsidRPr="00AB3196">
        <w:rPr>
          <w:sz w:val="26"/>
          <w:szCs w:val="26"/>
          <w:lang w:val="en-GB"/>
        </w:rPr>
        <w:t>.</w:t>
      </w:r>
    </w:p>
    <w:p w14:paraId="3D1BD11E" w14:textId="2C1B396B" w:rsidR="00B50779" w:rsidRPr="00AB3196" w:rsidRDefault="00AD287E" w:rsidP="008056ED">
      <w:pPr>
        <w:pStyle w:val="BodyTextIndent"/>
        <w:tabs>
          <w:tab w:val="clear" w:pos="360"/>
        </w:tabs>
        <w:ind w:left="0" w:firstLine="900"/>
        <w:jc w:val="both"/>
        <w:rPr>
          <w:sz w:val="26"/>
          <w:szCs w:val="26"/>
          <w:lang w:val="en-GB"/>
        </w:rPr>
      </w:pPr>
      <w:r w:rsidRPr="00AB3196">
        <w:rPr>
          <w:sz w:val="26"/>
          <w:szCs w:val="26"/>
          <w:lang w:val="en-GB"/>
        </w:rPr>
        <w:t xml:space="preserve">In a case where </w:t>
      </w:r>
      <w:r w:rsidR="00B50779" w:rsidRPr="00AB3196">
        <w:rPr>
          <w:sz w:val="26"/>
          <w:szCs w:val="26"/>
          <w:lang w:val="en-GB"/>
        </w:rPr>
        <w:t>the</w:t>
      </w:r>
      <w:r w:rsidR="009725A8" w:rsidRPr="00AB3196">
        <w:rPr>
          <w:sz w:val="26"/>
          <w:szCs w:val="26"/>
          <w:lang w:val="en-GB"/>
        </w:rPr>
        <w:t xml:space="preserve"> </w:t>
      </w:r>
      <w:r w:rsidR="001C4887" w:rsidRPr="00AB3196">
        <w:rPr>
          <w:sz w:val="26"/>
          <w:szCs w:val="26"/>
          <w:lang w:val="en-GB"/>
        </w:rPr>
        <w:t>General Meeting of Shareholders</w:t>
      </w:r>
      <w:r w:rsidR="009725A8" w:rsidRPr="00AB3196">
        <w:rPr>
          <w:sz w:val="26"/>
          <w:szCs w:val="26"/>
          <w:lang w:val="en-GB"/>
        </w:rPr>
        <w:t xml:space="preserve"> </w:t>
      </w:r>
      <w:r w:rsidR="004337D9" w:rsidRPr="00AB3196">
        <w:rPr>
          <w:sz w:val="26"/>
          <w:szCs w:val="26"/>
          <w:lang w:val="en-GB"/>
        </w:rPr>
        <w:t>tak</w:t>
      </w:r>
      <w:r w:rsidR="009725A8" w:rsidRPr="00AB3196">
        <w:rPr>
          <w:sz w:val="26"/>
          <w:szCs w:val="26"/>
          <w:lang w:val="en-GB"/>
        </w:rPr>
        <w:t>e</w:t>
      </w:r>
      <w:r w:rsidR="004337D9" w:rsidRPr="00AB3196">
        <w:rPr>
          <w:sz w:val="26"/>
          <w:szCs w:val="26"/>
          <w:lang w:val="en-GB"/>
        </w:rPr>
        <w:t>s</w:t>
      </w:r>
      <w:r w:rsidR="00B50779" w:rsidRPr="00AB3196">
        <w:rPr>
          <w:sz w:val="26"/>
          <w:szCs w:val="26"/>
          <w:lang w:val="en-GB"/>
        </w:rPr>
        <w:t xml:space="preserve"> the</w:t>
      </w:r>
      <w:r w:rsidR="004337D9" w:rsidRPr="00AB3196">
        <w:rPr>
          <w:sz w:val="26"/>
          <w:szCs w:val="26"/>
          <w:lang w:val="en-GB"/>
        </w:rPr>
        <w:t xml:space="preserve"> above </w:t>
      </w:r>
      <w:r w:rsidR="00B50779" w:rsidRPr="00AB3196">
        <w:rPr>
          <w:sz w:val="26"/>
          <w:szCs w:val="26"/>
          <w:lang w:val="en-GB"/>
        </w:rPr>
        <w:t xml:space="preserve">measures, </w:t>
      </w:r>
      <w:r w:rsidRPr="00AB3196">
        <w:rPr>
          <w:sz w:val="26"/>
          <w:szCs w:val="26"/>
          <w:lang w:val="en-GB"/>
        </w:rPr>
        <w:t>when determi</w:t>
      </w:r>
      <w:r w:rsidR="004337D9" w:rsidRPr="00AB3196">
        <w:rPr>
          <w:sz w:val="26"/>
          <w:szCs w:val="26"/>
          <w:lang w:val="en-GB"/>
        </w:rPr>
        <w:t xml:space="preserve">ning the venue of the meeting, the </w:t>
      </w:r>
      <w:r w:rsidR="00DB20EC">
        <w:rPr>
          <w:sz w:val="26"/>
          <w:szCs w:val="26"/>
          <w:lang w:val="en-GB"/>
        </w:rPr>
        <w:t>Board of Directors</w:t>
      </w:r>
      <w:r w:rsidR="004337D9" w:rsidRPr="00AB3196">
        <w:rPr>
          <w:sz w:val="26"/>
          <w:szCs w:val="26"/>
          <w:lang w:val="en-GB"/>
        </w:rPr>
        <w:t xml:space="preserve"> may:</w:t>
      </w:r>
    </w:p>
    <w:p w14:paraId="3D1BD11F" w14:textId="77777777" w:rsidR="00B50779" w:rsidRPr="00AB3196" w:rsidRDefault="00B50779" w:rsidP="008056ED">
      <w:pPr>
        <w:spacing w:after="120"/>
        <w:ind w:firstLine="900"/>
        <w:jc w:val="both"/>
        <w:rPr>
          <w:sz w:val="26"/>
          <w:szCs w:val="26"/>
          <w:lang w:val="en-GB"/>
        </w:rPr>
      </w:pPr>
      <w:r w:rsidRPr="00AB3196">
        <w:rPr>
          <w:sz w:val="26"/>
          <w:szCs w:val="26"/>
          <w:lang w:val="en-GB"/>
        </w:rPr>
        <w:t>a.</w:t>
      </w:r>
      <w:r w:rsidRPr="00AB3196">
        <w:rPr>
          <w:sz w:val="26"/>
          <w:szCs w:val="26"/>
          <w:lang w:val="en-GB"/>
        </w:rPr>
        <w:tab/>
      </w:r>
      <w:r w:rsidR="004337D9" w:rsidRPr="00AB3196">
        <w:rPr>
          <w:sz w:val="26"/>
          <w:szCs w:val="26"/>
          <w:lang w:val="en-GB"/>
        </w:rPr>
        <w:t xml:space="preserve">Notify </w:t>
      </w:r>
      <w:r w:rsidRPr="00AB3196">
        <w:rPr>
          <w:sz w:val="26"/>
          <w:szCs w:val="26"/>
          <w:lang w:val="en-GB"/>
        </w:rPr>
        <w:t xml:space="preserve">that the </w:t>
      </w:r>
      <w:r w:rsidR="004337D9" w:rsidRPr="00AB3196">
        <w:rPr>
          <w:sz w:val="26"/>
          <w:szCs w:val="26"/>
          <w:lang w:val="en-GB"/>
        </w:rPr>
        <w:t xml:space="preserve">meeting shall </w:t>
      </w:r>
      <w:r w:rsidRPr="00AB3196">
        <w:rPr>
          <w:sz w:val="26"/>
          <w:szCs w:val="26"/>
          <w:lang w:val="en-GB"/>
        </w:rPr>
        <w:t xml:space="preserve">be </w:t>
      </w:r>
      <w:r w:rsidR="00AD287E" w:rsidRPr="00AB3196">
        <w:rPr>
          <w:sz w:val="26"/>
          <w:szCs w:val="26"/>
          <w:lang w:val="en-GB"/>
        </w:rPr>
        <w:t xml:space="preserve">conducted </w:t>
      </w:r>
      <w:r w:rsidRPr="00AB3196">
        <w:rPr>
          <w:sz w:val="26"/>
          <w:szCs w:val="26"/>
          <w:lang w:val="en-GB"/>
        </w:rPr>
        <w:t xml:space="preserve">at </w:t>
      </w:r>
      <w:r w:rsidR="00AD287E" w:rsidRPr="00AB3196">
        <w:rPr>
          <w:sz w:val="26"/>
          <w:szCs w:val="26"/>
          <w:lang w:val="en-GB"/>
        </w:rPr>
        <w:t xml:space="preserve">the </w:t>
      </w:r>
      <w:r w:rsidR="004337D9" w:rsidRPr="00AB3196">
        <w:rPr>
          <w:sz w:val="26"/>
          <w:szCs w:val="26"/>
          <w:lang w:val="en-GB"/>
        </w:rPr>
        <w:t xml:space="preserve">venue in the notice and </w:t>
      </w:r>
      <w:r w:rsidRPr="00AB3196">
        <w:rPr>
          <w:sz w:val="26"/>
          <w:szCs w:val="26"/>
          <w:lang w:val="en-GB"/>
        </w:rPr>
        <w:t xml:space="preserve">the </w:t>
      </w:r>
      <w:r w:rsidR="00E21316" w:rsidRPr="00AB3196">
        <w:rPr>
          <w:sz w:val="26"/>
          <w:szCs w:val="26"/>
          <w:lang w:val="en-GB"/>
        </w:rPr>
        <w:t xml:space="preserve">Chairman </w:t>
      </w:r>
      <w:r w:rsidR="004337D9" w:rsidRPr="00AB3196">
        <w:rPr>
          <w:sz w:val="26"/>
          <w:szCs w:val="26"/>
          <w:lang w:val="en-GB"/>
        </w:rPr>
        <w:t xml:space="preserve">of the meeting shall </w:t>
      </w:r>
      <w:r w:rsidRPr="00AB3196">
        <w:rPr>
          <w:sz w:val="26"/>
          <w:szCs w:val="26"/>
          <w:lang w:val="en-GB"/>
        </w:rPr>
        <w:t xml:space="preserve">be present </w:t>
      </w:r>
      <w:r w:rsidR="004337D9" w:rsidRPr="00AB3196">
        <w:rPr>
          <w:sz w:val="26"/>
          <w:szCs w:val="26"/>
          <w:lang w:val="en-GB"/>
        </w:rPr>
        <w:t>there</w:t>
      </w:r>
      <w:r w:rsidR="009725A8" w:rsidRPr="00AB3196">
        <w:rPr>
          <w:sz w:val="26"/>
          <w:szCs w:val="26"/>
          <w:lang w:val="en-GB"/>
        </w:rPr>
        <w:t xml:space="preserve"> </w:t>
      </w:r>
      <w:r w:rsidRPr="00AB3196">
        <w:rPr>
          <w:sz w:val="26"/>
          <w:szCs w:val="26"/>
          <w:lang w:val="en-GB"/>
        </w:rPr>
        <w:t>(</w:t>
      </w:r>
      <w:r w:rsidR="00AD287E" w:rsidRPr="00AB3196">
        <w:rPr>
          <w:sz w:val="26"/>
          <w:szCs w:val="26"/>
          <w:lang w:val="en-GB"/>
        </w:rPr>
        <w:t xml:space="preserve">the </w:t>
      </w:r>
      <w:r w:rsidRPr="00AB3196">
        <w:rPr>
          <w:sz w:val="26"/>
          <w:szCs w:val="26"/>
          <w:lang w:val="en-GB"/>
        </w:rPr>
        <w:t>“</w:t>
      </w:r>
      <w:r w:rsidR="004337D9" w:rsidRPr="00AB3196">
        <w:rPr>
          <w:sz w:val="26"/>
          <w:szCs w:val="26"/>
          <w:lang w:val="en-GB"/>
        </w:rPr>
        <w:t>Official Venue</w:t>
      </w:r>
      <w:r w:rsidR="00AD287E" w:rsidRPr="00AB3196">
        <w:rPr>
          <w:sz w:val="26"/>
          <w:szCs w:val="26"/>
          <w:lang w:val="en-GB"/>
        </w:rPr>
        <w:t xml:space="preserve"> of </w:t>
      </w:r>
      <w:r w:rsidRPr="00AB3196">
        <w:rPr>
          <w:sz w:val="26"/>
          <w:szCs w:val="26"/>
          <w:lang w:val="en-GB"/>
        </w:rPr>
        <w:t>the Meeting</w:t>
      </w:r>
      <w:r w:rsidR="00884AAF" w:rsidRPr="00AB3196">
        <w:rPr>
          <w:sz w:val="26"/>
          <w:szCs w:val="26"/>
          <w:lang w:val="en-GB"/>
        </w:rPr>
        <w:t>”);</w:t>
      </w:r>
    </w:p>
    <w:p w14:paraId="3D1BD120" w14:textId="77777777" w:rsidR="00B50779" w:rsidRPr="00AB3196" w:rsidRDefault="00B50779" w:rsidP="008056ED">
      <w:pPr>
        <w:spacing w:after="120"/>
        <w:ind w:firstLine="900"/>
        <w:jc w:val="both"/>
        <w:rPr>
          <w:sz w:val="26"/>
          <w:szCs w:val="26"/>
          <w:lang w:val="en-GB"/>
        </w:rPr>
      </w:pPr>
      <w:r w:rsidRPr="00AB3196">
        <w:rPr>
          <w:sz w:val="26"/>
          <w:szCs w:val="26"/>
          <w:lang w:val="en-GB"/>
        </w:rPr>
        <w:t>b.</w:t>
      </w:r>
      <w:r w:rsidRPr="00AB3196">
        <w:rPr>
          <w:sz w:val="26"/>
          <w:szCs w:val="26"/>
          <w:lang w:val="en-GB"/>
        </w:rPr>
        <w:tab/>
        <w:t xml:space="preserve">Arrange for Shareholders or </w:t>
      </w:r>
      <w:r w:rsidR="00296AEB" w:rsidRPr="00AB3196">
        <w:rPr>
          <w:sz w:val="26"/>
          <w:szCs w:val="26"/>
          <w:lang w:val="en-GB"/>
        </w:rPr>
        <w:t>Proxies</w:t>
      </w:r>
      <w:r w:rsidRPr="00AB3196">
        <w:rPr>
          <w:sz w:val="26"/>
          <w:szCs w:val="26"/>
          <w:lang w:val="en-GB"/>
        </w:rPr>
        <w:t xml:space="preserve"> who </w:t>
      </w:r>
      <w:r w:rsidR="004337D9" w:rsidRPr="00AB3196">
        <w:rPr>
          <w:sz w:val="26"/>
          <w:szCs w:val="26"/>
          <w:lang w:val="en-GB"/>
        </w:rPr>
        <w:t>are unable to attend</w:t>
      </w:r>
      <w:r w:rsidRPr="00AB3196">
        <w:rPr>
          <w:sz w:val="26"/>
          <w:szCs w:val="26"/>
          <w:lang w:val="en-GB"/>
        </w:rPr>
        <w:t xml:space="preserve"> the meeting in </w:t>
      </w:r>
      <w:r w:rsidR="000A5F7A" w:rsidRPr="00AB3196">
        <w:rPr>
          <w:sz w:val="26"/>
          <w:szCs w:val="26"/>
          <w:lang w:val="en-GB"/>
        </w:rPr>
        <w:t xml:space="preserve">accordance with </w:t>
      </w:r>
      <w:r w:rsidR="004337D9" w:rsidRPr="00AB3196">
        <w:rPr>
          <w:sz w:val="26"/>
          <w:szCs w:val="26"/>
          <w:lang w:val="en-GB"/>
        </w:rPr>
        <w:t xml:space="preserve">this </w:t>
      </w:r>
      <w:r w:rsidR="009725A8" w:rsidRPr="00AB3196">
        <w:rPr>
          <w:sz w:val="26"/>
          <w:szCs w:val="26"/>
          <w:lang w:val="en-GB"/>
        </w:rPr>
        <w:t>A</w:t>
      </w:r>
      <w:r w:rsidR="004337D9" w:rsidRPr="00AB3196">
        <w:rPr>
          <w:sz w:val="26"/>
          <w:szCs w:val="26"/>
          <w:lang w:val="en-GB"/>
        </w:rPr>
        <w:t>rticle</w:t>
      </w:r>
      <w:r w:rsidRPr="00AB3196">
        <w:rPr>
          <w:sz w:val="26"/>
          <w:szCs w:val="26"/>
          <w:lang w:val="en-GB"/>
        </w:rPr>
        <w:t xml:space="preserve"> or </w:t>
      </w:r>
      <w:r w:rsidR="004337D9" w:rsidRPr="00AB3196">
        <w:rPr>
          <w:sz w:val="26"/>
          <w:szCs w:val="26"/>
          <w:lang w:val="en-GB"/>
        </w:rPr>
        <w:t xml:space="preserve">the persons </w:t>
      </w:r>
      <w:r w:rsidRPr="00AB3196">
        <w:rPr>
          <w:sz w:val="26"/>
          <w:szCs w:val="26"/>
          <w:lang w:val="en-GB"/>
        </w:rPr>
        <w:t xml:space="preserve">who want to attend the </w:t>
      </w:r>
      <w:r w:rsidR="00E21316" w:rsidRPr="00AB3196">
        <w:rPr>
          <w:sz w:val="26"/>
          <w:szCs w:val="26"/>
          <w:lang w:val="en-GB"/>
        </w:rPr>
        <w:t xml:space="preserve">meeting of the </w:t>
      </w:r>
      <w:r w:rsidR="001C4887" w:rsidRPr="00AB3196">
        <w:rPr>
          <w:sz w:val="26"/>
          <w:szCs w:val="26"/>
          <w:lang w:val="en-GB"/>
        </w:rPr>
        <w:t>General Meeting of Shareholders</w:t>
      </w:r>
      <w:r w:rsidR="009725A8" w:rsidRPr="00AB3196">
        <w:rPr>
          <w:sz w:val="26"/>
          <w:szCs w:val="26"/>
          <w:lang w:val="en-GB"/>
        </w:rPr>
        <w:t xml:space="preserve"> </w:t>
      </w:r>
      <w:r w:rsidRPr="00AB3196">
        <w:rPr>
          <w:sz w:val="26"/>
          <w:szCs w:val="26"/>
          <w:lang w:val="en-GB"/>
        </w:rPr>
        <w:t xml:space="preserve">at a </w:t>
      </w:r>
      <w:r w:rsidR="00327B57" w:rsidRPr="00AB3196">
        <w:rPr>
          <w:sz w:val="26"/>
          <w:szCs w:val="26"/>
          <w:lang w:val="en-GB"/>
        </w:rPr>
        <w:t xml:space="preserve">venue different </w:t>
      </w:r>
      <w:r w:rsidR="00206039" w:rsidRPr="00AB3196">
        <w:rPr>
          <w:sz w:val="26"/>
          <w:szCs w:val="26"/>
          <w:lang w:val="en-GB"/>
        </w:rPr>
        <w:t xml:space="preserve">from the </w:t>
      </w:r>
      <w:r w:rsidR="00327B57" w:rsidRPr="00AB3196">
        <w:rPr>
          <w:sz w:val="26"/>
          <w:szCs w:val="26"/>
          <w:lang w:val="en-GB"/>
        </w:rPr>
        <w:t>Office Venue</w:t>
      </w:r>
      <w:r w:rsidR="000A5F7A" w:rsidRPr="00AB3196">
        <w:rPr>
          <w:sz w:val="26"/>
          <w:szCs w:val="26"/>
          <w:lang w:val="en-GB"/>
        </w:rPr>
        <w:t xml:space="preserve"> of the </w:t>
      </w:r>
      <w:r w:rsidR="00206039" w:rsidRPr="00AB3196">
        <w:rPr>
          <w:sz w:val="26"/>
          <w:szCs w:val="26"/>
          <w:lang w:val="en-GB"/>
        </w:rPr>
        <w:t>Meeting</w:t>
      </w:r>
      <w:r w:rsidR="00327B57" w:rsidRPr="00AB3196">
        <w:rPr>
          <w:sz w:val="26"/>
          <w:szCs w:val="26"/>
          <w:lang w:val="en-GB"/>
        </w:rPr>
        <w:t xml:space="preserve"> can attend</w:t>
      </w:r>
      <w:r w:rsidRPr="00AB3196">
        <w:rPr>
          <w:sz w:val="26"/>
          <w:szCs w:val="26"/>
          <w:lang w:val="en-GB"/>
        </w:rPr>
        <w:t xml:space="preserve"> the </w:t>
      </w:r>
      <w:r w:rsidR="00327B57" w:rsidRPr="00AB3196">
        <w:rPr>
          <w:sz w:val="26"/>
          <w:szCs w:val="26"/>
          <w:lang w:val="en-GB"/>
        </w:rPr>
        <w:t xml:space="preserve">meeting </w:t>
      </w:r>
      <w:r w:rsidRPr="00AB3196">
        <w:rPr>
          <w:sz w:val="26"/>
          <w:szCs w:val="26"/>
          <w:lang w:val="en-GB"/>
        </w:rPr>
        <w:t>at the same time.</w:t>
      </w:r>
    </w:p>
    <w:p w14:paraId="3D1BD121" w14:textId="77777777" w:rsidR="00B50779" w:rsidRPr="00AB3196" w:rsidRDefault="009725A8" w:rsidP="008056ED">
      <w:pPr>
        <w:pStyle w:val="BodyTextIndent"/>
        <w:numPr>
          <w:ilvl w:val="0"/>
          <w:numId w:val="0"/>
        </w:numPr>
        <w:ind w:firstLine="900"/>
        <w:jc w:val="both"/>
        <w:rPr>
          <w:sz w:val="26"/>
          <w:szCs w:val="26"/>
          <w:lang w:val="en-GB"/>
        </w:rPr>
      </w:pPr>
      <w:r w:rsidRPr="00AB3196">
        <w:rPr>
          <w:sz w:val="26"/>
          <w:szCs w:val="26"/>
          <w:lang w:val="en-GB"/>
        </w:rPr>
        <w:t xml:space="preserve">The </w:t>
      </w:r>
      <w:r w:rsidR="00B50779" w:rsidRPr="00AB3196">
        <w:rPr>
          <w:sz w:val="26"/>
          <w:szCs w:val="26"/>
          <w:lang w:val="en-GB"/>
        </w:rPr>
        <w:t xml:space="preserve">notice </w:t>
      </w:r>
      <w:r w:rsidR="00CD1AF3" w:rsidRPr="00AB3196">
        <w:rPr>
          <w:sz w:val="26"/>
          <w:szCs w:val="26"/>
          <w:lang w:val="en-GB"/>
        </w:rPr>
        <w:t xml:space="preserve">on holding </w:t>
      </w:r>
      <w:r w:rsidR="00B50779" w:rsidRPr="00AB3196">
        <w:rPr>
          <w:sz w:val="26"/>
          <w:szCs w:val="26"/>
          <w:lang w:val="en-GB"/>
        </w:rPr>
        <w:t xml:space="preserve">the </w:t>
      </w:r>
      <w:r w:rsidRPr="00AB3196">
        <w:rPr>
          <w:sz w:val="26"/>
          <w:szCs w:val="26"/>
          <w:lang w:val="en-GB"/>
        </w:rPr>
        <w:t>M</w:t>
      </w:r>
      <w:r w:rsidR="00327B57" w:rsidRPr="00AB3196">
        <w:rPr>
          <w:sz w:val="26"/>
          <w:szCs w:val="26"/>
          <w:lang w:val="en-GB"/>
        </w:rPr>
        <w:t>eeting</w:t>
      </w:r>
      <w:r w:rsidR="00CD1AF3" w:rsidRPr="00AB3196">
        <w:rPr>
          <w:sz w:val="26"/>
          <w:szCs w:val="26"/>
          <w:lang w:val="en-GB"/>
        </w:rPr>
        <w:t xml:space="preserve"> shall not be required </w:t>
      </w:r>
      <w:r w:rsidR="00B50779" w:rsidRPr="00AB3196">
        <w:rPr>
          <w:sz w:val="26"/>
          <w:szCs w:val="26"/>
          <w:lang w:val="en-GB"/>
        </w:rPr>
        <w:t xml:space="preserve">to </w:t>
      </w:r>
      <w:r w:rsidR="00CD1AF3" w:rsidRPr="00AB3196">
        <w:rPr>
          <w:sz w:val="26"/>
          <w:szCs w:val="26"/>
          <w:lang w:val="en-GB"/>
        </w:rPr>
        <w:t xml:space="preserve">state the </w:t>
      </w:r>
      <w:r w:rsidR="00B50779" w:rsidRPr="00AB3196">
        <w:rPr>
          <w:sz w:val="26"/>
          <w:szCs w:val="26"/>
          <w:lang w:val="en-GB"/>
        </w:rPr>
        <w:t>detail</w:t>
      </w:r>
      <w:r w:rsidR="00CD1AF3" w:rsidRPr="00AB3196">
        <w:rPr>
          <w:sz w:val="26"/>
          <w:szCs w:val="26"/>
          <w:lang w:val="en-GB"/>
        </w:rPr>
        <w:t>ed</w:t>
      </w:r>
      <w:r w:rsidR="00B50779" w:rsidRPr="00AB3196">
        <w:rPr>
          <w:sz w:val="26"/>
          <w:szCs w:val="26"/>
          <w:lang w:val="en-GB"/>
        </w:rPr>
        <w:t xml:space="preserve"> organizational me</w:t>
      </w:r>
      <w:r w:rsidR="006D03A7" w:rsidRPr="00AB3196">
        <w:rPr>
          <w:sz w:val="26"/>
          <w:szCs w:val="26"/>
          <w:lang w:val="en-GB"/>
        </w:rPr>
        <w:t xml:space="preserve">asures </w:t>
      </w:r>
      <w:r w:rsidR="00CD1AF3" w:rsidRPr="00AB3196">
        <w:rPr>
          <w:sz w:val="26"/>
          <w:szCs w:val="26"/>
          <w:lang w:val="en-GB"/>
        </w:rPr>
        <w:t xml:space="preserve">in accordance with this </w:t>
      </w:r>
      <w:r w:rsidRPr="00AB3196">
        <w:rPr>
          <w:sz w:val="26"/>
          <w:szCs w:val="26"/>
          <w:lang w:val="en-GB"/>
        </w:rPr>
        <w:t>A</w:t>
      </w:r>
      <w:r w:rsidR="00327B57" w:rsidRPr="00AB3196">
        <w:rPr>
          <w:sz w:val="26"/>
          <w:szCs w:val="26"/>
          <w:lang w:val="en-GB"/>
        </w:rPr>
        <w:t>rticle</w:t>
      </w:r>
      <w:r w:rsidR="006D03A7" w:rsidRPr="00AB3196">
        <w:rPr>
          <w:sz w:val="26"/>
          <w:szCs w:val="26"/>
          <w:lang w:val="en-GB"/>
        </w:rPr>
        <w:t>;</w:t>
      </w:r>
    </w:p>
    <w:p w14:paraId="3D1BD122" w14:textId="77777777" w:rsidR="00B50779" w:rsidRPr="00AB3196" w:rsidRDefault="00CD1AF3" w:rsidP="008056ED">
      <w:pPr>
        <w:pStyle w:val="BodyTextIndent"/>
        <w:tabs>
          <w:tab w:val="clear" w:pos="360"/>
        </w:tabs>
        <w:ind w:left="0" w:firstLine="900"/>
        <w:jc w:val="both"/>
        <w:rPr>
          <w:sz w:val="26"/>
          <w:szCs w:val="26"/>
          <w:lang w:val="en-GB"/>
        </w:rPr>
      </w:pPr>
      <w:r w:rsidRPr="00AB3196">
        <w:rPr>
          <w:sz w:val="26"/>
          <w:szCs w:val="26"/>
          <w:lang w:val="en-GB"/>
        </w:rPr>
        <w:t xml:space="preserve">In </w:t>
      </w:r>
      <w:r w:rsidR="00B50779" w:rsidRPr="00AB3196">
        <w:rPr>
          <w:sz w:val="26"/>
          <w:szCs w:val="26"/>
          <w:lang w:val="en-GB"/>
        </w:rPr>
        <w:t xml:space="preserve">this Charter (unless </w:t>
      </w:r>
      <w:r w:rsidR="009725A8" w:rsidRPr="00AB3196">
        <w:rPr>
          <w:sz w:val="26"/>
          <w:szCs w:val="26"/>
          <w:lang w:val="en-GB"/>
        </w:rPr>
        <w:t xml:space="preserve">where </w:t>
      </w:r>
      <w:r w:rsidR="00B50779" w:rsidRPr="00AB3196">
        <w:rPr>
          <w:sz w:val="26"/>
          <w:szCs w:val="26"/>
          <w:lang w:val="en-GB"/>
        </w:rPr>
        <w:t xml:space="preserve">the </w:t>
      </w:r>
      <w:r w:rsidRPr="00AB3196">
        <w:rPr>
          <w:sz w:val="26"/>
          <w:szCs w:val="26"/>
          <w:lang w:val="en-GB"/>
        </w:rPr>
        <w:t xml:space="preserve">context </w:t>
      </w:r>
      <w:r w:rsidR="00B50779" w:rsidRPr="00AB3196">
        <w:rPr>
          <w:sz w:val="26"/>
          <w:szCs w:val="26"/>
          <w:lang w:val="en-GB"/>
        </w:rPr>
        <w:t>otherwise</w:t>
      </w:r>
      <w:r w:rsidR="005816C3" w:rsidRPr="00AB3196">
        <w:rPr>
          <w:sz w:val="26"/>
          <w:szCs w:val="26"/>
          <w:lang w:val="en-GB"/>
        </w:rPr>
        <w:t xml:space="preserve"> requires</w:t>
      </w:r>
      <w:r w:rsidR="00B50779" w:rsidRPr="00AB3196">
        <w:rPr>
          <w:sz w:val="26"/>
          <w:szCs w:val="26"/>
          <w:lang w:val="en-GB"/>
        </w:rPr>
        <w:t xml:space="preserve">), </w:t>
      </w:r>
      <w:r w:rsidR="00327B57" w:rsidRPr="00AB3196">
        <w:rPr>
          <w:sz w:val="26"/>
          <w:szCs w:val="26"/>
          <w:lang w:val="en-GB"/>
        </w:rPr>
        <w:t>all S</w:t>
      </w:r>
      <w:r w:rsidR="00B50779" w:rsidRPr="00AB3196">
        <w:rPr>
          <w:sz w:val="26"/>
          <w:szCs w:val="26"/>
          <w:lang w:val="en-GB"/>
        </w:rPr>
        <w:t>hareholder</w:t>
      </w:r>
      <w:r w:rsidR="009725A8" w:rsidRPr="00AB3196">
        <w:rPr>
          <w:sz w:val="26"/>
          <w:szCs w:val="26"/>
          <w:lang w:val="en-GB"/>
        </w:rPr>
        <w:t>s</w:t>
      </w:r>
      <w:r w:rsidR="00E82BB3" w:rsidRPr="00AB3196">
        <w:rPr>
          <w:sz w:val="26"/>
          <w:szCs w:val="26"/>
          <w:lang w:val="en-GB"/>
        </w:rPr>
        <w:t xml:space="preserve"> and Proxies (if any)</w:t>
      </w:r>
      <w:r w:rsidR="00B50779" w:rsidRPr="00AB3196">
        <w:rPr>
          <w:sz w:val="26"/>
          <w:szCs w:val="26"/>
          <w:lang w:val="en-GB"/>
        </w:rPr>
        <w:t xml:space="preserve"> </w:t>
      </w:r>
      <w:r w:rsidRPr="00AB3196">
        <w:rPr>
          <w:sz w:val="26"/>
          <w:szCs w:val="26"/>
          <w:lang w:val="en-GB"/>
        </w:rPr>
        <w:t xml:space="preserve">shall </w:t>
      </w:r>
      <w:r w:rsidR="00B50779" w:rsidRPr="00AB3196">
        <w:rPr>
          <w:sz w:val="26"/>
          <w:szCs w:val="26"/>
          <w:lang w:val="en-GB"/>
        </w:rPr>
        <w:t xml:space="preserve">be considered to </w:t>
      </w:r>
      <w:r w:rsidRPr="00AB3196">
        <w:rPr>
          <w:sz w:val="26"/>
          <w:szCs w:val="26"/>
          <w:lang w:val="en-GB"/>
        </w:rPr>
        <w:t xml:space="preserve">attend </w:t>
      </w:r>
      <w:r w:rsidR="00B50779" w:rsidRPr="00AB3196">
        <w:rPr>
          <w:sz w:val="26"/>
          <w:szCs w:val="26"/>
          <w:lang w:val="en-GB"/>
        </w:rPr>
        <w:t xml:space="preserve">the </w:t>
      </w:r>
      <w:r w:rsidR="00327B57" w:rsidRPr="00AB3196">
        <w:rPr>
          <w:sz w:val="26"/>
          <w:szCs w:val="26"/>
          <w:lang w:val="en-GB"/>
        </w:rPr>
        <w:t>meeting</w:t>
      </w:r>
      <w:r w:rsidR="00B50779" w:rsidRPr="00AB3196">
        <w:rPr>
          <w:sz w:val="26"/>
          <w:szCs w:val="26"/>
          <w:lang w:val="en-GB"/>
        </w:rPr>
        <w:t xml:space="preserve"> at the </w:t>
      </w:r>
      <w:r w:rsidR="00327B57" w:rsidRPr="00AB3196">
        <w:rPr>
          <w:sz w:val="26"/>
          <w:szCs w:val="26"/>
          <w:lang w:val="en-GB"/>
        </w:rPr>
        <w:t>Official Venue</w:t>
      </w:r>
      <w:r w:rsidRPr="00AB3196">
        <w:rPr>
          <w:sz w:val="26"/>
          <w:szCs w:val="26"/>
          <w:lang w:val="en-GB"/>
        </w:rPr>
        <w:t xml:space="preserve"> of the Meeting</w:t>
      </w:r>
      <w:r w:rsidR="00B50779" w:rsidRPr="00AB3196">
        <w:rPr>
          <w:sz w:val="26"/>
          <w:szCs w:val="26"/>
          <w:lang w:val="en-GB"/>
        </w:rPr>
        <w:t>.</w:t>
      </w:r>
    </w:p>
    <w:p w14:paraId="3D1BD123" w14:textId="77777777" w:rsidR="00DA1235" w:rsidRPr="00AB3196" w:rsidRDefault="00327B57" w:rsidP="008056ED">
      <w:pPr>
        <w:pStyle w:val="BodyTextIndent"/>
        <w:tabs>
          <w:tab w:val="clear" w:pos="360"/>
        </w:tabs>
        <w:ind w:left="0" w:firstLine="900"/>
        <w:jc w:val="both"/>
        <w:rPr>
          <w:sz w:val="26"/>
          <w:szCs w:val="26"/>
          <w:lang w:val="en-GB"/>
        </w:rPr>
      </w:pPr>
      <w:r w:rsidRPr="00AB3196">
        <w:rPr>
          <w:sz w:val="26"/>
          <w:szCs w:val="26"/>
          <w:lang w:val="en-GB"/>
        </w:rPr>
        <w:t xml:space="preserve">The Company shall hold the </w:t>
      </w:r>
      <w:r w:rsidR="005024E1" w:rsidRPr="00AB3196">
        <w:rPr>
          <w:sz w:val="26"/>
          <w:szCs w:val="26"/>
          <w:lang w:val="en-GB"/>
        </w:rPr>
        <w:t xml:space="preserve">meeting of the </w:t>
      </w:r>
      <w:r w:rsidRPr="00AB3196">
        <w:rPr>
          <w:sz w:val="26"/>
          <w:szCs w:val="26"/>
          <w:lang w:val="en-GB"/>
        </w:rPr>
        <w:t xml:space="preserve">General Meeting of Shareholders at least once per year. </w:t>
      </w:r>
      <w:r w:rsidR="008B36E1" w:rsidRPr="00AB3196">
        <w:rPr>
          <w:sz w:val="26"/>
          <w:szCs w:val="26"/>
          <w:lang w:val="en-GB"/>
        </w:rPr>
        <w:t>The</w:t>
      </w:r>
      <w:r w:rsidR="00E82BB3" w:rsidRPr="00AB3196">
        <w:rPr>
          <w:sz w:val="26"/>
          <w:szCs w:val="26"/>
          <w:lang w:val="en-GB"/>
        </w:rPr>
        <w:t xml:space="preserve"> </w:t>
      </w:r>
      <w:r w:rsidR="005024E1" w:rsidRPr="00AB3196">
        <w:rPr>
          <w:sz w:val="26"/>
          <w:szCs w:val="26"/>
          <w:lang w:val="en-GB"/>
        </w:rPr>
        <w:t xml:space="preserve">annual meeting of the </w:t>
      </w:r>
      <w:r w:rsidR="001C4887" w:rsidRPr="00AB3196">
        <w:rPr>
          <w:sz w:val="26"/>
          <w:szCs w:val="26"/>
          <w:lang w:val="en-GB"/>
        </w:rPr>
        <w:t>General Meeting of Shareholders</w:t>
      </w:r>
      <w:r w:rsidR="00E82BB3" w:rsidRPr="00AB3196">
        <w:rPr>
          <w:sz w:val="26"/>
          <w:szCs w:val="26"/>
          <w:lang w:val="en-GB"/>
        </w:rPr>
        <w:t xml:space="preserve"> </w:t>
      </w:r>
      <w:r w:rsidR="008B36E1" w:rsidRPr="00AB3196">
        <w:rPr>
          <w:sz w:val="26"/>
          <w:szCs w:val="26"/>
          <w:lang w:val="en-GB"/>
        </w:rPr>
        <w:t>shall</w:t>
      </w:r>
      <w:r w:rsidR="00E82BB3" w:rsidRPr="00AB3196">
        <w:rPr>
          <w:sz w:val="26"/>
          <w:szCs w:val="26"/>
          <w:lang w:val="en-GB"/>
        </w:rPr>
        <w:t xml:space="preserve"> </w:t>
      </w:r>
      <w:r w:rsidR="008B36E1" w:rsidRPr="00AB3196">
        <w:rPr>
          <w:sz w:val="26"/>
          <w:szCs w:val="26"/>
          <w:lang w:val="en-GB"/>
        </w:rPr>
        <w:t>not</w:t>
      </w:r>
      <w:r w:rsidR="00E82BB3" w:rsidRPr="00AB3196">
        <w:rPr>
          <w:sz w:val="26"/>
          <w:szCs w:val="26"/>
          <w:lang w:val="en-GB"/>
        </w:rPr>
        <w:t xml:space="preserve"> </w:t>
      </w:r>
      <w:r w:rsidR="008B36E1" w:rsidRPr="00AB3196">
        <w:rPr>
          <w:sz w:val="26"/>
          <w:szCs w:val="26"/>
          <w:lang w:val="en-GB"/>
        </w:rPr>
        <w:t>be</w:t>
      </w:r>
      <w:r w:rsidR="00E82BB3" w:rsidRPr="00AB3196">
        <w:rPr>
          <w:sz w:val="26"/>
          <w:szCs w:val="26"/>
          <w:lang w:val="en-GB"/>
        </w:rPr>
        <w:t xml:space="preserve"> </w:t>
      </w:r>
      <w:r w:rsidR="008B36E1" w:rsidRPr="00AB3196">
        <w:rPr>
          <w:sz w:val="26"/>
          <w:szCs w:val="26"/>
          <w:lang w:val="en-GB"/>
        </w:rPr>
        <w:t>held by way of collect</w:t>
      </w:r>
      <w:r w:rsidR="00AE3807" w:rsidRPr="00AB3196">
        <w:rPr>
          <w:sz w:val="26"/>
          <w:szCs w:val="26"/>
          <w:lang w:val="en-GB"/>
        </w:rPr>
        <w:t xml:space="preserve">ing </w:t>
      </w:r>
      <w:r w:rsidR="008B36E1" w:rsidRPr="00AB3196">
        <w:rPr>
          <w:sz w:val="26"/>
          <w:szCs w:val="26"/>
          <w:lang w:val="en-GB"/>
        </w:rPr>
        <w:t>written</w:t>
      </w:r>
      <w:r w:rsidR="00E82BB3" w:rsidRPr="00AB3196">
        <w:rPr>
          <w:sz w:val="26"/>
          <w:szCs w:val="26"/>
          <w:lang w:val="en-GB"/>
        </w:rPr>
        <w:t xml:space="preserve"> </w:t>
      </w:r>
      <w:r w:rsidR="008B36E1" w:rsidRPr="00AB3196">
        <w:rPr>
          <w:sz w:val="26"/>
          <w:szCs w:val="26"/>
          <w:lang w:val="en-GB"/>
        </w:rPr>
        <w:t>opinions.</w:t>
      </w:r>
    </w:p>
    <w:p w14:paraId="3D1BD124" w14:textId="77777777" w:rsidR="00AE3807" w:rsidRPr="00AB3196" w:rsidRDefault="00B50779" w:rsidP="008056ED">
      <w:pPr>
        <w:pStyle w:val="Heading2"/>
        <w:spacing w:after="120" w:line="240" w:lineRule="auto"/>
        <w:jc w:val="both"/>
        <w:rPr>
          <w:lang w:val="en-GB"/>
        </w:rPr>
      </w:pPr>
      <w:bookmarkStart w:id="26" w:name="_Toc358021731"/>
      <w:r w:rsidRPr="00AB3196">
        <w:rPr>
          <w:sz w:val="28"/>
          <w:szCs w:val="28"/>
          <w:lang w:val="en-GB"/>
        </w:rPr>
        <w:t>Article 18</w:t>
      </w:r>
      <w:r w:rsidR="003360E9" w:rsidRPr="00AB3196">
        <w:rPr>
          <w:sz w:val="28"/>
          <w:szCs w:val="28"/>
          <w:lang w:val="en-GB"/>
        </w:rPr>
        <w:t>.</w:t>
      </w:r>
      <w:r w:rsidRPr="00AB3196">
        <w:rPr>
          <w:lang w:val="en-GB"/>
        </w:rPr>
        <w:tab/>
      </w:r>
      <w:r w:rsidR="00AE4019" w:rsidRPr="00AB3196">
        <w:rPr>
          <w:lang w:val="en-GB"/>
        </w:rPr>
        <w:t>Authority and proc</w:t>
      </w:r>
      <w:r w:rsidR="00E82BB3" w:rsidRPr="00AB3196">
        <w:rPr>
          <w:lang w:val="en-GB"/>
        </w:rPr>
        <w:t>e</w:t>
      </w:r>
      <w:r w:rsidR="00AE4019" w:rsidRPr="00AB3196">
        <w:rPr>
          <w:lang w:val="en-GB"/>
        </w:rPr>
        <w:t>dures for collection of written opinions in order to pass a resolution of the General Meeting of Shareholders</w:t>
      </w:r>
      <w:bookmarkEnd w:id="26"/>
    </w:p>
    <w:p w14:paraId="3D1BD125" w14:textId="77777777" w:rsidR="0061106E" w:rsidRPr="00AB3196" w:rsidRDefault="00FD3C48" w:rsidP="008056ED">
      <w:pPr>
        <w:pStyle w:val="BodyTextIndent"/>
        <w:numPr>
          <w:ilvl w:val="0"/>
          <w:numId w:val="0"/>
        </w:numPr>
        <w:ind w:firstLine="900"/>
        <w:jc w:val="both"/>
        <w:rPr>
          <w:sz w:val="26"/>
          <w:szCs w:val="26"/>
          <w:lang w:val="en-GB"/>
        </w:rPr>
      </w:pPr>
      <w:r w:rsidRPr="00AB3196">
        <w:rPr>
          <w:sz w:val="26"/>
          <w:szCs w:val="26"/>
          <w:lang w:val="en-GB"/>
        </w:rPr>
        <w:t>The authority and procedures for colle</w:t>
      </w:r>
      <w:r w:rsidR="00E82BB3" w:rsidRPr="00AB3196">
        <w:rPr>
          <w:sz w:val="26"/>
          <w:szCs w:val="26"/>
          <w:lang w:val="en-GB"/>
        </w:rPr>
        <w:t>c</w:t>
      </w:r>
      <w:r w:rsidRPr="00AB3196">
        <w:rPr>
          <w:sz w:val="26"/>
          <w:szCs w:val="26"/>
          <w:lang w:val="en-GB"/>
        </w:rPr>
        <w:t xml:space="preserve">tion of written opinions in order to pass a resolution of the General </w:t>
      </w:r>
      <w:r w:rsidR="00335FBA" w:rsidRPr="00AB3196">
        <w:rPr>
          <w:sz w:val="26"/>
          <w:szCs w:val="26"/>
          <w:lang w:val="en-GB"/>
        </w:rPr>
        <w:t xml:space="preserve">Meeting </w:t>
      </w:r>
      <w:r w:rsidRPr="00AB3196">
        <w:rPr>
          <w:sz w:val="26"/>
          <w:szCs w:val="26"/>
          <w:lang w:val="en-GB"/>
        </w:rPr>
        <w:t xml:space="preserve">of Shareholders shall be implemented in accordance with the following provisions: </w:t>
      </w:r>
    </w:p>
    <w:p w14:paraId="3D1BD126" w14:textId="2B769A1C" w:rsidR="00B50779" w:rsidRPr="00AB3196" w:rsidRDefault="005E7588" w:rsidP="008056ED">
      <w:pPr>
        <w:pStyle w:val="BodyTextIndent"/>
        <w:numPr>
          <w:ilvl w:val="0"/>
          <w:numId w:val="11"/>
        </w:numPr>
        <w:tabs>
          <w:tab w:val="clear" w:pos="360"/>
        </w:tabs>
        <w:ind w:left="0"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00335FBA" w:rsidRPr="00AB3196">
        <w:rPr>
          <w:sz w:val="26"/>
          <w:szCs w:val="26"/>
          <w:lang w:val="en-GB"/>
        </w:rPr>
        <w:t xml:space="preserve"> shall</w:t>
      </w:r>
      <w:r w:rsidRPr="00AB3196">
        <w:rPr>
          <w:sz w:val="26"/>
          <w:szCs w:val="26"/>
          <w:lang w:val="en-GB"/>
        </w:rPr>
        <w:t xml:space="preserve"> ha</w:t>
      </w:r>
      <w:r w:rsidR="00335FBA" w:rsidRPr="00AB3196">
        <w:rPr>
          <w:sz w:val="26"/>
          <w:szCs w:val="26"/>
          <w:lang w:val="en-GB"/>
        </w:rPr>
        <w:t>ve</w:t>
      </w:r>
      <w:r w:rsidRPr="00AB3196">
        <w:rPr>
          <w:sz w:val="26"/>
          <w:szCs w:val="26"/>
          <w:lang w:val="en-GB"/>
        </w:rPr>
        <w:t xml:space="preserve"> the right to collect written opinions in order to pass a resolution of the General Meeting of Shareholders </w:t>
      </w:r>
      <w:r w:rsidR="00584375" w:rsidRPr="00AB3196">
        <w:rPr>
          <w:sz w:val="26"/>
          <w:szCs w:val="26"/>
          <w:lang w:val="en-GB"/>
        </w:rPr>
        <w:t>whenever</w:t>
      </w:r>
      <w:r w:rsidRPr="00AB3196">
        <w:rPr>
          <w:sz w:val="26"/>
          <w:szCs w:val="26"/>
          <w:lang w:val="en-GB"/>
        </w:rPr>
        <w:t xml:space="preserve"> necessary </w:t>
      </w:r>
      <w:r w:rsidR="00335FBA" w:rsidRPr="00AB3196">
        <w:rPr>
          <w:sz w:val="26"/>
          <w:szCs w:val="26"/>
          <w:lang w:val="en-GB"/>
        </w:rPr>
        <w:t xml:space="preserve">for </w:t>
      </w:r>
      <w:r w:rsidRPr="00AB3196">
        <w:rPr>
          <w:sz w:val="26"/>
          <w:szCs w:val="26"/>
          <w:lang w:val="en-GB"/>
        </w:rPr>
        <w:t xml:space="preserve">the interests of the Company. </w:t>
      </w:r>
    </w:p>
    <w:p w14:paraId="3D1BD127" w14:textId="0B8A4547" w:rsidR="00BB26FA" w:rsidRPr="00AB3196" w:rsidRDefault="00B50779" w:rsidP="008056ED">
      <w:pPr>
        <w:pStyle w:val="BodyTextIndent"/>
        <w:tabs>
          <w:tab w:val="clear" w:pos="360"/>
        </w:tabs>
        <w:ind w:left="0"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005E7588" w:rsidRPr="00AB3196">
        <w:rPr>
          <w:sz w:val="26"/>
          <w:szCs w:val="26"/>
          <w:lang w:val="en-GB"/>
        </w:rPr>
        <w:t xml:space="preserve"> must prepare written opinion forms, a draft of the resolution of the General Meeting of Shareholders, and other documents explaining the draft resolution. The written opinion form together with the draft resolution and ex</w:t>
      </w:r>
      <w:r w:rsidR="00E82BB3" w:rsidRPr="00AB3196">
        <w:rPr>
          <w:sz w:val="26"/>
          <w:szCs w:val="26"/>
          <w:lang w:val="en-GB"/>
        </w:rPr>
        <w:t>p</w:t>
      </w:r>
      <w:r w:rsidR="005E7588" w:rsidRPr="00AB3196">
        <w:rPr>
          <w:sz w:val="26"/>
          <w:szCs w:val="26"/>
          <w:lang w:val="en-GB"/>
        </w:rPr>
        <w:t>lanat</w:t>
      </w:r>
      <w:r w:rsidR="00E82BB3" w:rsidRPr="00AB3196">
        <w:rPr>
          <w:sz w:val="26"/>
          <w:szCs w:val="26"/>
          <w:lang w:val="en-GB"/>
        </w:rPr>
        <w:t>o</w:t>
      </w:r>
      <w:r w:rsidR="005E7588" w:rsidRPr="00AB3196">
        <w:rPr>
          <w:sz w:val="26"/>
          <w:szCs w:val="26"/>
          <w:lang w:val="en-GB"/>
        </w:rPr>
        <w:t>ry documents must be sent</w:t>
      </w:r>
      <w:r w:rsidR="00BB26FA" w:rsidRPr="00AB3196">
        <w:rPr>
          <w:sz w:val="26"/>
          <w:szCs w:val="26"/>
          <w:lang w:val="en-GB"/>
        </w:rPr>
        <w:t xml:space="preserve"> by a method which is guaranteed to </w:t>
      </w:r>
      <w:r w:rsidR="00E82BB3" w:rsidRPr="00AB3196">
        <w:rPr>
          <w:sz w:val="26"/>
          <w:szCs w:val="26"/>
          <w:lang w:val="en-GB"/>
        </w:rPr>
        <w:t xml:space="preserve">reach </w:t>
      </w:r>
      <w:r w:rsidR="00BB26FA" w:rsidRPr="00AB3196">
        <w:rPr>
          <w:sz w:val="26"/>
          <w:szCs w:val="26"/>
          <w:lang w:val="en-GB"/>
        </w:rPr>
        <w:t xml:space="preserve">the registered address of each </w:t>
      </w:r>
      <w:r w:rsidR="00E82BB3" w:rsidRPr="00AB3196">
        <w:rPr>
          <w:sz w:val="26"/>
          <w:szCs w:val="26"/>
          <w:lang w:val="en-GB"/>
        </w:rPr>
        <w:t>S</w:t>
      </w:r>
      <w:r w:rsidR="00BB26FA" w:rsidRPr="00AB3196">
        <w:rPr>
          <w:sz w:val="26"/>
          <w:szCs w:val="26"/>
          <w:lang w:val="en-GB"/>
        </w:rPr>
        <w:t>hareho</w:t>
      </w:r>
      <w:r w:rsidR="00E82BB3" w:rsidRPr="00AB3196">
        <w:rPr>
          <w:sz w:val="26"/>
          <w:szCs w:val="26"/>
          <w:lang w:val="en-GB"/>
        </w:rPr>
        <w:t>l</w:t>
      </w:r>
      <w:r w:rsidR="00BB26FA" w:rsidRPr="00AB3196">
        <w:rPr>
          <w:sz w:val="26"/>
          <w:szCs w:val="26"/>
          <w:lang w:val="en-GB"/>
        </w:rPr>
        <w:t xml:space="preserve">der. The </w:t>
      </w:r>
      <w:r w:rsidR="00DB20EC">
        <w:rPr>
          <w:sz w:val="26"/>
          <w:szCs w:val="26"/>
          <w:lang w:val="en-GB"/>
        </w:rPr>
        <w:t>Board of Directors</w:t>
      </w:r>
      <w:r w:rsidR="00BB26FA" w:rsidRPr="00AB3196">
        <w:rPr>
          <w:sz w:val="26"/>
          <w:szCs w:val="26"/>
          <w:lang w:val="en-GB"/>
        </w:rPr>
        <w:t xml:space="preserve"> must ensure to send and </w:t>
      </w:r>
      <w:r w:rsidR="007D05B8" w:rsidRPr="00AB3196">
        <w:rPr>
          <w:sz w:val="26"/>
          <w:szCs w:val="26"/>
          <w:lang w:val="en-GB"/>
        </w:rPr>
        <w:t xml:space="preserve">release </w:t>
      </w:r>
      <w:r w:rsidR="00BB26FA" w:rsidRPr="00AB3196">
        <w:rPr>
          <w:sz w:val="26"/>
          <w:szCs w:val="26"/>
          <w:lang w:val="en-GB"/>
        </w:rPr>
        <w:t>the document</w:t>
      </w:r>
      <w:r w:rsidR="007D05B8" w:rsidRPr="00AB3196">
        <w:rPr>
          <w:sz w:val="26"/>
          <w:szCs w:val="26"/>
          <w:lang w:val="en-GB"/>
        </w:rPr>
        <w:t>s</w:t>
      </w:r>
      <w:r w:rsidR="00BB26FA" w:rsidRPr="00AB3196">
        <w:rPr>
          <w:sz w:val="26"/>
          <w:szCs w:val="26"/>
          <w:lang w:val="en-GB"/>
        </w:rPr>
        <w:t xml:space="preserve"> to </w:t>
      </w:r>
      <w:r w:rsidR="00A15A40" w:rsidRPr="00AB3196">
        <w:rPr>
          <w:sz w:val="26"/>
          <w:szCs w:val="26"/>
          <w:lang w:val="en-GB"/>
        </w:rPr>
        <w:t>S</w:t>
      </w:r>
      <w:r w:rsidR="00BB26FA" w:rsidRPr="00AB3196">
        <w:rPr>
          <w:sz w:val="26"/>
          <w:szCs w:val="26"/>
          <w:lang w:val="en-GB"/>
        </w:rPr>
        <w:t xml:space="preserve">hareholders within a reasonable period for the review and voting and must sent at least fifteen (15) days prior to the expiry date of receipt of written opinion forms. </w:t>
      </w:r>
    </w:p>
    <w:p w14:paraId="3D1BD128" w14:textId="77777777" w:rsidR="00B50779" w:rsidRPr="00AB3196" w:rsidRDefault="00BB26FA" w:rsidP="008056ED">
      <w:pPr>
        <w:pStyle w:val="BodyTextIndent"/>
        <w:tabs>
          <w:tab w:val="clear" w:pos="360"/>
        </w:tabs>
        <w:ind w:left="0" w:firstLine="900"/>
        <w:jc w:val="both"/>
        <w:rPr>
          <w:sz w:val="26"/>
          <w:szCs w:val="26"/>
          <w:lang w:val="en-GB"/>
        </w:rPr>
      </w:pPr>
      <w:r w:rsidRPr="00AB3196">
        <w:rPr>
          <w:sz w:val="26"/>
          <w:szCs w:val="26"/>
          <w:lang w:val="en-GB"/>
        </w:rPr>
        <w:t>The written opinion form must contain the following basic details:</w:t>
      </w:r>
    </w:p>
    <w:p w14:paraId="3D1BD129" w14:textId="77777777" w:rsidR="00941915" w:rsidRPr="00AB3196" w:rsidRDefault="00B50779" w:rsidP="008056ED">
      <w:pPr>
        <w:spacing w:after="120"/>
        <w:ind w:firstLine="900"/>
        <w:jc w:val="both"/>
        <w:rPr>
          <w:sz w:val="26"/>
          <w:szCs w:val="26"/>
          <w:lang w:val="en-GB"/>
        </w:rPr>
      </w:pPr>
      <w:r w:rsidRPr="00AB3196">
        <w:rPr>
          <w:sz w:val="26"/>
          <w:szCs w:val="26"/>
          <w:lang w:val="en-GB"/>
        </w:rPr>
        <w:lastRenderedPageBreak/>
        <w:t>a.</w:t>
      </w:r>
      <w:r w:rsidRPr="00AB3196">
        <w:rPr>
          <w:sz w:val="26"/>
          <w:szCs w:val="26"/>
          <w:lang w:val="en-GB"/>
        </w:rPr>
        <w:tab/>
      </w:r>
      <w:r w:rsidR="00BB26FA" w:rsidRPr="00AB3196">
        <w:rPr>
          <w:sz w:val="26"/>
          <w:szCs w:val="26"/>
          <w:lang w:val="en-GB"/>
        </w:rPr>
        <w:t>Name, head office address, number</w:t>
      </w:r>
      <w:r w:rsidR="00924E79" w:rsidRPr="00AB3196">
        <w:rPr>
          <w:sz w:val="26"/>
          <w:szCs w:val="26"/>
          <w:lang w:val="en-GB"/>
        </w:rPr>
        <w:t xml:space="preserve"> and</w:t>
      </w:r>
      <w:r w:rsidR="00BB26FA" w:rsidRPr="00AB3196">
        <w:rPr>
          <w:sz w:val="26"/>
          <w:szCs w:val="26"/>
          <w:lang w:val="en-GB"/>
        </w:rPr>
        <w:t xml:space="preserve"> date of issuance of the Enterprise Registration Certificate; place of business registration of the Company; </w:t>
      </w:r>
    </w:p>
    <w:p w14:paraId="3D1BD12A" w14:textId="77777777" w:rsidR="00B50779" w:rsidRPr="00AB3196" w:rsidRDefault="00B50779" w:rsidP="008056ED">
      <w:pPr>
        <w:spacing w:after="120"/>
        <w:ind w:firstLine="900"/>
        <w:jc w:val="both"/>
        <w:rPr>
          <w:sz w:val="26"/>
          <w:szCs w:val="26"/>
          <w:lang w:val="en-GB"/>
        </w:rPr>
      </w:pPr>
      <w:r w:rsidRPr="00AB3196">
        <w:rPr>
          <w:sz w:val="26"/>
          <w:szCs w:val="26"/>
          <w:lang w:val="en-GB"/>
        </w:rPr>
        <w:t>b.</w:t>
      </w:r>
      <w:r w:rsidRPr="00AB3196">
        <w:rPr>
          <w:sz w:val="26"/>
          <w:szCs w:val="26"/>
          <w:lang w:val="en-GB"/>
        </w:rPr>
        <w:tab/>
      </w:r>
      <w:r w:rsidR="00366513" w:rsidRPr="00AB3196">
        <w:rPr>
          <w:sz w:val="26"/>
          <w:szCs w:val="26"/>
          <w:lang w:val="en-GB"/>
        </w:rPr>
        <w:t xml:space="preserve">Purpose of collecting written opinions;  </w:t>
      </w:r>
    </w:p>
    <w:p w14:paraId="3D1BD12B" w14:textId="77777777" w:rsidR="009D6E3F" w:rsidRPr="00AB3196" w:rsidRDefault="00B50779" w:rsidP="008056ED">
      <w:pPr>
        <w:spacing w:after="120"/>
        <w:ind w:firstLine="900"/>
        <w:jc w:val="both"/>
        <w:rPr>
          <w:sz w:val="26"/>
          <w:szCs w:val="26"/>
          <w:lang w:val="en-GB"/>
        </w:rPr>
      </w:pPr>
      <w:r w:rsidRPr="00AB3196">
        <w:rPr>
          <w:sz w:val="26"/>
          <w:szCs w:val="26"/>
          <w:lang w:val="en-GB"/>
        </w:rPr>
        <w:t>c.</w:t>
      </w:r>
      <w:r w:rsidRPr="00AB3196">
        <w:rPr>
          <w:sz w:val="26"/>
          <w:szCs w:val="26"/>
          <w:lang w:val="en-GB"/>
        </w:rPr>
        <w:tab/>
      </w:r>
      <w:r w:rsidR="00366513" w:rsidRPr="00AB3196">
        <w:rPr>
          <w:sz w:val="26"/>
          <w:szCs w:val="26"/>
          <w:lang w:val="en-GB"/>
        </w:rPr>
        <w:t xml:space="preserve">Full name, permanent address, nationality, and the number of People’s identity card, of the passport or other lawful personal identification </w:t>
      </w:r>
      <w:r w:rsidR="00924E79" w:rsidRPr="00AB3196">
        <w:rPr>
          <w:sz w:val="26"/>
          <w:szCs w:val="26"/>
          <w:lang w:val="en-GB"/>
        </w:rPr>
        <w:t>with regard to</w:t>
      </w:r>
      <w:r w:rsidR="00366513" w:rsidRPr="00AB3196">
        <w:rPr>
          <w:sz w:val="26"/>
          <w:szCs w:val="26"/>
          <w:lang w:val="en-GB"/>
        </w:rPr>
        <w:t xml:space="preserve"> a shareholder being an individual and the nam</w:t>
      </w:r>
      <w:r w:rsidR="00924E79" w:rsidRPr="00AB3196">
        <w:rPr>
          <w:sz w:val="26"/>
          <w:szCs w:val="26"/>
          <w:lang w:val="en-GB"/>
        </w:rPr>
        <w:t>e</w:t>
      </w:r>
      <w:r w:rsidR="00366513" w:rsidRPr="00AB3196">
        <w:rPr>
          <w:sz w:val="26"/>
          <w:szCs w:val="26"/>
          <w:lang w:val="en-GB"/>
        </w:rPr>
        <w:t>, permanent address, nationality, number of establishment decision or num</w:t>
      </w:r>
      <w:r w:rsidR="00924E79" w:rsidRPr="00AB3196">
        <w:rPr>
          <w:sz w:val="26"/>
          <w:szCs w:val="26"/>
          <w:lang w:val="en-GB"/>
        </w:rPr>
        <w:t>b</w:t>
      </w:r>
      <w:r w:rsidR="00366513" w:rsidRPr="00AB3196">
        <w:rPr>
          <w:sz w:val="26"/>
          <w:szCs w:val="26"/>
          <w:lang w:val="en-GB"/>
        </w:rPr>
        <w:t xml:space="preserve">er of business registration of a </w:t>
      </w:r>
      <w:r w:rsidR="00924E79" w:rsidRPr="00AB3196">
        <w:rPr>
          <w:sz w:val="26"/>
          <w:szCs w:val="26"/>
          <w:lang w:val="en-GB"/>
        </w:rPr>
        <w:t>S</w:t>
      </w:r>
      <w:r w:rsidR="00366513" w:rsidRPr="00AB3196">
        <w:rPr>
          <w:sz w:val="26"/>
          <w:szCs w:val="26"/>
          <w:lang w:val="en-GB"/>
        </w:rPr>
        <w:t xml:space="preserve">hareholder or </w:t>
      </w:r>
      <w:r w:rsidR="00924E79" w:rsidRPr="00AB3196">
        <w:rPr>
          <w:sz w:val="26"/>
          <w:szCs w:val="26"/>
          <w:lang w:val="en-GB"/>
        </w:rPr>
        <w:t>Proxy with regard to</w:t>
      </w:r>
      <w:r w:rsidR="009D6E3F" w:rsidRPr="00AB3196">
        <w:rPr>
          <w:sz w:val="26"/>
          <w:szCs w:val="26"/>
          <w:lang w:val="en-GB"/>
        </w:rPr>
        <w:t xml:space="preserve"> a </w:t>
      </w:r>
      <w:r w:rsidR="00924E79" w:rsidRPr="00AB3196">
        <w:rPr>
          <w:sz w:val="26"/>
          <w:szCs w:val="26"/>
          <w:lang w:val="en-GB"/>
        </w:rPr>
        <w:t>S</w:t>
      </w:r>
      <w:r w:rsidR="009D6E3F" w:rsidRPr="00AB3196">
        <w:rPr>
          <w:sz w:val="26"/>
          <w:szCs w:val="26"/>
          <w:lang w:val="en-GB"/>
        </w:rPr>
        <w:t>hareholder being an organization; the number of share</w:t>
      </w:r>
      <w:r w:rsidR="00924E79" w:rsidRPr="00AB3196">
        <w:rPr>
          <w:sz w:val="26"/>
          <w:szCs w:val="26"/>
          <w:lang w:val="en-GB"/>
        </w:rPr>
        <w:t>s</w:t>
      </w:r>
      <w:r w:rsidR="009D6E3F" w:rsidRPr="00AB3196">
        <w:rPr>
          <w:sz w:val="26"/>
          <w:szCs w:val="26"/>
          <w:lang w:val="en-GB"/>
        </w:rPr>
        <w:t xml:space="preserve"> of each class and number of votes of the </w:t>
      </w:r>
      <w:r w:rsidR="00924E79" w:rsidRPr="00AB3196">
        <w:rPr>
          <w:sz w:val="26"/>
          <w:szCs w:val="26"/>
          <w:lang w:val="en-GB"/>
        </w:rPr>
        <w:t>S</w:t>
      </w:r>
      <w:r w:rsidR="009D6E3F" w:rsidRPr="00AB3196">
        <w:rPr>
          <w:sz w:val="26"/>
          <w:szCs w:val="26"/>
          <w:lang w:val="en-GB"/>
        </w:rPr>
        <w:t>hareholder;</w:t>
      </w:r>
    </w:p>
    <w:p w14:paraId="3D1BD12C" w14:textId="77777777" w:rsidR="009D6E3F" w:rsidRPr="00AB3196" w:rsidRDefault="009D6E3F" w:rsidP="008056ED">
      <w:pPr>
        <w:spacing w:after="120"/>
        <w:ind w:firstLine="900"/>
        <w:jc w:val="both"/>
        <w:rPr>
          <w:sz w:val="26"/>
          <w:szCs w:val="26"/>
          <w:lang w:val="en-GB"/>
        </w:rPr>
      </w:pPr>
      <w:r w:rsidRPr="00AB3196">
        <w:rPr>
          <w:sz w:val="26"/>
          <w:szCs w:val="26"/>
          <w:lang w:val="en-GB"/>
        </w:rPr>
        <w:t xml:space="preserve">d.      </w:t>
      </w:r>
      <w:r w:rsidR="00A15A40" w:rsidRPr="00AB3196">
        <w:rPr>
          <w:sz w:val="26"/>
          <w:szCs w:val="26"/>
          <w:lang w:val="en-GB"/>
        </w:rPr>
        <w:t xml:space="preserve"> </w:t>
      </w:r>
      <w:r w:rsidRPr="00AB3196">
        <w:rPr>
          <w:sz w:val="26"/>
          <w:szCs w:val="26"/>
          <w:lang w:val="en-GB"/>
        </w:rPr>
        <w:t xml:space="preserve"> Issue to</w:t>
      </w:r>
      <w:r w:rsidR="00924E79" w:rsidRPr="00AB3196">
        <w:rPr>
          <w:sz w:val="26"/>
          <w:szCs w:val="26"/>
          <w:lang w:val="en-GB"/>
        </w:rPr>
        <w:t xml:space="preserve"> be</w:t>
      </w:r>
      <w:r w:rsidRPr="00AB3196">
        <w:rPr>
          <w:sz w:val="26"/>
          <w:szCs w:val="26"/>
          <w:lang w:val="en-GB"/>
        </w:rPr>
        <w:t xml:space="preserve"> obtain</w:t>
      </w:r>
      <w:r w:rsidR="00924E79" w:rsidRPr="00AB3196">
        <w:rPr>
          <w:sz w:val="26"/>
          <w:szCs w:val="26"/>
          <w:lang w:val="en-GB"/>
        </w:rPr>
        <w:t>ed</w:t>
      </w:r>
      <w:r w:rsidRPr="00AB3196">
        <w:rPr>
          <w:sz w:val="26"/>
          <w:szCs w:val="26"/>
          <w:lang w:val="en-GB"/>
        </w:rPr>
        <w:t xml:space="preserve"> opinions in order to pass </w:t>
      </w:r>
      <w:r w:rsidR="00D97604" w:rsidRPr="00AB3196">
        <w:rPr>
          <w:sz w:val="26"/>
          <w:szCs w:val="26"/>
          <w:lang w:val="en-GB"/>
        </w:rPr>
        <w:t>the</w:t>
      </w:r>
      <w:r w:rsidRPr="00AB3196">
        <w:rPr>
          <w:sz w:val="26"/>
          <w:szCs w:val="26"/>
          <w:lang w:val="en-GB"/>
        </w:rPr>
        <w:t xml:space="preserve"> resolution;</w:t>
      </w:r>
    </w:p>
    <w:p w14:paraId="3D1BD12D" w14:textId="77777777" w:rsidR="00BF26DC" w:rsidRPr="00AB3196" w:rsidRDefault="00BF26DC" w:rsidP="008056ED">
      <w:pPr>
        <w:spacing w:after="120"/>
        <w:ind w:firstLine="900"/>
        <w:jc w:val="both"/>
        <w:rPr>
          <w:sz w:val="26"/>
          <w:szCs w:val="26"/>
          <w:lang w:val="en-GB"/>
        </w:rPr>
      </w:pPr>
      <w:r w:rsidRPr="00AB3196">
        <w:rPr>
          <w:sz w:val="26"/>
          <w:szCs w:val="26"/>
          <w:lang w:val="en-GB"/>
        </w:rPr>
        <w:t xml:space="preserve">e.    </w:t>
      </w:r>
      <w:r w:rsidR="009D6E3F" w:rsidRPr="00AB3196">
        <w:rPr>
          <w:sz w:val="26"/>
          <w:szCs w:val="26"/>
          <w:lang w:val="en-GB"/>
        </w:rPr>
        <w:t>Voting options, comprising agreement, non-agreement, or abstention with respect to each issue</w:t>
      </w:r>
      <w:r w:rsidRPr="00AB3196">
        <w:rPr>
          <w:sz w:val="26"/>
          <w:szCs w:val="26"/>
          <w:lang w:val="en-GB"/>
        </w:rPr>
        <w:t xml:space="preserve"> to</w:t>
      </w:r>
      <w:r w:rsidR="00D97604" w:rsidRPr="00AB3196">
        <w:rPr>
          <w:sz w:val="26"/>
          <w:szCs w:val="26"/>
          <w:lang w:val="en-GB"/>
        </w:rPr>
        <w:t xml:space="preserve"> be</w:t>
      </w:r>
      <w:r w:rsidRPr="00AB3196">
        <w:rPr>
          <w:sz w:val="26"/>
          <w:szCs w:val="26"/>
          <w:lang w:val="en-GB"/>
        </w:rPr>
        <w:t xml:space="preserve"> obtain</w:t>
      </w:r>
      <w:r w:rsidR="00D97604" w:rsidRPr="00AB3196">
        <w:rPr>
          <w:sz w:val="26"/>
          <w:szCs w:val="26"/>
          <w:lang w:val="en-GB"/>
        </w:rPr>
        <w:t>ed</w:t>
      </w:r>
      <w:r w:rsidRPr="00AB3196">
        <w:rPr>
          <w:sz w:val="26"/>
          <w:szCs w:val="26"/>
          <w:lang w:val="en-GB"/>
        </w:rPr>
        <w:t xml:space="preserve"> opinions;</w:t>
      </w:r>
    </w:p>
    <w:p w14:paraId="3D1BD12E" w14:textId="77777777" w:rsidR="00BF26DC" w:rsidRPr="00AB3196" w:rsidRDefault="00BF26DC" w:rsidP="008056ED">
      <w:pPr>
        <w:tabs>
          <w:tab w:val="left" w:pos="1418"/>
        </w:tabs>
        <w:spacing w:after="120"/>
        <w:ind w:firstLine="900"/>
        <w:jc w:val="both"/>
        <w:rPr>
          <w:sz w:val="26"/>
          <w:szCs w:val="26"/>
          <w:lang w:val="en-GB"/>
        </w:rPr>
      </w:pPr>
      <w:r w:rsidRPr="00AB3196">
        <w:rPr>
          <w:sz w:val="26"/>
          <w:szCs w:val="26"/>
          <w:lang w:val="en-GB"/>
        </w:rPr>
        <w:t xml:space="preserve">f.      </w:t>
      </w:r>
      <w:r w:rsidR="00A15A40" w:rsidRPr="00AB3196">
        <w:rPr>
          <w:sz w:val="26"/>
          <w:szCs w:val="26"/>
          <w:lang w:val="en-GB"/>
        </w:rPr>
        <w:tab/>
      </w:r>
      <w:r w:rsidRPr="00AB3196">
        <w:rPr>
          <w:sz w:val="26"/>
          <w:szCs w:val="26"/>
          <w:lang w:val="en-GB"/>
        </w:rPr>
        <w:t>Time-limit within which the completed written opinion fo</w:t>
      </w:r>
      <w:r w:rsidR="00D97604" w:rsidRPr="00AB3196">
        <w:rPr>
          <w:sz w:val="26"/>
          <w:szCs w:val="26"/>
          <w:lang w:val="en-GB"/>
        </w:rPr>
        <w:t>r</w:t>
      </w:r>
      <w:r w:rsidRPr="00AB3196">
        <w:rPr>
          <w:sz w:val="26"/>
          <w:szCs w:val="26"/>
          <w:lang w:val="en-GB"/>
        </w:rPr>
        <w:t>m must be returned to the Company;</w:t>
      </w:r>
    </w:p>
    <w:p w14:paraId="3D1BD12F" w14:textId="77777777" w:rsidR="00B50779" w:rsidRPr="00AB3196" w:rsidRDefault="00BF26DC" w:rsidP="008056ED">
      <w:pPr>
        <w:spacing w:after="120"/>
        <w:ind w:firstLine="900"/>
        <w:jc w:val="both"/>
        <w:rPr>
          <w:sz w:val="26"/>
          <w:szCs w:val="26"/>
          <w:lang w:val="en-GB"/>
        </w:rPr>
      </w:pPr>
      <w:r w:rsidRPr="00AB3196">
        <w:rPr>
          <w:sz w:val="26"/>
          <w:szCs w:val="26"/>
          <w:lang w:val="en-GB"/>
        </w:rPr>
        <w:t xml:space="preserve">g.       Full name and signature of the Chairman of the Board of </w:t>
      </w:r>
      <w:r w:rsidR="00D97604" w:rsidRPr="00AB3196">
        <w:rPr>
          <w:sz w:val="26"/>
          <w:szCs w:val="26"/>
          <w:lang w:val="en-GB"/>
        </w:rPr>
        <w:t xml:space="preserve">Directors </w:t>
      </w:r>
      <w:r w:rsidRPr="00AB3196">
        <w:rPr>
          <w:sz w:val="26"/>
          <w:szCs w:val="26"/>
          <w:lang w:val="en-GB"/>
        </w:rPr>
        <w:t xml:space="preserve">and of the </w:t>
      </w:r>
      <w:r w:rsidR="00A15A40" w:rsidRPr="00AB3196">
        <w:rPr>
          <w:sz w:val="26"/>
          <w:szCs w:val="26"/>
          <w:lang w:val="en-GB"/>
        </w:rPr>
        <w:t>L</w:t>
      </w:r>
      <w:r w:rsidRPr="00AB3196">
        <w:rPr>
          <w:sz w:val="26"/>
          <w:szCs w:val="26"/>
          <w:lang w:val="en-GB"/>
        </w:rPr>
        <w:t xml:space="preserve">egal </w:t>
      </w:r>
      <w:r w:rsidR="00A15A40" w:rsidRPr="00AB3196">
        <w:rPr>
          <w:sz w:val="26"/>
          <w:szCs w:val="26"/>
          <w:lang w:val="en-GB"/>
        </w:rPr>
        <w:t>R</w:t>
      </w:r>
      <w:r w:rsidRPr="00AB3196">
        <w:rPr>
          <w:sz w:val="26"/>
          <w:szCs w:val="26"/>
          <w:lang w:val="en-GB"/>
        </w:rPr>
        <w:t>epresentative of the Company.</w:t>
      </w:r>
    </w:p>
    <w:p w14:paraId="3D1BD130" w14:textId="77777777" w:rsidR="00B50779" w:rsidRPr="00AB3196" w:rsidRDefault="00BF26DC" w:rsidP="008056ED">
      <w:pPr>
        <w:pStyle w:val="BodyTextIndent"/>
        <w:tabs>
          <w:tab w:val="clear" w:pos="360"/>
        </w:tabs>
        <w:ind w:left="0" w:firstLine="900"/>
        <w:jc w:val="both"/>
        <w:rPr>
          <w:sz w:val="26"/>
          <w:szCs w:val="26"/>
          <w:lang w:val="en-GB"/>
        </w:rPr>
      </w:pPr>
      <w:r w:rsidRPr="00AB3196">
        <w:rPr>
          <w:sz w:val="26"/>
          <w:szCs w:val="26"/>
          <w:lang w:val="en-GB"/>
        </w:rPr>
        <w:t xml:space="preserve">Any completed written opinion form must bear the signature of </w:t>
      </w:r>
      <w:r w:rsidR="00E17152" w:rsidRPr="00AB3196">
        <w:rPr>
          <w:sz w:val="26"/>
          <w:szCs w:val="26"/>
          <w:lang w:val="en-GB"/>
        </w:rPr>
        <w:t>the S</w:t>
      </w:r>
      <w:r w:rsidRPr="00AB3196">
        <w:rPr>
          <w:sz w:val="26"/>
          <w:szCs w:val="26"/>
          <w:lang w:val="en-GB"/>
        </w:rPr>
        <w:t xml:space="preserve">hareholder being an individual, and of the </w:t>
      </w:r>
      <w:r w:rsidR="00A15A40" w:rsidRPr="00AB3196">
        <w:rPr>
          <w:sz w:val="26"/>
          <w:szCs w:val="26"/>
          <w:lang w:val="en-GB"/>
        </w:rPr>
        <w:t>A</w:t>
      </w:r>
      <w:r w:rsidRPr="00AB3196">
        <w:rPr>
          <w:sz w:val="26"/>
          <w:szCs w:val="26"/>
          <w:lang w:val="en-GB"/>
        </w:rPr>
        <w:t xml:space="preserve">uthorized </w:t>
      </w:r>
      <w:r w:rsidR="00A15A40" w:rsidRPr="00AB3196">
        <w:rPr>
          <w:sz w:val="26"/>
          <w:szCs w:val="26"/>
          <w:lang w:val="en-GB"/>
        </w:rPr>
        <w:t xml:space="preserve">Representative </w:t>
      </w:r>
      <w:r w:rsidRPr="00AB3196">
        <w:rPr>
          <w:sz w:val="26"/>
          <w:szCs w:val="26"/>
          <w:lang w:val="en-GB"/>
        </w:rPr>
        <w:t xml:space="preserve">or of the </w:t>
      </w:r>
      <w:r w:rsidR="00A15A40" w:rsidRPr="00AB3196">
        <w:rPr>
          <w:sz w:val="26"/>
          <w:szCs w:val="26"/>
          <w:lang w:val="en-GB"/>
        </w:rPr>
        <w:t>L</w:t>
      </w:r>
      <w:r w:rsidRPr="00AB3196">
        <w:rPr>
          <w:sz w:val="26"/>
          <w:szCs w:val="26"/>
          <w:lang w:val="en-GB"/>
        </w:rPr>
        <w:t xml:space="preserve">egal </w:t>
      </w:r>
      <w:r w:rsidR="00A15A40" w:rsidRPr="00AB3196">
        <w:rPr>
          <w:sz w:val="26"/>
          <w:szCs w:val="26"/>
          <w:lang w:val="en-GB"/>
        </w:rPr>
        <w:t>R</w:t>
      </w:r>
      <w:r w:rsidRPr="00AB3196">
        <w:rPr>
          <w:sz w:val="26"/>
          <w:szCs w:val="26"/>
          <w:lang w:val="en-GB"/>
        </w:rPr>
        <w:t xml:space="preserve">epresentative of </w:t>
      </w:r>
      <w:r w:rsidR="00E17152" w:rsidRPr="00AB3196">
        <w:rPr>
          <w:sz w:val="26"/>
          <w:szCs w:val="26"/>
          <w:lang w:val="en-GB"/>
        </w:rPr>
        <w:t>the S</w:t>
      </w:r>
      <w:r w:rsidRPr="00AB3196">
        <w:rPr>
          <w:sz w:val="26"/>
          <w:szCs w:val="26"/>
          <w:lang w:val="en-GB"/>
        </w:rPr>
        <w:t>hareholder being an organization.</w:t>
      </w:r>
    </w:p>
    <w:p w14:paraId="3D1BD131" w14:textId="77777777" w:rsidR="00BF26DC" w:rsidRPr="00AB3196" w:rsidRDefault="00E17152" w:rsidP="008056ED">
      <w:pPr>
        <w:pStyle w:val="BodyTextIndent"/>
        <w:numPr>
          <w:ilvl w:val="0"/>
          <w:numId w:val="0"/>
        </w:numPr>
        <w:ind w:firstLine="900"/>
        <w:jc w:val="both"/>
        <w:rPr>
          <w:sz w:val="26"/>
          <w:szCs w:val="26"/>
          <w:lang w:val="en-GB"/>
        </w:rPr>
      </w:pPr>
      <w:r w:rsidRPr="00AB3196">
        <w:rPr>
          <w:sz w:val="26"/>
          <w:szCs w:val="26"/>
          <w:lang w:val="en-GB"/>
        </w:rPr>
        <w:t>W</w:t>
      </w:r>
      <w:r w:rsidR="00BF26DC" w:rsidRPr="00AB3196">
        <w:rPr>
          <w:sz w:val="26"/>
          <w:szCs w:val="26"/>
          <w:lang w:val="en-GB"/>
        </w:rPr>
        <w:t xml:space="preserve">ritten opinion form must be returned to the Company </w:t>
      </w:r>
      <w:r w:rsidR="0024531C" w:rsidRPr="00AB3196">
        <w:rPr>
          <w:sz w:val="26"/>
          <w:szCs w:val="26"/>
          <w:lang w:val="en-GB"/>
        </w:rPr>
        <w:t>in a sealed envelop</w:t>
      </w:r>
      <w:r w:rsidR="00335FBA" w:rsidRPr="00AB3196">
        <w:rPr>
          <w:sz w:val="26"/>
          <w:szCs w:val="26"/>
          <w:lang w:val="en-GB"/>
        </w:rPr>
        <w:t>e</w:t>
      </w:r>
      <w:r w:rsidR="0024531C" w:rsidRPr="00AB3196">
        <w:rPr>
          <w:sz w:val="26"/>
          <w:szCs w:val="26"/>
          <w:lang w:val="en-GB"/>
        </w:rPr>
        <w:t xml:space="preserve"> and </w:t>
      </w:r>
      <w:r w:rsidR="00A15A40" w:rsidRPr="00AB3196">
        <w:rPr>
          <w:sz w:val="26"/>
          <w:szCs w:val="26"/>
          <w:lang w:val="en-GB"/>
        </w:rPr>
        <w:t>no one</w:t>
      </w:r>
      <w:r w:rsidR="00335FBA" w:rsidRPr="00AB3196">
        <w:rPr>
          <w:sz w:val="26"/>
          <w:szCs w:val="26"/>
          <w:lang w:val="en-GB"/>
        </w:rPr>
        <w:t xml:space="preserve"> </w:t>
      </w:r>
      <w:r w:rsidR="0024531C" w:rsidRPr="00AB3196">
        <w:rPr>
          <w:sz w:val="26"/>
          <w:szCs w:val="26"/>
          <w:lang w:val="en-GB"/>
        </w:rPr>
        <w:t>shall be permitted to open the envelope prior to the vote-counting. Any completed written form received by the Company after the expiry of the time-limit stated in the written opinion form or any form which has been opened shall be invalid.</w:t>
      </w:r>
    </w:p>
    <w:p w14:paraId="3D1BD132" w14:textId="4991F113" w:rsidR="00BF26DC" w:rsidRPr="00AB3196" w:rsidRDefault="00BF26DC" w:rsidP="008056ED">
      <w:pPr>
        <w:pStyle w:val="BodyTextIndent"/>
        <w:tabs>
          <w:tab w:val="clear" w:pos="360"/>
        </w:tabs>
        <w:ind w:left="0"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0024531C" w:rsidRPr="00AB3196">
        <w:rPr>
          <w:sz w:val="26"/>
          <w:szCs w:val="26"/>
          <w:lang w:val="en-GB"/>
        </w:rPr>
        <w:t xml:space="preserve"> shall condu</w:t>
      </w:r>
      <w:r w:rsidR="006D5BC5" w:rsidRPr="00AB3196">
        <w:rPr>
          <w:sz w:val="26"/>
          <w:szCs w:val="26"/>
          <w:lang w:val="en-GB"/>
        </w:rPr>
        <w:t>c</w:t>
      </w:r>
      <w:r w:rsidR="0024531C" w:rsidRPr="00AB3196">
        <w:rPr>
          <w:sz w:val="26"/>
          <w:szCs w:val="26"/>
          <w:lang w:val="en-GB"/>
        </w:rPr>
        <w:t>t the vot</w:t>
      </w:r>
      <w:r w:rsidR="006D5BC5" w:rsidRPr="00AB3196">
        <w:rPr>
          <w:sz w:val="26"/>
          <w:szCs w:val="26"/>
          <w:lang w:val="en-GB"/>
        </w:rPr>
        <w:t>e</w:t>
      </w:r>
      <w:r w:rsidR="0024531C" w:rsidRPr="00AB3196">
        <w:rPr>
          <w:sz w:val="26"/>
          <w:szCs w:val="26"/>
          <w:lang w:val="en-GB"/>
        </w:rPr>
        <w:t xml:space="preserve">-counting and shall prepare minutes of the vote-counting in the presence of the </w:t>
      </w:r>
      <w:r w:rsidR="00FD55A6" w:rsidRPr="00FD55A6">
        <w:rPr>
          <w:sz w:val="26"/>
          <w:szCs w:val="26"/>
        </w:rPr>
        <w:t>Secretary of the Company</w:t>
      </w:r>
      <w:r w:rsidR="0024531C" w:rsidRPr="00AB3196">
        <w:rPr>
          <w:sz w:val="26"/>
          <w:szCs w:val="26"/>
          <w:lang w:val="en-GB"/>
        </w:rPr>
        <w:t xml:space="preserve"> or of </w:t>
      </w:r>
      <w:r w:rsidR="006D5BC5" w:rsidRPr="00AB3196">
        <w:rPr>
          <w:sz w:val="26"/>
          <w:szCs w:val="26"/>
          <w:lang w:val="en-GB"/>
        </w:rPr>
        <w:t>S</w:t>
      </w:r>
      <w:r w:rsidR="0024531C" w:rsidRPr="00AB3196">
        <w:rPr>
          <w:sz w:val="26"/>
          <w:szCs w:val="26"/>
          <w:lang w:val="en-GB"/>
        </w:rPr>
        <w:t>hareholder</w:t>
      </w:r>
      <w:r w:rsidR="00F816F2">
        <w:rPr>
          <w:sz w:val="26"/>
          <w:szCs w:val="26"/>
          <w:lang w:val="en-GB"/>
        </w:rPr>
        <w:t>(</w:t>
      </w:r>
      <w:r w:rsidR="006D5BC5" w:rsidRPr="00AB3196">
        <w:rPr>
          <w:sz w:val="26"/>
          <w:szCs w:val="26"/>
          <w:lang w:val="en-GB"/>
        </w:rPr>
        <w:t>s</w:t>
      </w:r>
      <w:r w:rsidR="00F816F2">
        <w:rPr>
          <w:sz w:val="26"/>
          <w:szCs w:val="26"/>
          <w:lang w:val="en-GB"/>
        </w:rPr>
        <w:t>)</w:t>
      </w:r>
      <w:r w:rsidR="0024531C" w:rsidRPr="00AB3196">
        <w:rPr>
          <w:sz w:val="26"/>
          <w:szCs w:val="26"/>
          <w:lang w:val="en-GB"/>
        </w:rPr>
        <w:t xml:space="preserve"> not holding a manage</w:t>
      </w:r>
      <w:r w:rsidR="00335FBA" w:rsidRPr="00AB3196">
        <w:rPr>
          <w:sz w:val="26"/>
          <w:szCs w:val="26"/>
          <w:lang w:val="en-GB"/>
        </w:rPr>
        <w:t xml:space="preserve">rial </w:t>
      </w:r>
      <w:r w:rsidR="0024531C" w:rsidRPr="00AB3196">
        <w:rPr>
          <w:sz w:val="26"/>
          <w:szCs w:val="26"/>
          <w:lang w:val="en-GB"/>
        </w:rPr>
        <w:t xml:space="preserve">position in the Company. The vote-counting </w:t>
      </w:r>
      <w:r w:rsidR="00A15A40" w:rsidRPr="00AB3196">
        <w:rPr>
          <w:sz w:val="26"/>
          <w:szCs w:val="26"/>
          <w:lang w:val="en-GB"/>
        </w:rPr>
        <w:t xml:space="preserve">minutes </w:t>
      </w:r>
      <w:r w:rsidR="0024531C" w:rsidRPr="00AB3196">
        <w:rPr>
          <w:sz w:val="26"/>
          <w:szCs w:val="26"/>
          <w:lang w:val="en-GB"/>
        </w:rPr>
        <w:t>shall contain the following basic details:</w:t>
      </w:r>
    </w:p>
    <w:p w14:paraId="3D1BD133" w14:textId="77777777" w:rsidR="0024531C" w:rsidRPr="00AB3196" w:rsidRDefault="0024531C" w:rsidP="008056ED">
      <w:pPr>
        <w:pStyle w:val="BodyTextIndent"/>
        <w:numPr>
          <w:ilvl w:val="2"/>
          <w:numId w:val="2"/>
        </w:numPr>
        <w:ind w:left="0" w:firstLine="900"/>
        <w:jc w:val="both"/>
        <w:rPr>
          <w:sz w:val="26"/>
          <w:szCs w:val="26"/>
          <w:lang w:val="en-GB"/>
        </w:rPr>
      </w:pPr>
      <w:r w:rsidRPr="00AB3196">
        <w:rPr>
          <w:sz w:val="26"/>
          <w:szCs w:val="26"/>
          <w:lang w:val="en-GB"/>
        </w:rPr>
        <w:t xml:space="preserve">Name, head office address, number and date of issuance of the Enterprise Registration Certificate; and place of business registration of the Company; </w:t>
      </w:r>
    </w:p>
    <w:p w14:paraId="3D1BD134" w14:textId="77777777" w:rsidR="0024531C" w:rsidRPr="00AB3196" w:rsidRDefault="0024531C" w:rsidP="008056ED">
      <w:pPr>
        <w:pStyle w:val="BodyTextIndent"/>
        <w:numPr>
          <w:ilvl w:val="2"/>
          <w:numId w:val="2"/>
        </w:numPr>
        <w:ind w:left="0" w:firstLine="900"/>
        <w:jc w:val="both"/>
        <w:rPr>
          <w:sz w:val="26"/>
          <w:szCs w:val="26"/>
          <w:lang w:val="en-GB"/>
        </w:rPr>
      </w:pPr>
      <w:r w:rsidRPr="00AB3196">
        <w:rPr>
          <w:sz w:val="26"/>
          <w:szCs w:val="26"/>
          <w:lang w:val="en-GB"/>
        </w:rPr>
        <w:t>Purpose of collectio</w:t>
      </w:r>
      <w:r w:rsidR="00DB5D60" w:rsidRPr="00AB3196">
        <w:rPr>
          <w:sz w:val="26"/>
          <w:szCs w:val="26"/>
          <w:lang w:val="en-GB"/>
        </w:rPr>
        <w:t>n of written opinions and issues to</w:t>
      </w:r>
      <w:r w:rsidR="006D5BC5" w:rsidRPr="00AB3196">
        <w:rPr>
          <w:sz w:val="26"/>
          <w:szCs w:val="26"/>
          <w:lang w:val="en-GB"/>
        </w:rPr>
        <w:t xml:space="preserve"> be</w:t>
      </w:r>
      <w:r w:rsidR="00DB5D60" w:rsidRPr="00AB3196">
        <w:rPr>
          <w:sz w:val="26"/>
          <w:szCs w:val="26"/>
          <w:lang w:val="en-GB"/>
        </w:rPr>
        <w:t xml:space="preserve"> obtain</w:t>
      </w:r>
      <w:r w:rsidR="006D5BC5" w:rsidRPr="00AB3196">
        <w:rPr>
          <w:sz w:val="26"/>
          <w:szCs w:val="26"/>
          <w:lang w:val="en-GB"/>
        </w:rPr>
        <w:t>ed</w:t>
      </w:r>
      <w:r w:rsidR="00DB5D60" w:rsidRPr="00AB3196">
        <w:rPr>
          <w:sz w:val="26"/>
          <w:szCs w:val="26"/>
          <w:lang w:val="en-GB"/>
        </w:rPr>
        <w:t xml:space="preserve"> opinions in order to pass a resolution;</w:t>
      </w:r>
    </w:p>
    <w:p w14:paraId="3D1BD135" w14:textId="77777777" w:rsidR="00DB5D60" w:rsidRPr="00AB3196" w:rsidRDefault="00DB5D60" w:rsidP="008056ED">
      <w:pPr>
        <w:pStyle w:val="BodyTextIndent"/>
        <w:numPr>
          <w:ilvl w:val="2"/>
          <w:numId w:val="2"/>
        </w:numPr>
        <w:ind w:left="0" w:firstLine="900"/>
        <w:jc w:val="both"/>
        <w:rPr>
          <w:sz w:val="26"/>
          <w:szCs w:val="26"/>
          <w:lang w:val="en-GB"/>
        </w:rPr>
      </w:pPr>
      <w:r w:rsidRPr="00AB3196">
        <w:rPr>
          <w:sz w:val="26"/>
          <w:szCs w:val="26"/>
          <w:lang w:val="en-GB"/>
        </w:rPr>
        <w:t xml:space="preserve">Number of shareholders with total numbers of votes having participated in the vote, classifying the votes into valid and invalid and including an appendix </w:t>
      </w:r>
      <w:r w:rsidR="006D5BC5" w:rsidRPr="00AB3196">
        <w:rPr>
          <w:sz w:val="26"/>
          <w:szCs w:val="26"/>
          <w:lang w:val="en-GB"/>
        </w:rPr>
        <w:t xml:space="preserve">as </w:t>
      </w:r>
      <w:r w:rsidRPr="00AB3196">
        <w:rPr>
          <w:sz w:val="26"/>
          <w:szCs w:val="26"/>
          <w:lang w:val="en-GB"/>
        </w:rPr>
        <w:t xml:space="preserve">a list of the </w:t>
      </w:r>
      <w:r w:rsidR="00FB3BEA" w:rsidRPr="00AB3196">
        <w:rPr>
          <w:sz w:val="26"/>
          <w:szCs w:val="26"/>
          <w:lang w:val="en-GB"/>
        </w:rPr>
        <w:t xml:space="preserve">Shareholders </w:t>
      </w:r>
      <w:r w:rsidRPr="00AB3196">
        <w:rPr>
          <w:sz w:val="26"/>
          <w:szCs w:val="26"/>
          <w:lang w:val="en-GB"/>
        </w:rPr>
        <w:t>having participated in the vote;</w:t>
      </w:r>
    </w:p>
    <w:p w14:paraId="3D1BD136" w14:textId="77777777" w:rsidR="00DB5D60" w:rsidRPr="00AB3196" w:rsidRDefault="00DB5D60" w:rsidP="008056ED">
      <w:pPr>
        <w:pStyle w:val="BodyTextIndent"/>
        <w:numPr>
          <w:ilvl w:val="2"/>
          <w:numId w:val="2"/>
        </w:numPr>
        <w:ind w:left="0" w:firstLine="900"/>
        <w:jc w:val="both"/>
        <w:rPr>
          <w:sz w:val="26"/>
          <w:szCs w:val="26"/>
          <w:lang w:val="en-GB"/>
        </w:rPr>
      </w:pPr>
      <w:r w:rsidRPr="00AB3196">
        <w:rPr>
          <w:sz w:val="26"/>
          <w:szCs w:val="26"/>
          <w:lang w:val="en-GB"/>
        </w:rPr>
        <w:t>Total number of votes for, against and abstentions on each issue voted on;</w:t>
      </w:r>
    </w:p>
    <w:p w14:paraId="3D1BD137" w14:textId="77777777" w:rsidR="00DB5D60" w:rsidRPr="00AB3196" w:rsidRDefault="00DB5D60" w:rsidP="008056ED">
      <w:pPr>
        <w:pStyle w:val="BodyTextIndent"/>
        <w:numPr>
          <w:ilvl w:val="2"/>
          <w:numId w:val="2"/>
        </w:numPr>
        <w:ind w:left="0" w:firstLine="900"/>
        <w:jc w:val="both"/>
        <w:rPr>
          <w:sz w:val="26"/>
          <w:szCs w:val="26"/>
          <w:lang w:val="en-GB"/>
        </w:rPr>
      </w:pPr>
      <w:r w:rsidRPr="00AB3196">
        <w:rPr>
          <w:sz w:val="26"/>
          <w:szCs w:val="26"/>
          <w:lang w:val="en-GB"/>
        </w:rPr>
        <w:t>Resolutions which have been passed</w:t>
      </w:r>
      <w:r w:rsidR="006D5BC5" w:rsidRPr="00AB3196">
        <w:rPr>
          <w:sz w:val="26"/>
          <w:szCs w:val="26"/>
          <w:lang w:val="en-GB"/>
        </w:rPr>
        <w:t>;</w:t>
      </w:r>
    </w:p>
    <w:p w14:paraId="3D1BD138" w14:textId="7EDA3FE3" w:rsidR="00DB5D60" w:rsidRPr="00AB3196" w:rsidRDefault="00DB5D60" w:rsidP="008056ED">
      <w:pPr>
        <w:pStyle w:val="BodyTextIndent"/>
        <w:numPr>
          <w:ilvl w:val="2"/>
          <w:numId w:val="2"/>
        </w:numPr>
        <w:ind w:left="0" w:firstLine="900"/>
        <w:jc w:val="both"/>
        <w:rPr>
          <w:sz w:val="26"/>
          <w:szCs w:val="26"/>
          <w:lang w:val="en-GB"/>
        </w:rPr>
      </w:pPr>
      <w:r w:rsidRPr="00AB3196">
        <w:rPr>
          <w:sz w:val="26"/>
          <w:szCs w:val="26"/>
          <w:lang w:val="en-GB"/>
        </w:rPr>
        <w:lastRenderedPageBreak/>
        <w:t xml:space="preserve">Full name and signature of the Chairman of the </w:t>
      </w:r>
      <w:r w:rsidR="00DB20EC">
        <w:rPr>
          <w:sz w:val="26"/>
          <w:szCs w:val="26"/>
          <w:lang w:val="en-GB"/>
        </w:rPr>
        <w:t>Board of Directors</w:t>
      </w:r>
      <w:r w:rsidRPr="00AB3196">
        <w:rPr>
          <w:sz w:val="26"/>
          <w:szCs w:val="26"/>
          <w:lang w:val="en-GB"/>
        </w:rPr>
        <w:t>, of the legal representative of the Company and of the person who supervised the vote-cou</w:t>
      </w:r>
      <w:r w:rsidR="006D5BC5" w:rsidRPr="00AB3196">
        <w:rPr>
          <w:sz w:val="26"/>
          <w:szCs w:val="26"/>
          <w:lang w:val="en-GB"/>
        </w:rPr>
        <w:t>n</w:t>
      </w:r>
      <w:r w:rsidRPr="00AB3196">
        <w:rPr>
          <w:sz w:val="26"/>
          <w:szCs w:val="26"/>
          <w:lang w:val="en-GB"/>
        </w:rPr>
        <w:t>ting.</w:t>
      </w:r>
    </w:p>
    <w:p w14:paraId="3D1BD139" w14:textId="15D1ED71" w:rsidR="00DB5D60" w:rsidRPr="00AB3196" w:rsidRDefault="00DB5D60" w:rsidP="008056ED">
      <w:pPr>
        <w:pStyle w:val="BodyTextIndent"/>
        <w:numPr>
          <w:ilvl w:val="0"/>
          <w:numId w:val="0"/>
        </w:numPr>
        <w:ind w:firstLine="900"/>
        <w:jc w:val="both"/>
        <w:rPr>
          <w:sz w:val="26"/>
          <w:szCs w:val="26"/>
          <w:lang w:val="en-GB"/>
        </w:rPr>
      </w:pPr>
      <w:r w:rsidRPr="00AB3196">
        <w:rPr>
          <w:sz w:val="26"/>
          <w:szCs w:val="26"/>
          <w:lang w:val="en-GB"/>
        </w:rPr>
        <w:t>The member</w:t>
      </w:r>
      <w:r w:rsidR="00455BD4" w:rsidRPr="00AB3196">
        <w:rPr>
          <w:sz w:val="26"/>
          <w:szCs w:val="26"/>
          <w:lang w:val="en-GB"/>
        </w:rPr>
        <w:t xml:space="preserve">s of the </w:t>
      </w:r>
      <w:r w:rsidR="00DB20EC">
        <w:rPr>
          <w:sz w:val="26"/>
          <w:szCs w:val="26"/>
          <w:lang w:val="en-GB"/>
        </w:rPr>
        <w:t>Board of Directors</w:t>
      </w:r>
      <w:r w:rsidR="00455BD4" w:rsidRPr="00AB3196">
        <w:rPr>
          <w:sz w:val="26"/>
          <w:szCs w:val="26"/>
          <w:lang w:val="en-GB"/>
        </w:rPr>
        <w:t xml:space="preserve"> and the person who supervised the vote-counting shall be jointly liable for the truthfulness </w:t>
      </w:r>
      <w:r w:rsidR="006D5BC5" w:rsidRPr="00AB3196">
        <w:rPr>
          <w:sz w:val="26"/>
          <w:szCs w:val="26"/>
          <w:lang w:val="en-GB"/>
        </w:rPr>
        <w:t xml:space="preserve">and </w:t>
      </w:r>
      <w:r w:rsidR="00455BD4" w:rsidRPr="00AB3196">
        <w:rPr>
          <w:sz w:val="26"/>
          <w:szCs w:val="26"/>
          <w:lang w:val="en-GB"/>
        </w:rPr>
        <w:t>accuracy of the vote-counting</w:t>
      </w:r>
      <w:r w:rsidR="00A15A40" w:rsidRPr="00AB3196">
        <w:rPr>
          <w:sz w:val="26"/>
          <w:szCs w:val="26"/>
          <w:lang w:val="en-GB"/>
        </w:rPr>
        <w:t xml:space="preserve"> minutes</w:t>
      </w:r>
      <w:r w:rsidR="00455BD4" w:rsidRPr="00AB3196">
        <w:rPr>
          <w:sz w:val="26"/>
          <w:szCs w:val="26"/>
          <w:lang w:val="en-GB"/>
        </w:rPr>
        <w:t>, and shall be jointly liable for any loss and damage arising from a resolution which is passed due to an untruthful or inaccurate counting of votes.</w:t>
      </w:r>
    </w:p>
    <w:p w14:paraId="3D1BD13A" w14:textId="77777777" w:rsidR="0024531C" w:rsidRPr="00AB3196" w:rsidRDefault="00455BD4" w:rsidP="008056ED">
      <w:pPr>
        <w:pStyle w:val="BodyTextIndent"/>
        <w:tabs>
          <w:tab w:val="clear" w:pos="360"/>
        </w:tabs>
        <w:ind w:left="0" w:firstLine="900"/>
        <w:jc w:val="both"/>
        <w:rPr>
          <w:sz w:val="26"/>
          <w:szCs w:val="26"/>
          <w:lang w:val="en-GB"/>
        </w:rPr>
      </w:pPr>
      <w:r w:rsidRPr="00AB3196">
        <w:rPr>
          <w:sz w:val="26"/>
          <w:szCs w:val="26"/>
          <w:lang w:val="en-GB"/>
        </w:rPr>
        <w:t xml:space="preserve">The vote counting minutes must be published on the website of the Company within twenty four (24) hours and must be sent to </w:t>
      </w:r>
      <w:r w:rsidR="004F72D0" w:rsidRPr="00AB3196">
        <w:rPr>
          <w:sz w:val="26"/>
          <w:szCs w:val="26"/>
          <w:lang w:val="en-GB"/>
        </w:rPr>
        <w:t xml:space="preserve">Shareholders </w:t>
      </w:r>
      <w:r w:rsidRPr="00AB3196">
        <w:rPr>
          <w:sz w:val="26"/>
          <w:szCs w:val="26"/>
          <w:lang w:val="en-GB"/>
        </w:rPr>
        <w:t>within fifteen (15) days f</w:t>
      </w:r>
      <w:r w:rsidR="004F72D0" w:rsidRPr="00AB3196">
        <w:rPr>
          <w:sz w:val="26"/>
          <w:szCs w:val="26"/>
          <w:lang w:val="en-GB"/>
        </w:rPr>
        <w:t>r</w:t>
      </w:r>
      <w:r w:rsidRPr="00AB3196">
        <w:rPr>
          <w:sz w:val="26"/>
          <w:szCs w:val="26"/>
          <w:lang w:val="en-GB"/>
        </w:rPr>
        <w:t>om the date of completion of the vote-counting.</w:t>
      </w:r>
      <w:r w:rsidR="00A15A40" w:rsidRPr="00AB3196">
        <w:rPr>
          <w:sz w:val="26"/>
          <w:szCs w:val="26"/>
          <w:lang w:val="en-GB"/>
        </w:rPr>
        <w:t xml:space="preserve"> </w:t>
      </w:r>
    </w:p>
    <w:p w14:paraId="3D1BD13B" w14:textId="77777777" w:rsidR="00455BD4" w:rsidRPr="00AB3196" w:rsidRDefault="00455BD4" w:rsidP="008056ED">
      <w:pPr>
        <w:pStyle w:val="BodyTextIndent"/>
        <w:tabs>
          <w:tab w:val="clear" w:pos="360"/>
        </w:tabs>
        <w:ind w:left="0" w:firstLine="900"/>
        <w:jc w:val="both"/>
        <w:rPr>
          <w:sz w:val="26"/>
          <w:szCs w:val="26"/>
          <w:lang w:val="en-GB"/>
        </w:rPr>
      </w:pPr>
      <w:r w:rsidRPr="00AB3196">
        <w:rPr>
          <w:sz w:val="26"/>
          <w:szCs w:val="26"/>
          <w:lang w:val="en-GB"/>
        </w:rPr>
        <w:t>Written opinion forms which were returned, the vote-cou</w:t>
      </w:r>
      <w:r w:rsidR="00EE0FF3" w:rsidRPr="00AB3196">
        <w:rPr>
          <w:sz w:val="26"/>
          <w:szCs w:val="26"/>
          <w:lang w:val="en-GB"/>
        </w:rPr>
        <w:t>nting</w:t>
      </w:r>
      <w:r w:rsidR="007A6B4C" w:rsidRPr="00AB3196">
        <w:rPr>
          <w:sz w:val="26"/>
          <w:szCs w:val="26"/>
          <w:lang w:val="en-GB"/>
        </w:rPr>
        <w:t xml:space="preserve"> minutes</w:t>
      </w:r>
      <w:r w:rsidR="00EE0FF3" w:rsidRPr="00AB3196">
        <w:rPr>
          <w:sz w:val="26"/>
          <w:szCs w:val="26"/>
          <w:lang w:val="en-GB"/>
        </w:rPr>
        <w:t xml:space="preserve">, the full text of the resolution which was passed and any related documents sent with all of the written opinion forms must be </w:t>
      </w:r>
      <w:r w:rsidR="006D5BC5" w:rsidRPr="00AB3196">
        <w:rPr>
          <w:sz w:val="26"/>
          <w:szCs w:val="26"/>
          <w:lang w:val="en-GB"/>
        </w:rPr>
        <w:t xml:space="preserve">kept as </w:t>
      </w:r>
      <w:r w:rsidR="00EE0FF3" w:rsidRPr="00AB3196">
        <w:rPr>
          <w:sz w:val="26"/>
          <w:szCs w:val="26"/>
          <w:lang w:val="en-GB"/>
        </w:rPr>
        <w:t>archive</w:t>
      </w:r>
      <w:r w:rsidR="006D5BC5" w:rsidRPr="00AB3196">
        <w:rPr>
          <w:sz w:val="26"/>
          <w:szCs w:val="26"/>
          <w:lang w:val="en-GB"/>
        </w:rPr>
        <w:t>s</w:t>
      </w:r>
      <w:r w:rsidR="00EE0FF3" w:rsidRPr="00AB3196">
        <w:rPr>
          <w:sz w:val="26"/>
          <w:szCs w:val="26"/>
          <w:lang w:val="en-GB"/>
        </w:rPr>
        <w:t xml:space="preserve"> at the head office of the Company.</w:t>
      </w:r>
    </w:p>
    <w:p w14:paraId="3D1BD13C" w14:textId="77777777" w:rsidR="00EE0FF3" w:rsidRPr="00AB3196" w:rsidRDefault="00EE0FF3" w:rsidP="008056ED">
      <w:pPr>
        <w:pStyle w:val="BodyTextIndent"/>
        <w:jc w:val="both"/>
        <w:rPr>
          <w:sz w:val="26"/>
          <w:szCs w:val="26"/>
          <w:lang w:val="en-GB"/>
        </w:rPr>
      </w:pPr>
      <w:r w:rsidRPr="00AB3196">
        <w:rPr>
          <w:sz w:val="26"/>
          <w:szCs w:val="26"/>
          <w:lang w:val="en-GB"/>
        </w:rPr>
        <w:t>A resolution which is passed by way of collecti</w:t>
      </w:r>
      <w:r w:rsidR="007A6B4C" w:rsidRPr="00AB3196">
        <w:rPr>
          <w:sz w:val="26"/>
          <w:szCs w:val="26"/>
          <w:lang w:val="en-GB"/>
        </w:rPr>
        <w:t xml:space="preserve">ng </w:t>
      </w:r>
      <w:r w:rsidRPr="00AB3196">
        <w:rPr>
          <w:sz w:val="26"/>
          <w:szCs w:val="26"/>
          <w:lang w:val="en-GB"/>
        </w:rPr>
        <w:t xml:space="preserve">written opinions of </w:t>
      </w:r>
      <w:r w:rsidR="006D5BC5" w:rsidRPr="00AB3196">
        <w:rPr>
          <w:sz w:val="26"/>
          <w:szCs w:val="26"/>
          <w:lang w:val="en-GB"/>
        </w:rPr>
        <w:t>S</w:t>
      </w:r>
      <w:r w:rsidRPr="00AB3196">
        <w:rPr>
          <w:sz w:val="26"/>
          <w:szCs w:val="26"/>
          <w:lang w:val="en-GB"/>
        </w:rPr>
        <w:t xml:space="preserve">hareholders must be approved by the </w:t>
      </w:r>
      <w:r w:rsidR="006D5BC5" w:rsidRPr="00AB3196">
        <w:rPr>
          <w:sz w:val="26"/>
          <w:szCs w:val="26"/>
          <w:lang w:val="en-GB"/>
        </w:rPr>
        <w:t>S</w:t>
      </w:r>
      <w:r w:rsidRPr="00AB3196">
        <w:rPr>
          <w:sz w:val="26"/>
          <w:szCs w:val="26"/>
          <w:lang w:val="en-GB"/>
        </w:rPr>
        <w:t xml:space="preserve">hareholders representing </w:t>
      </w:r>
      <w:r w:rsidR="009B67F6" w:rsidRPr="00AB3196">
        <w:rPr>
          <w:sz w:val="26"/>
          <w:szCs w:val="26"/>
          <w:lang w:val="en-GB"/>
        </w:rPr>
        <w:t xml:space="preserve">at least </w:t>
      </w:r>
      <w:r w:rsidR="00F36868" w:rsidRPr="00AB3196">
        <w:rPr>
          <w:sz w:val="26"/>
          <w:szCs w:val="26"/>
          <w:lang w:val="en-GB"/>
        </w:rPr>
        <w:t xml:space="preserve">sixty five percent (65%) </w:t>
      </w:r>
      <w:r w:rsidRPr="00AB3196">
        <w:rPr>
          <w:sz w:val="26"/>
          <w:szCs w:val="26"/>
          <w:lang w:val="en-GB"/>
        </w:rPr>
        <w:t xml:space="preserve"> of the total voting shares and shall have the same validity as a resolution passed </w:t>
      </w:r>
      <w:r w:rsidR="00C07D9D" w:rsidRPr="00AB3196">
        <w:rPr>
          <w:sz w:val="26"/>
          <w:szCs w:val="26"/>
          <w:lang w:val="en-GB"/>
        </w:rPr>
        <w:t>in a meeting of the General Meeting of Shareholders.</w:t>
      </w:r>
    </w:p>
    <w:p w14:paraId="3D1BD13D" w14:textId="77777777" w:rsidR="00920B8F" w:rsidRPr="00AB3196" w:rsidRDefault="00920B8F" w:rsidP="008056ED">
      <w:pPr>
        <w:pStyle w:val="Heading2"/>
        <w:spacing w:after="120" w:line="240" w:lineRule="auto"/>
        <w:rPr>
          <w:lang w:val="en-GB"/>
        </w:rPr>
      </w:pPr>
      <w:bookmarkStart w:id="27" w:name="_Toc358021732"/>
      <w:r w:rsidRPr="00AB3196">
        <w:rPr>
          <w:sz w:val="28"/>
          <w:szCs w:val="28"/>
          <w:lang w:val="en-GB"/>
        </w:rPr>
        <w:t>Article</w:t>
      </w:r>
      <w:r w:rsidR="00901F21" w:rsidRPr="00AB3196">
        <w:rPr>
          <w:sz w:val="28"/>
          <w:szCs w:val="28"/>
          <w:lang w:val="en-GB"/>
        </w:rPr>
        <w:t xml:space="preserve"> </w:t>
      </w:r>
      <w:r w:rsidRPr="00AB3196">
        <w:rPr>
          <w:sz w:val="28"/>
          <w:szCs w:val="28"/>
          <w:lang w:val="en-GB"/>
        </w:rPr>
        <w:t>18B</w:t>
      </w:r>
      <w:r w:rsidR="003360E9" w:rsidRPr="00AB3196">
        <w:rPr>
          <w:sz w:val="28"/>
          <w:szCs w:val="28"/>
          <w:lang w:val="en-GB"/>
        </w:rPr>
        <w:t>.</w:t>
      </w:r>
      <w:r w:rsidRPr="00AB3196">
        <w:rPr>
          <w:lang w:val="en-GB"/>
        </w:rPr>
        <w:tab/>
      </w:r>
      <w:r w:rsidR="003360E9" w:rsidRPr="00AB3196">
        <w:rPr>
          <w:lang w:val="en-GB"/>
        </w:rPr>
        <w:t xml:space="preserve"> </w:t>
      </w:r>
      <w:r w:rsidRPr="00AB3196">
        <w:rPr>
          <w:lang w:val="en-GB"/>
        </w:rPr>
        <w:t>Demand</w:t>
      </w:r>
      <w:r w:rsidR="000F4325" w:rsidRPr="00AB3196">
        <w:rPr>
          <w:lang w:val="en-GB"/>
        </w:rPr>
        <w:t xml:space="preserve"> </w:t>
      </w:r>
      <w:r w:rsidRPr="00AB3196">
        <w:rPr>
          <w:lang w:val="en-GB"/>
        </w:rPr>
        <w:t>for</w:t>
      </w:r>
      <w:r w:rsidR="000F4325" w:rsidRPr="00AB3196">
        <w:rPr>
          <w:lang w:val="en-GB"/>
        </w:rPr>
        <w:t xml:space="preserve"> </w:t>
      </w:r>
      <w:r w:rsidRPr="00AB3196">
        <w:rPr>
          <w:lang w:val="en-GB"/>
        </w:rPr>
        <w:t>cancellation</w:t>
      </w:r>
      <w:r w:rsidR="000F4325" w:rsidRPr="00AB3196">
        <w:rPr>
          <w:lang w:val="en-GB"/>
        </w:rPr>
        <w:t xml:space="preserve"> </w:t>
      </w:r>
      <w:r w:rsidRPr="00AB3196">
        <w:rPr>
          <w:lang w:val="en-GB"/>
        </w:rPr>
        <w:t>of</w:t>
      </w:r>
      <w:r w:rsidR="000F4325" w:rsidRPr="00AB3196">
        <w:rPr>
          <w:lang w:val="en-GB"/>
        </w:rPr>
        <w:t xml:space="preserve"> </w:t>
      </w:r>
      <w:r w:rsidRPr="00AB3196">
        <w:rPr>
          <w:lang w:val="en-GB"/>
        </w:rPr>
        <w:t>resolutions</w:t>
      </w:r>
      <w:r w:rsidR="000F4325" w:rsidRPr="00AB3196">
        <w:rPr>
          <w:lang w:val="en-GB"/>
        </w:rPr>
        <w:t xml:space="preserve"> </w:t>
      </w:r>
      <w:r w:rsidRPr="00AB3196">
        <w:rPr>
          <w:lang w:val="en-GB"/>
        </w:rPr>
        <w:t xml:space="preserve">of the </w:t>
      </w:r>
      <w:r w:rsidR="002751BD" w:rsidRPr="00AB3196">
        <w:rPr>
          <w:lang w:val="en-GB"/>
        </w:rPr>
        <w:t xml:space="preserve">General </w:t>
      </w:r>
      <w:r w:rsidR="001C4887" w:rsidRPr="00AB3196">
        <w:rPr>
          <w:lang w:val="en-GB"/>
        </w:rPr>
        <w:t>Meeting of Shareholders</w:t>
      </w:r>
      <w:bookmarkEnd w:id="27"/>
    </w:p>
    <w:p w14:paraId="3D1BD13E" w14:textId="318EB2D6" w:rsidR="00920B8F" w:rsidRPr="00AB3196" w:rsidRDefault="00C07D9D" w:rsidP="008056ED">
      <w:pPr>
        <w:widowControl w:val="0"/>
        <w:autoSpaceDE w:val="0"/>
        <w:autoSpaceDN w:val="0"/>
        <w:adjustRightInd w:val="0"/>
        <w:spacing w:after="120"/>
        <w:ind w:right="189" w:firstLine="900"/>
        <w:jc w:val="both"/>
        <w:rPr>
          <w:sz w:val="26"/>
          <w:szCs w:val="26"/>
          <w:lang w:val="en-GB"/>
        </w:rPr>
      </w:pPr>
      <w:r w:rsidRPr="00AB3196">
        <w:rPr>
          <w:sz w:val="26"/>
          <w:szCs w:val="26"/>
          <w:lang w:val="en-GB"/>
        </w:rPr>
        <w:t xml:space="preserve">Within ninety (90) days from the date of receipt of the minutes of a meeting of the General Meeting of Shareholders or the minutes </w:t>
      </w:r>
      <w:r w:rsidR="00DE49D1" w:rsidRPr="00AB3196">
        <w:rPr>
          <w:sz w:val="26"/>
          <w:szCs w:val="26"/>
          <w:lang w:val="en-GB"/>
        </w:rPr>
        <w:t xml:space="preserve">of results of counting written opinion forms at the General Meeting of Shareholders, </w:t>
      </w:r>
      <w:r w:rsidR="00F36868" w:rsidRPr="00AB3196">
        <w:rPr>
          <w:sz w:val="26"/>
          <w:szCs w:val="26"/>
          <w:lang w:val="en-GB"/>
        </w:rPr>
        <w:t xml:space="preserve">Shareholders or groups of Shareholders holding five percent (05%) or more of </w:t>
      </w:r>
      <w:r w:rsidR="009B67F6" w:rsidRPr="00AB3196">
        <w:rPr>
          <w:sz w:val="26"/>
          <w:szCs w:val="26"/>
          <w:lang w:val="en-GB"/>
        </w:rPr>
        <w:t xml:space="preserve">the </w:t>
      </w:r>
      <w:r w:rsidR="00F36868" w:rsidRPr="00AB3196">
        <w:rPr>
          <w:sz w:val="26"/>
          <w:szCs w:val="26"/>
          <w:lang w:val="en-GB"/>
        </w:rPr>
        <w:t xml:space="preserve">total common shares for at least six (06) </w:t>
      </w:r>
      <w:r w:rsidR="00F432F3" w:rsidRPr="00AB3196">
        <w:rPr>
          <w:sz w:val="26"/>
          <w:szCs w:val="26"/>
          <w:lang w:val="en-GB"/>
        </w:rPr>
        <w:t xml:space="preserve">consecutive </w:t>
      </w:r>
      <w:r w:rsidR="00F36868" w:rsidRPr="00AB3196">
        <w:rPr>
          <w:sz w:val="26"/>
          <w:szCs w:val="26"/>
          <w:lang w:val="en-GB"/>
        </w:rPr>
        <w:t>months</w:t>
      </w:r>
      <w:r w:rsidR="00DE49D1" w:rsidRPr="00AB3196">
        <w:rPr>
          <w:sz w:val="26"/>
          <w:szCs w:val="26"/>
          <w:lang w:val="en-GB"/>
        </w:rPr>
        <w:t xml:space="preserve">, members of the </w:t>
      </w:r>
      <w:r w:rsidR="00DB20EC">
        <w:rPr>
          <w:sz w:val="26"/>
          <w:szCs w:val="26"/>
          <w:lang w:val="en-GB"/>
        </w:rPr>
        <w:t>Board of Directors</w:t>
      </w:r>
      <w:r w:rsidR="00DE49D1" w:rsidRPr="00AB3196">
        <w:rPr>
          <w:sz w:val="26"/>
          <w:szCs w:val="26"/>
          <w:lang w:val="en-GB"/>
        </w:rPr>
        <w:t xml:space="preserve">, and the General Director </w:t>
      </w:r>
      <w:r w:rsidR="004F72D0" w:rsidRPr="00AB3196">
        <w:rPr>
          <w:sz w:val="26"/>
          <w:szCs w:val="26"/>
          <w:lang w:val="en-GB"/>
        </w:rPr>
        <w:t xml:space="preserve">shall </w:t>
      </w:r>
      <w:r w:rsidR="00DE49D1" w:rsidRPr="00AB3196">
        <w:rPr>
          <w:sz w:val="26"/>
          <w:szCs w:val="26"/>
          <w:lang w:val="en-GB"/>
        </w:rPr>
        <w:t>have the right to request a court or an arbitrat</w:t>
      </w:r>
      <w:r w:rsidR="004F72D0" w:rsidRPr="00AB3196">
        <w:rPr>
          <w:sz w:val="26"/>
          <w:szCs w:val="26"/>
          <w:lang w:val="en-GB"/>
        </w:rPr>
        <w:t>ion of Vietnam</w:t>
      </w:r>
      <w:r w:rsidR="00DE49D1" w:rsidRPr="00AB3196">
        <w:rPr>
          <w:sz w:val="26"/>
          <w:szCs w:val="26"/>
          <w:lang w:val="en-GB"/>
        </w:rPr>
        <w:t xml:space="preserve"> to consider and cancel a resolution of the General Meeting of Shareholders in the following cases: </w:t>
      </w:r>
    </w:p>
    <w:p w14:paraId="3D1BD13F" w14:textId="77777777" w:rsidR="00920B8F" w:rsidRPr="00AB3196" w:rsidRDefault="00920B8F" w:rsidP="008056ED">
      <w:pPr>
        <w:widowControl w:val="0"/>
        <w:tabs>
          <w:tab w:val="left" w:pos="660"/>
        </w:tabs>
        <w:autoSpaceDE w:val="0"/>
        <w:autoSpaceDN w:val="0"/>
        <w:adjustRightInd w:val="0"/>
        <w:spacing w:after="120"/>
        <w:ind w:right="192" w:firstLine="900"/>
        <w:jc w:val="both"/>
        <w:rPr>
          <w:sz w:val="26"/>
          <w:szCs w:val="26"/>
          <w:lang w:val="en-GB"/>
        </w:rPr>
      </w:pPr>
      <w:r w:rsidRPr="00AB3196">
        <w:rPr>
          <w:sz w:val="26"/>
          <w:szCs w:val="26"/>
          <w:lang w:val="en-GB"/>
        </w:rPr>
        <w:t>1.</w:t>
      </w:r>
      <w:r w:rsidRPr="00AB3196">
        <w:rPr>
          <w:sz w:val="26"/>
          <w:szCs w:val="26"/>
          <w:lang w:val="en-GB"/>
        </w:rPr>
        <w:tab/>
        <w:t>The</w:t>
      </w:r>
      <w:r w:rsidR="00DE49D1" w:rsidRPr="00AB3196">
        <w:rPr>
          <w:sz w:val="26"/>
          <w:szCs w:val="26"/>
          <w:lang w:val="en-GB"/>
        </w:rPr>
        <w:t xml:space="preserve"> </w:t>
      </w:r>
      <w:r w:rsidR="005E378D" w:rsidRPr="00AB3196">
        <w:rPr>
          <w:sz w:val="26"/>
          <w:szCs w:val="26"/>
          <w:lang w:val="en-GB"/>
        </w:rPr>
        <w:t xml:space="preserve">formality </w:t>
      </w:r>
      <w:r w:rsidRPr="00AB3196">
        <w:rPr>
          <w:sz w:val="26"/>
          <w:szCs w:val="26"/>
          <w:lang w:val="en-GB"/>
        </w:rPr>
        <w:t>and</w:t>
      </w:r>
      <w:r w:rsidR="00901F21" w:rsidRPr="00AB3196">
        <w:rPr>
          <w:sz w:val="26"/>
          <w:szCs w:val="26"/>
          <w:lang w:val="en-GB"/>
        </w:rPr>
        <w:t xml:space="preserve"> </w:t>
      </w:r>
      <w:r w:rsidRPr="00AB3196">
        <w:rPr>
          <w:sz w:val="26"/>
          <w:szCs w:val="26"/>
          <w:lang w:val="en-GB"/>
        </w:rPr>
        <w:t>procedures</w:t>
      </w:r>
      <w:r w:rsidR="00901F21" w:rsidRPr="00AB3196">
        <w:rPr>
          <w:sz w:val="26"/>
          <w:szCs w:val="26"/>
          <w:lang w:val="en-GB"/>
        </w:rPr>
        <w:t xml:space="preserve"> </w:t>
      </w:r>
      <w:r w:rsidRPr="00AB3196">
        <w:rPr>
          <w:sz w:val="26"/>
          <w:szCs w:val="26"/>
          <w:lang w:val="en-GB"/>
        </w:rPr>
        <w:t>for</w:t>
      </w:r>
      <w:r w:rsidR="00901F21" w:rsidRPr="00AB3196">
        <w:rPr>
          <w:sz w:val="26"/>
          <w:szCs w:val="26"/>
          <w:lang w:val="en-GB"/>
        </w:rPr>
        <w:t xml:space="preserve"> </w:t>
      </w:r>
      <w:r w:rsidRPr="00AB3196">
        <w:rPr>
          <w:sz w:val="26"/>
          <w:szCs w:val="26"/>
          <w:lang w:val="en-GB"/>
        </w:rPr>
        <w:t>convening</w:t>
      </w:r>
      <w:r w:rsidR="005E378D" w:rsidRPr="00AB3196">
        <w:rPr>
          <w:sz w:val="26"/>
          <w:szCs w:val="26"/>
          <w:lang w:val="en-GB"/>
        </w:rPr>
        <w:t xml:space="preserve"> a meeting of</w:t>
      </w:r>
      <w:r w:rsidR="00901F21" w:rsidRPr="00AB3196">
        <w:rPr>
          <w:sz w:val="26"/>
          <w:szCs w:val="26"/>
          <w:lang w:val="en-GB"/>
        </w:rPr>
        <w:t xml:space="preserve"> </w:t>
      </w:r>
      <w:r w:rsidRPr="00AB3196">
        <w:rPr>
          <w:sz w:val="26"/>
          <w:szCs w:val="26"/>
          <w:lang w:val="en-GB"/>
        </w:rPr>
        <w:t>the</w:t>
      </w:r>
      <w:r w:rsidR="00901F21" w:rsidRPr="00AB3196">
        <w:rPr>
          <w:sz w:val="26"/>
          <w:szCs w:val="26"/>
          <w:lang w:val="en-GB"/>
        </w:rPr>
        <w:t xml:space="preserve"> </w:t>
      </w:r>
      <w:r w:rsidR="001C4887" w:rsidRPr="00AB3196">
        <w:rPr>
          <w:sz w:val="26"/>
          <w:szCs w:val="26"/>
          <w:lang w:val="en-GB"/>
        </w:rPr>
        <w:t>General Meeting of Shareholders</w:t>
      </w:r>
      <w:r w:rsidR="00901F21" w:rsidRPr="00AB3196">
        <w:rPr>
          <w:sz w:val="26"/>
          <w:szCs w:val="26"/>
          <w:lang w:val="en-GB"/>
        </w:rPr>
        <w:t xml:space="preserve"> </w:t>
      </w:r>
      <w:r w:rsidRPr="00AB3196">
        <w:rPr>
          <w:sz w:val="26"/>
          <w:szCs w:val="26"/>
          <w:lang w:val="en-GB"/>
        </w:rPr>
        <w:t>did</w:t>
      </w:r>
      <w:r w:rsidR="00901F21" w:rsidRPr="00AB3196">
        <w:rPr>
          <w:sz w:val="26"/>
          <w:szCs w:val="26"/>
          <w:lang w:val="en-GB"/>
        </w:rPr>
        <w:t xml:space="preserve"> </w:t>
      </w:r>
      <w:r w:rsidRPr="00AB3196">
        <w:rPr>
          <w:sz w:val="26"/>
          <w:szCs w:val="26"/>
          <w:lang w:val="en-GB"/>
        </w:rPr>
        <w:t>not</w:t>
      </w:r>
      <w:r w:rsidR="00901F21" w:rsidRPr="00AB3196">
        <w:rPr>
          <w:sz w:val="26"/>
          <w:szCs w:val="26"/>
          <w:lang w:val="en-GB"/>
        </w:rPr>
        <w:t xml:space="preserve"> </w:t>
      </w:r>
      <w:r w:rsidRPr="00AB3196">
        <w:rPr>
          <w:sz w:val="26"/>
          <w:szCs w:val="26"/>
          <w:lang w:val="en-GB"/>
        </w:rPr>
        <w:t>comply</w:t>
      </w:r>
      <w:r w:rsidR="00901F21" w:rsidRPr="00AB3196">
        <w:rPr>
          <w:sz w:val="26"/>
          <w:szCs w:val="26"/>
          <w:lang w:val="en-GB"/>
        </w:rPr>
        <w:t xml:space="preserve"> </w:t>
      </w:r>
      <w:r w:rsidRPr="00AB3196">
        <w:rPr>
          <w:sz w:val="26"/>
          <w:szCs w:val="26"/>
          <w:lang w:val="en-GB"/>
        </w:rPr>
        <w:t>with the</w:t>
      </w:r>
      <w:r w:rsidR="00901F21" w:rsidRPr="00AB3196">
        <w:rPr>
          <w:sz w:val="26"/>
          <w:szCs w:val="26"/>
          <w:lang w:val="en-GB"/>
        </w:rPr>
        <w:t xml:space="preserve"> </w:t>
      </w:r>
      <w:r w:rsidRPr="00AB3196">
        <w:rPr>
          <w:sz w:val="26"/>
          <w:szCs w:val="26"/>
          <w:lang w:val="en-GB"/>
        </w:rPr>
        <w:t>Law on Enterprises and this Charter</w:t>
      </w:r>
      <w:r w:rsidR="00276913" w:rsidRPr="00AB3196">
        <w:rPr>
          <w:sz w:val="26"/>
          <w:szCs w:val="26"/>
          <w:lang w:val="en-GB"/>
        </w:rPr>
        <w:t xml:space="preserve">, except for the case stipulated in </w:t>
      </w:r>
      <w:r w:rsidR="00901F21" w:rsidRPr="00AB3196">
        <w:rPr>
          <w:sz w:val="26"/>
          <w:szCs w:val="26"/>
          <w:lang w:val="en-GB"/>
        </w:rPr>
        <w:t>C</w:t>
      </w:r>
      <w:r w:rsidR="00276913" w:rsidRPr="00AB3196">
        <w:rPr>
          <w:sz w:val="26"/>
          <w:szCs w:val="26"/>
          <w:lang w:val="en-GB"/>
        </w:rPr>
        <w:t xml:space="preserve">lause 7 </w:t>
      </w:r>
      <w:r w:rsidR="00901F21" w:rsidRPr="00AB3196">
        <w:rPr>
          <w:sz w:val="26"/>
          <w:szCs w:val="26"/>
          <w:lang w:val="en-GB"/>
        </w:rPr>
        <w:t>A</w:t>
      </w:r>
      <w:r w:rsidR="00276913" w:rsidRPr="00AB3196">
        <w:rPr>
          <w:sz w:val="26"/>
          <w:szCs w:val="26"/>
          <w:lang w:val="en-GB"/>
        </w:rPr>
        <w:t>rticle 16 of this Charter</w:t>
      </w:r>
      <w:r w:rsidRPr="00AB3196">
        <w:rPr>
          <w:sz w:val="26"/>
          <w:szCs w:val="26"/>
          <w:lang w:val="en-GB"/>
        </w:rPr>
        <w:t>;</w:t>
      </w:r>
    </w:p>
    <w:p w14:paraId="3D1BD140" w14:textId="77777777" w:rsidR="00920B8F" w:rsidRPr="00AB3196" w:rsidRDefault="00920B8F" w:rsidP="008056ED">
      <w:pPr>
        <w:widowControl w:val="0"/>
        <w:tabs>
          <w:tab w:val="left" w:pos="660"/>
        </w:tabs>
        <w:autoSpaceDE w:val="0"/>
        <w:autoSpaceDN w:val="0"/>
        <w:adjustRightInd w:val="0"/>
        <w:spacing w:after="120"/>
        <w:ind w:right="191" w:firstLine="900"/>
        <w:jc w:val="both"/>
        <w:rPr>
          <w:sz w:val="26"/>
          <w:szCs w:val="26"/>
          <w:lang w:val="en-GB"/>
        </w:rPr>
      </w:pPr>
      <w:r w:rsidRPr="00AB3196">
        <w:rPr>
          <w:sz w:val="26"/>
          <w:szCs w:val="26"/>
          <w:lang w:val="en-GB"/>
        </w:rPr>
        <w:t>2.</w:t>
      </w:r>
      <w:r w:rsidRPr="00AB3196">
        <w:rPr>
          <w:sz w:val="26"/>
          <w:szCs w:val="26"/>
          <w:lang w:val="en-GB"/>
        </w:rPr>
        <w:tab/>
        <w:t>The</w:t>
      </w:r>
      <w:r w:rsidR="00DE49D1" w:rsidRPr="00AB3196">
        <w:rPr>
          <w:sz w:val="26"/>
          <w:szCs w:val="26"/>
          <w:lang w:val="en-GB"/>
        </w:rPr>
        <w:t xml:space="preserve"> sequence </w:t>
      </w:r>
      <w:r w:rsidRPr="00AB3196">
        <w:rPr>
          <w:sz w:val="26"/>
          <w:szCs w:val="26"/>
          <w:lang w:val="en-GB"/>
        </w:rPr>
        <w:t>and</w:t>
      </w:r>
      <w:r w:rsidR="00901F21" w:rsidRPr="00AB3196">
        <w:rPr>
          <w:sz w:val="26"/>
          <w:szCs w:val="26"/>
          <w:lang w:val="en-GB"/>
        </w:rPr>
        <w:t xml:space="preserve"> </w:t>
      </w:r>
      <w:r w:rsidRPr="00AB3196">
        <w:rPr>
          <w:sz w:val="26"/>
          <w:szCs w:val="26"/>
          <w:lang w:val="en-GB"/>
        </w:rPr>
        <w:t>procedures</w:t>
      </w:r>
      <w:r w:rsidR="00901F21" w:rsidRPr="00AB3196">
        <w:rPr>
          <w:sz w:val="26"/>
          <w:szCs w:val="26"/>
          <w:lang w:val="en-GB"/>
        </w:rPr>
        <w:t xml:space="preserve"> </w:t>
      </w:r>
      <w:r w:rsidRPr="00AB3196">
        <w:rPr>
          <w:sz w:val="26"/>
          <w:szCs w:val="26"/>
          <w:lang w:val="en-GB"/>
        </w:rPr>
        <w:t>for</w:t>
      </w:r>
      <w:r w:rsidR="00901F21" w:rsidRPr="00AB3196">
        <w:rPr>
          <w:sz w:val="26"/>
          <w:szCs w:val="26"/>
          <w:lang w:val="en-GB"/>
        </w:rPr>
        <w:t xml:space="preserve"> </w:t>
      </w:r>
      <w:r w:rsidRPr="00AB3196">
        <w:rPr>
          <w:sz w:val="26"/>
          <w:szCs w:val="26"/>
          <w:lang w:val="en-GB"/>
        </w:rPr>
        <w:t>issuing</w:t>
      </w:r>
      <w:r w:rsidR="00901F21" w:rsidRPr="00AB3196">
        <w:rPr>
          <w:sz w:val="26"/>
          <w:szCs w:val="26"/>
          <w:lang w:val="en-GB"/>
        </w:rPr>
        <w:t xml:space="preserve"> </w:t>
      </w:r>
      <w:r w:rsidRPr="00AB3196">
        <w:rPr>
          <w:sz w:val="26"/>
          <w:szCs w:val="26"/>
          <w:lang w:val="en-GB"/>
        </w:rPr>
        <w:t>a</w:t>
      </w:r>
      <w:r w:rsidR="00901F21" w:rsidRPr="00AB3196">
        <w:rPr>
          <w:sz w:val="26"/>
          <w:szCs w:val="26"/>
          <w:lang w:val="en-GB"/>
        </w:rPr>
        <w:t xml:space="preserve"> </w:t>
      </w:r>
      <w:r w:rsidRPr="00AB3196">
        <w:rPr>
          <w:sz w:val="26"/>
          <w:szCs w:val="26"/>
          <w:lang w:val="en-GB"/>
        </w:rPr>
        <w:t>resolution</w:t>
      </w:r>
      <w:r w:rsidR="00901F21" w:rsidRPr="00AB3196">
        <w:rPr>
          <w:sz w:val="26"/>
          <w:szCs w:val="26"/>
          <w:lang w:val="en-GB"/>
        </w:rPr>
        <w:t xml:space="preserve"> </w:t>
      </w:r>
      <w:r w:rsidRPr="00AB3196">
        <w:rPr>
          <w:sz w:val="26"/>
          <w:szCs w:val="26"/>
          <w:lang w:val="en-GB"/>
        </w:rPr>
        <w:t>and</w:t>
      </w:r>
      <w:r w:rsidR="00901F21" w:rsidRPr="00AB3196">
        <w:rPr>
          <w:sz w:val="26"/>
          <w:szCs w:val="26"/>
          <w:lang w:val="en-GB"/>
        </w:rPr>
        <w:t xml:space="preserve"> </w:t>
      </w:r>
      <w:r w:rsidRPr="00AB3196">
        <w:rPr>
          <w:sz w:val="26"/>
          <w:szCs w:val="26"/>
          <w:lang w:val="en-GB"/>
        </w:rPr>
        <w:t>the</w:t>
      </w:r>
      <w:r w:rsidR="00901F21" w:rsidRPr="00AB3196">
        <w:rPr>
          <w:sz w:val="26"/>
          <w:szCs w:val="26"/>
          <w:lang w:val="en-GB"/>
        </w:rPr>
        <w:t xml:space="preserve"> </w:t>
      </w:r>
      <w:r w:rsidRPr="00AB3196">
        <w:rPr>
          <w:sz w:val="26"/>
          <w:szCs w:val="26"/>
          <w:lang w:val="en-GB"/>
        </w:rPr>
        <w:t>content</w:t>
      </w:r>
      <w:r w:rsidR="00901F21" w:rsidRPr="00AB3196">
        <w:rPr>
          <w:sz w:val="26"/>
          <w:szCs w:val="26"/>
          <w:lang w:val="en-GB"/>
        </w:rPr>
        <w:t xml:space="preserve"> </w:t>
      </w:r>
      <w:r w:rsidRPr="00AB3196">
        <w:rPr>
          <w:sz w:val="26"/>
          <w:szCs w:val="26"/>
          <w:lang w:val="en-GB"/>
        </w:rPr>
        <w:t>of</w:t>
      </w:r>
      <w:r w:rsidR="00901F21" w:rsidRPr="00AB3196">
        <w:rPr>
          <w:sz w:val="26"/>
          <w:szCs w:val="26"/>
          <w:lang w:val="en-GB"/>
        </w:rPr>
        <w:t xml:space="preserve"> </w:t>
      </w:r>
      <w:r w:rsidRPr="00AB3196">
        <w:rPr>
          <w:sz w:val="26"/>
          <w:szCs w:val="26"/>
          <w:lang w:val="en-GB"/>
        </w:rPr>
        <w:t>the</w:t>
      </w:r>
      <w:r w:rsidR="00901F21" w:rsidRPr="00AB3196">
        <w:rPr>
          <w:sz w:val="26"/>
          <w:szCs w:val="26"/>
          <w:lang w:val="en-GB"/>
        </w:rPr>
        <w:t xml:space="preserve"> </w:t>
      </w:r>
      <w:r w:rsidRPr="00AB3196">
        <w:rPr>
          <w:sz w:val="26"/>
          <w:szCs w:val="26"/>
          <w:lang w:val="en-GB"/>
        </w:rPr>
        <w:t>resolution</w:t>
      </w:r>
      <w:r w:rsidR="00901F21" w:rsidRPr="00AB3196">
        <w:rPr>
          <w:sz w:val="26"/>
          <w:szCs w:val="26"/>
          <w:lang w:val="en-GB"/>
        </w:rPr>
        <w:t xml:space="preserve"> </w:t>
      </w:r>
      <w:r w:rsidRPr="00AB3196">
        <w:rPr>
          <w:sz w:val="26"/>
          <w:szCs w:val="26"/>
          <w:lang w:val="en-GB"/>
        </w:rPr>
        <w:t>breach</w:t>
      </w:r>
      <w:r w:rsidR="00276913" w:rsidRPr="00AB3196">
        <w:rPr>
          <w:sz w:val="26"/>
          <w:szCs w:val="26"/>
          <w:lang w:val="en-GB"/>
        </w:rPr>
        <w:t xml:space="preserve">ed </w:t>
      </w:r>
      <w:r w:rsidRPr="00AB3196">
        <w:rPr>
          <w:sz w:val="26"/>
          <w:szCs w:val="26"/>
          <w:lang w:val="en-GB"/>
        </w:rPr>
        <w:t>the</w:t>
      </w:r>
      <w:r w:rsidR="00901F21" w:rsidRPr="00AB3196">
        <w:rPr>
          <w:sz w:val="26"/>
          <w:szCs w:val="26"/>
          <w:lang w:val="en-GB"/>
        </w:rPr>
        <w:t xml:space="preserve"> </w:t>
      </w:r>
      <w:r w:rsidR="00E57065" w:rsidRPr="00AB3196">
        <w:rPr>
          <w:sz w:val="26"/>
          <w:szCs w:val="26"/>
          <w:lang w:val="en-GB"/>
        </w:rPr>
        <w:t>L</w:t>
      </w:r>
      <w:r w:rsidRPr="00AB3196">
        <w:rPr>
          <w:sz w:val="26"/>
          <w:szCs w:val="26"/>
          <w:lang w:val="en-GB"/>
        </w:rPr>
        <w:t>aw</w:t>
      </w:r>
      <w:r w:rsidR="00901F21" w:rsidRPr="00AB3196">
        <w:rPr>
          <w:sz w:val="26"/>
          <w:szCs w:val="26"/>
          <w:lang w:val="en-GB"/>
        </w:rPr>
        <w:t xml:space="preserve"> </w:t>
      </w:r>
      <w:r w:rsidRPr="00AB3196">
        <w:rPr>
          <w:sz w:val="26"/>
          <w:szCs w:val="26"/>
          <w:lang w:val="en-GB"/>
        </w:rPr>
        <w:t>or this Charter.</w:t>
      </w:r>
    </w:p>
    <w:p w14:paraId="3D1BD141" w14:textId="77777777" w:rsidR="00276913" w:rsidRPr="00AB3196" w:rsidRDefault="00276913" w:rsidP="008056ED">
      <w:pPr>
        <w:widowControl w:val="0"/>
        <w:tabs>
          <w:tab w:val="left" w:pos="720"/>
        </w:tabs>
        <w:autoSpaceDE w:val="0"/>
        <w:autoSpaceDN w:val="0"/>
        <w:adjustRightInd w:val="0"/>
        <w:spacing w:after="120"/>
        <w:ind w:right="191" w:firstLine="900"/>
        <w:jc w:val="both"/>
        <w:rPr>
          <w:sz w:val="26"/>
          <w:szCs w:val="26"/>
          <w:lang w:val="en-GB"/>
        </w:rPr>
      </w:pPr>
      <w:r w:rsidRPr="00AB3196">
        <w:rPr>
          <w:sz w:val="26"/>
          <w:szCs w:val="26"/>
          <w:lang w:val="en-GB"/>
        </w:rPr>
        <w:t>In case where a resolution of the General Meeting of Shareholders is cancelled in accordance with a decision of a court or an arbitrat</w:t>
      </w:r>
      <w:r w:rsidR="005E378D" w:rsidRPr="00AB3196">
        <w:rPr>
          <w:sz w:val="26"/>
          <w:szCs w:val="26"/>
          <w:lang w:val="en-GB"/>
        </w:rPr>
        <w:t>ion</w:t>
      </w:r>
      <w:r w:rsidRPr="00AB3196">
        <w:rPr>
          <w:sz w:val="26"/>
          <w:szCs w:val="26"/>
          <w:lang w:val="en-GB"/>
        </w:rPr>
        <w:t xml:space="preserve">, the convenor of a meeting of the General Meeting of Shareholders at which such resolution is cancelled may consider re-organizing the General Meeting of Shareholders within thirty (30) days in accordance with the sequence and procedures stipulated in the Law </w:t>
      </w:r>
      <w:r w:rsidR="00901F21" w:rsidRPr="00AB3196">
        <w:rPr>
          <w:sz w:val="26"/>
          <w:szCs w:val="26"/>
          <w:lang w:val="en-GB"/>
        </w:rPr>
        <w:t xml:space="preserve">on </w:t>
      </w:r>
      <w:r w:rsidRPr="00AB3196">
        <w:rPr>
          <w:sz w:val="26"/>
          <w:szCs w:val="26"/>
          <w:lang w:val="en-GB"/>
        </w:rPr>
        <w:t>Enterprise and this Charter.</w:t>
      </w:r>
    </w:p>
    <w:p w14:paraId="3D1BD142" w14:textId="4A6F8AB7" w:rsidR="00B50779" w:rsidRPr="00AB3196" w:rsidRDefault="00B50779" w:rsidP="008056ED">
      <w:pPr>
        <w:pStyle w:val="Heading1"/>
        <w:spacing w:after="120" w:line="240" w:lineRule="auto"/>
        <w:rPr>
          <w:sz w:val="26"/>
          <w:szCs w:val="26"/>
        </w:rPr>
      </w:pPr>
      <w:bookmarkStart w:id="28" w:name="_Toc358021733"/>
      <w:r w:rsidRPr="00AB3196">
        <w:rPr>
          <w:sz w:val="26"/>
          <w:szCs w:val="26"/>
        </w:rPr>
        <w:lastRenderedPageBreak/>
        <w:t>VII.</w:t>
      </w:r>
      <w:bookmarkEnd w:id="28"/>
      <w:r w:rsidR="00DB20EC">
        <w:rPr>
          <w:sz w:val="26"/>
          <w:szCs w:val="26"/>
        </w:rPr>
        <w:t>BOARD OF DIRECTORS</w:t>
      </w:r>
    </w:p>
    <w:p w14:paraId="3D1BD143" w14:textId="77777777" w:rsidR="00B50779" w:rsidRPr="00AB3196" w:rsidRDefault="00B50779" w:rsidP="008056ED">
      <w:pPr>
        <w:pStyle w:val="Heading2"/>
        <w:spacing w:after="120" w:line="240" w:lineRule="auto"/>
        <w:rPr>
          <w:lang w:val="en-GB"/>
        </w:rPr>
      </w:pPr>
      <w:bookmarkStart w:id="29" w:name="_Toc358021734"/>
      <w:r w:rsidRPr="00AB3196">
        <w:rPr>
          <w:sz w:val="28"/>
          <w:szCs w:val="28"/>
          <w:lang w:val="en-GB"/>
        </w:rPr>
        <w:t>Article 19</w:t>
      </w:r>
      <w:r w:rsidR="00FB7A9C" w:rsidRPr="00AB3196">
        <w:rPr>
          <w:sz w:val="28"/>
          <w:szCs w:val="28"/>
          <w:lang w:val="en-GB"/>
        </w:rPr>
        <w:t>.</w:t>
      </w:r>
      <w:r w:rsidRPr="00AB3196">
        <w:rPr>
          <w:lang w:val="en-GB"/>
        </w:rPr>
        <w:tab/>
        <w:t xml:space="preserve">Composition and </w:t>
      </w:r>
      <w:r w:rsidR="00441959" w:rsidRPr="00AB3196">
        <w:rPr>
          <w:lang w:val="en-GB"/>
        </w:rPr>
        <w:t>T</w:t>
      </w:r>
      <w:r w:rsidRPr="00AB3196">
        <w:rPr>
          <w:lang w:val="en-GB"/>
        </w:rPr>
        <w:t>erm</w:t>
      </w:r>
      <w:bookmarkEnd w:id="29"/>
    </w:p>
    <w:p w14:paraId="3D1BD144" w14:textId="11E2D057" w:rsidR="00C441C9" w:rsidRPr="00AB3196" w:rsidRDefault="001A6F20" w:rsidP="008056ED">
      <w:pPr>
        <w:pStyle w:val="BodyTextIndent"/>
        <w:numPr>
          <w:ilvl w:val="0"/>
          <w:numId w:val="12"/>
        </w:numPr>
        <w:tabs>
          <w:tab w:val="clear" w:pos="360"/>
        </w:tabs>
        <w:ind w:left="0"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Pr="00AB3196">
        <w:rPr>
          <w:sz w:val="26"/>
          <w:szCs w:val="26"/>
          <w:lang w:val="en-GB"/>
        </w:rPr>
        <w:t xml:space="preserve"> shall have at least </w:t>
      </w:r>
      <w:r w:rsidR="007A6B4C" w:rsidRPr="00AB3196">
        <w:rPr>
          <w:sz w:val="26"/>
          <w:szCs w:val="26"/>
          <w:lang w:val="en-GB"/>
        </w:rPr>
        <w:t>five (</w:t>
      </w:r>
      <w:r w:rsidRPr="00AB3196">
        <w:rPr>
          <w:sz w:val="26"/>
          <w:szCs w:val="26"/>
          <w:lang w:val="en-GB"/>
        </w:rPr>
        <w:t>5</w:t>
      </w:r>
      <w:r w:rsidR="007A6B4C" w:rsidRPr="00AB3196">
        <w:rPr>
          <w:sz w:val="26"/>
          <w:szCs w:val="26"/>
          <w:lang w:val="en-GB"/>
        </w:rPr>
        <w:t>)</w:t>
      </w:r>
      <w:r w:rsidRPr="00AB3196">
        <w:rPr>
          <w:sz w:val="26"/>
          <w:szCs w:val="26"/>
          <w:lang w:val="en-GB"/>
        </w:rPr>
        <w:t xml:space="preserve"> members and not </w:t>
      </w:r>
      <w:r w:rsidR="00B50779" w:rsidRPr="00AB3196">
        <w:rPr>
          <w:sz w:val="26"/>
          <w:szCs w:val="26"/>
          <w:lang w:val="en-GB"/>
        </w:rPr>
        <w:t xml:space="preserve">more than </w:t>
      </w:r>
      <w:r w:rsidR="007A6B4C" w:rsidRPr="00AB3196">
        <w:rPr>
          <w:sz w:val="26"/>
          <w:szCs w:val="26"/>
          <w:lang w:val="en-GB"/>
        </w:rPr>
        <w:t>eleven (</w:t>
      </w:r>
      <w:r w:rsidR="0007653D" w:rsidRPr="00AB3196">
        <w:rPr>
          <w:sz w:val="26"/>
          <w:szCs w:val="26"/>
          <w:lang w:val="en-GB"/>
        </w:rPr>
        <w:t>11</w:t>
      </w:r>
      <w:r w:rsidR="007A6B4C" w:rsidRPr="00AB3196">
        <w:rPr>
          <w:sz w:val="26"/>
          <w:szCs w:val="26"/>
          <w:lang w:val="en-GB"/>
        </w:rPr>
        <w:t>)</w:t>
      </w:r>
      <w:r w:rsidR="005F28AA" w:rsidRPr="00AB3196">
        <w:rPr>
          <w:sz w:val="26"/>
          <w:szCs w:val="26"/>
          <w:lang w:val="en-GB"/>
        </w:rPr>
        <w:t xml:space="preserve"> members</w:t>
      </w:r>
      <w:r w:rsidR="00B50779" w:rsidRPr="00AB3196">
        <w:rPr>
          <w:sz w:val="26"/>
          <w:szCs w:val="26"/>
          <w:lang w:val="en-GB"/>
        </w:rPr>
        <w:t xml:space="preserve">. </w:t>
      </w:r>
      <w:r w:rsidR="007B69BC" w:rsidRPr="00AB3196">
        <w:rPr>
          <w:sz w:val="26"/>
          <w:szCs w:val="26"/>
          <w:lang w:val="en-GB"/>
        </w:rPr>
        <w:t xml:space="preserve">The </w:t>
      </w:r>
      <w:r w:rsidR="007A6B4C" w:rsidRPr="00AB3196">
        <w:rPr>
          <w:sz w:val="26"/>
          <w:szCs w:val="26"/>
          <w:lang w:val="en-GB"/>
        </w:rPr>
        <w:t xml:space="preserve">office </w:t>
      </w:r>
      <w:r w:rsidR="007B69BC" w:rsidRPr="00AB3196">
        <w:rPr>
          <w:sz w:val="26"/>
          <w:szCs w:val="26"/>
          <w:lang w:val="en-GB"/>
        </w:rPr>
        <w:t xml:space="preserve">term of </w:t>
      </w:r>
      <w:r w:rsidRPr="00AB3196">
        <w:rPr>
          <w:sz w:val="26"/>
          <w:szCs w:val="26"/>
          <w:lang w:val="en-GB"/>
        </w:rPr>
        <w:t xml:space="preserve">a member of the </w:t>
      </w:r>
      <w:r w:rsidR="00DB20EC">
        <w:rPr>
          <w:sz w:val="26"/>
          <w:szCs w:val="26"/>
          <w:lang w:val="en-GB"/>
        </w:rPr>
        <w:t>Board of Directors</w:t>
      </w:r>
      <w:r w:rsidR="007B69BC" w:rsidRPr="00AB3196">
        <w:rPr>
          <w:sz w:val="26"/>
          <w:szCs w:val="26"/>
          <w:lang w:val="en-GB"/>
        </w:rPr>
        <w:t xml:space="preserve"> </w:t>
      </w:r>
      <w:r w:rsidRPr="00AB3196">
        <w:rPr>
          <w:sz w:val="26"/>
          <w:szCs w:val="26"/>
          <w:lang w:val="en-GB"/>
        </w:rPr>
        <w:t>shall not exceed</w:t>
      </w:r>
      <w:r w:rsidR="007B69BC" w:rsidRPr="00AB3196">
        <w:rPr>
          <w:sz w:val="26"/>
          <w:szCs w:val="26"/>
          <w:lang w:val="en-GB"/>
        </w:rPr>
        <w:t xml:space="preserve"> five (5) years. </w:t>
      </w:r>
      <w:r w:rsidRPr="00AB3196">
        <w:rPr>
          <w:sz w:val="26"/>
          <w:szCs w:val="26"/>
          <w:lang w:val="en-GB"/>
        </w:rPr>
        <w:t>M</w:t>
      </w:r>
      <w:r w:rsidR="00B50779" w:rsidRPr="00AB3196">
        <w:rPr>
          <w:sz w:val="26"/>
          <w:szCs w:val="26"/>
          <w:lang w:val="en-GB"/>
        </w:rPr>
        <w:t>ember</w:t>
      </w:r>
      <w:r w:rsidRPr="00AB3196">
        <w:rPr>
          <w:sz w:val="26"/>
          <w:szCs w:val="26"/>
          <w:lang w:val="en-GB"/>
        </w:rPr>
        <w:t>s</w:t>
      </w:r>
      <w:r w:rsidR="00B50779" w:rsidRPr="00AB3196">
        <w:rPr>
          <w:sz w:val="26"/>
          <w:szCs w:val="26"/>
          <w:lang w:val="en-GB"/>
        </w:rPr>
        <w:t xml:space="preserve"> of the </w:t>
      </w:r>
      <w:r w:rsidR="00DB20EC">
        <w:rPr>
          <w:sz w:val="26"/>
          <w:szCs w:val="26"/>
          <w:lang w:val="en-GB"/>
        </w:rPr>
        <w:t>Board of Directors</w:t>
      </w:r>
      <w:r w:rsidR="000B5356" w:rsidRPr="00AB3196">
        <w:rPr>
          <w:sz w:val="26"/>
          <w:szCs w:val="26"/>
          <w:lang w:val="en-GB"/>
        </w:rPr>
        <w:t xml:space="preserve"> </w:t>
      </w:r>
      <w:r w:rsidR="005F28AA" w:rsidRPr="00AB3196">
        <w:rPr>
          <w:sz w:val="26"/>
          <w:szCs w:val="26"/>
          <w:lang w:val="en-GB"/>
        </w:rPr>
        <w:t xml:space="preserve">may </w:t>
      </w:r>
      <w:r w:rsidR="00B50779" w:rsidRPr="00AB3196">
        <w:rPr>
          <w:sz w:val="26"/>
          <w:szCs w:val="26"/>
          <w:lang w:val="en-GB"/>
        </w:rPr>
        <w:t xml:space="preserve">be re-elected </w:t>
      </w:r>
      <w:r w:rsidR="007B69BC" w:rsidRPr="00AB3196">
        <w:rPr>
          <w:sz w:val="26"/>
          <w:szCs w:val="26"/>
          <w:lang w:val="en-GB"/>
        </w:rPr>
        <w:t>with</w:t>
      </w:r>
      <w:r w:rsidR="000B5356" w:rsidRPr="00AB3196">
        <w:rPr>
          <w:sz w:val="26"/>
          <w:szCs w:val="26"/>
          <w:lang w:val="en-GB"/>
        </w:rPr>
        <w:t xml:space="preserve"> </w:t>
      </w:r>
      <w:r w:rsidR="00C15565" w:rsidRPr="00AB3196">
        <w:rPr>
          <w:sz w:val="26"/>
          <w:szCs w:val="26"/>
          <w:lang w:val="en-GB"/>
        </w:rPr>
        <w:t xml:space="preserve">an </w:t>
      </w:r>
      <w:r w:rsidR="0007653D" w:rsidRPr="00AB3196">
        <w:rPr>
          <w:sz w:val="26"/>
          <w:szCs w:val="26"/>
          <w:lang w:val="en-GB"/>
        </w:rPr>
        <w:t>unlimited number of terms</w:t>
      </w:r>
      <w:r w:rsidR="00BE07DF" w:rsidRPr="00AB3196">
        <w:rPr>
          <w:sz w:val="26"/>
          <w:szCs w:val="26"/>
          <w:lang w:val="en-GB"/>
        </w:rPr>
        <w:t xml:space="preserve">. </w:t>
      </w:r>
      <w:r w:rsidRPr="00AB3196">
        <w:rPr>
          <w:sz w:val="26"/>
          <w:szCs w:val="26"/>
          <w:lang w:val="en-GB"/>
        </w:rPr>
        <w:t xml:space="preserve">The total number of independent members of the </w:t>
      </w:r>
      <w:r w:rsidR="00DB20EC">
        <w:rPr>
          <w:sz w:val="26"/>
          <w:szCs w:val="26"/>
          <w:lang w:val="en-GB"/>
        </w:rPr>
        <w:t>Board of Directors</w:t>
      </w:r>
      <w:r w:rsidRPr="00AB3196">
        <w:rPr>
          <w:sz w:val="26"/>
          <w:szCs w:val="26"/>
          <w:lang w:val="en-GB"/>
        </w:rPr>
        <w:t xml:space="preserve"> must account for at least one-third of the total </w:t>
      </w:r>
      <w:r w:rsidR="007A6B4C" w:rsidRPr="00AB3196">
        <w:rPr>
          <w:sz w:val="26"/>
          <w:szCs w:val="26"/>
          <w:lang w:val="en-GB"/>
        </w:rPr>
        <w:t xml:space="preserve">members </w:t>
      </w:r>
      <w:r w:rsidRPr="00AB3196">
        <w:rPr>
          <w:sz w:val="26"/>
          <w:szCs w:val="26"/>
          <w:lang w:val="en-GB"/>
        </w:rPr>
        <w:t xml:space="preserve">of the </w:t>
      </w:r>
      <w:r w:rsidR="00DB20EC">
        <w:rPr>
          <w:sz w:val="26"/>
          <w:szCs w:val="26"/>
          <w:lang w:val="en-GB"/>
        </w:rPr>
        <w:t>Board of Directors</w:t>
      </w:r>
      <w:r w:rsidRPr="00AB3196">
        <w:rPr>
          <w:sz w:val="26"/>
          <w:szCs w:val="26"/>
          <w:lang w:val="en-GB"/>
        </w:rPr>
        <w:t xml:space="preserve">. The </w:t>
      </w:r>
      <w:r w:rsidR="000B5356" w:rsidRPr="00AB3196">
        <w:rPr>
          <w:sz w:val="26"/>
          <w:szCs w:val="26"/>
          <w:lang w:val="en-GB"/>
        </w:rPr>
        <w:t>minimum</w:t>
      </w:r>
      <w:r w:rsidRPr="00AB3196">
        <w:rPr>
          <w:sz w:val="26"/>
          <w:szCs w:val="26"/>
          <w:lang w:val="en-GB"/>
        </w:rPr>
        <w:t xml:space="preserve"> number of independent members of the </w:t>
      </w:r>
      <w:r w:rsidR="00DB20EC">
        <w:rPr>
          <w:sz w:val="26"/>
          <w:szCs w:val="26"/>
          <w:lang w:val="en-GB"/>
        </w:rPr>
        <w:t>Board of Directors</w:t>
      </w:r>
      <w:r w:rsidRPr="00AB3196">
        <w:rPr>
          <w:sz w:val="26"/>
          <w:szCs w:val="26"/>
          <w:lang w:val="en-GB"/>
        </w:rPr>
        <w:t xml:space="preserve"> shall be determined by the method of rou</w:t>
      </w:r>
      <w:r w:rsidR="000B5356" w:rsidRPr="00AB3196">
        <w:rPr>
          <w:sz w:val="26"/>
          <w:szCs w:val="26"/>
          <w:lang w:val="en-GB"/>
        </w:rPr>
        <w:t>n</w:t>
      </w:r>
      <w:r w:rsidRPr="00AB3196">
        <w:rPr>
          <w:sz w:val="26"/>
          <w:szCs w:val="26"/>
          <w:lang w:val="en-GB"/>
        </w:rPr>
        <w:t>ding down.</w:t>
      </w:r>
      <w:r w:rsidR="00963B32" w:rsidRPr="00AB3196">
        <w:rPr>
          <w:sz w:val="26"/>
          <w:szCs w:val="26"/>
          <w:lang w:val="en-GB"/>
        </w:rPr>
        <w:t xml:space="preserve"> </w:t>
      </w:r>
      <w:r w:rsidR="007A6B4C" w:rsidRPr="00AB3196">
        <w:rPr>
          <w:sz w:val="26"/>
          <w:szCs w:val="26"/>
          <w:lang w:val="en-GB"/>
        </w:rPr>
        <w:t>The</w:t>
      </w:r>
      <w:r w:rsidR="00F27F86" w:rsidRPr="00AB3196">
        <w:rPr>
          <w:sz w:val="26"/>
          <w:szCs w:val="26"/>
          <w:lang w:val="en-GB"/>
        </w:rPr>
        <w:t xml:space="preserve"> </w:t>
      </w:r>
      <w:r w:rsidR="000B5356" w:rsidRPr="00AB3196">
        <w:rPr>
          <w:sz w:val="26"/>
          <w:szCs w:val="26"/>
          <w:lang w:val="en-GB"/>
        </w:rPr>
        <w:t>i</w:t>
      </w:r>
      <w:r w:rsidR="00963B32" w:rsidRPr="00AB3196">
        <w:rPr>
          <w:sz w:val="26"/>
          <w:szCs w:val="26"/>
          <w:lang w:val="en-GB"/>
        </w:rPr>
        <w:t xml:space="preserve">ndependent members of the </w:t>
      </w:r>
      <w:r w:rsidR="00DB20EC">
        <w:rPr>
          <w:sz w:val="26"/>
          <w:szCs w:val="26"/>
          <w:lang w:val="en-GB"/>
        </w:rPr>
        <w:t>Board of Directors</w:t>
      </w:r>
      <w:r w:rsidR="00963B32" w:rsidRPr="00AB3196">
        <w:rPr>
          <w:sz w:val="26"/>
          <w:szCs w:val="26"/>
          <w:lang w:val="en-GB"/>
        </w:rPr>
        <w:t xml:space="preserve"> must satisfy all conditions in accordance with</w:t>
      </w:r>
      <w:r w:rsidR="000B5356" w:rsidRPr="00AB3196">
        <w:rPr>
          <w:sz w:val="26"/>
          <w:szCs w:val="26"/>
          <w:lang w:val="en-GB"/>
        </w:rPr>
        <w:t xml:space="preserve"> the</w:t>
      </w:r>
      <w:r w:rsidR="00963B32" w:rsidRPr="00AB3196">
        <w:rPr>
          <w:sz w:val="26"/>
          <w:szCs w:val="26"/>
          <w:lang w:val="en-GB"/>
        </w:rPr>
        <w:t xml:space="preserve"> Vietnam</w:t>
      </w:r>
      <w:r w:rsidR="000B5356" w:rsidRPr="00AB3196">
        <w:rPr>
          <w:sz w:val="26"/>
          <w:szCs w:val="26"/>
          <w:lang w:val="en-GB"/>
        </w:rPr>
        <w:t>e</w:t>
      </w:r>
      <w:r w:rsidR="00963B32" w:rsidRPr="00AB3196">
        <w:rPr>
          <w:sz w:val="26"/>
          <w:szCs w:val="26"/>
          <w:lang w:val="en-GB"/>
        </w:rPr>
        <w:t>se Law.</w:t>
      </w:r>
      <w:r w:rsidR="000B5356" w:rsidRPr="00AB3196">
        <w:rPr>
          <w:sz w:val="26"/>
          <w:szCs w:val="26"/>
          <w:lang w:val="en-GB"/>
        </w:rPr>
        <w:t xml:space="preserve"> </w:t>
      </w:r>
      <w:r w:rsidR="00AE0409" w:rsidRPr="00AB3196">
        <w:rPr>
          <w:sz w:val="26"/>
          <w:szCs w:val="26"/>
          <w:lang w:val="en-GB"/>
        </w:rPr>
        <w:t xml:space="preserve">A </w:t>
      </w:r>
      <w:r w:rsidR="00BE07DF" w:rsidRPr="00AB3196">
        <w:rPr>
          <w:sz w:val="26"/>
          <w:szCs w:val="26"/>
          <w:lang w:val="en-GB"/>
        </w:rPr>
        <w:t xml:space="preserve">member of the </w:t>
      </w:r>
      <w:r w:rsidR="00DB20EC">
        <w:rPr>
          <w:sz w:val="26"/>
          <w:szCs w:val="26"/>
          <w:lang w:val="en-GB"/>
        </w:rPr>
        <w:t>Board of Directors</w:t>
      </w:r>
      <w:r w:rsidR="000B5356" w:rsidRPr="00AB3196">
        <w:rPr>
          <w:sz w:val="26"/>
          <w:szCs w:val="26"/>
          <w:lang w:val="en-GB"/>
        </w:rPr>
        <w:t xml:space="preserve"> </w:t>
      </w:r>
      <w:r w:rsidR="008526D8" w:rsidRPr="00AB3196">
        <w:rPr>
          <w:sz w:val="26"/>
          <w:szCs w:val="26"/>
          <w:lang w:val="en-GB"/>
        </w:rPr>
        <w:t xml:space="preserve">may be not </w:t>
      </w:r>
      <w:r w:rsidR="00394012" w:rsidRPr="00AB3196">
        <w:rPr>
          <w:sz w:val="26"/>
          <w:szCs w:val="26"/>
          <w:lang w:val="en-GB"/>
        </w:rPr>
        <w:t xml:space="preserve">a </w:t>
      </w:r>
      <w:r w:rsidR="00BE07DF" w:rsidRPr="00AB3196">
        <w:rPr>
          <w:sz w:val="26"/>
          <w:szCs w:val="26"/>
          <w:lang w:val="en-GB"/>
        </w:rPr>
        <w:t>Shareholder of the Company</w:t>
      </w:r>
      <w:r w:rsidR="0045471E" w:rsidRPr="00AB3196">
        <w:rPr>
          <w:sz w:val="26"/>
          <w:szCs w:val="26"/>
          <w:lang w:val="en-GB"/>
        </w:rPr>
        <w:t xml:space="preserve">, </w:t>
      </w:r>
      <w:r w:rsidR="008526D8" w:rsidRPr="00AB3196">
        <w:rPr>
          <w:sz w:val="26"/>
          <w:szCs w:val="26"/>
          <w:lang w:val="en-GB"/>
        </w:rPr>
        <w:t>no</w:t>
      </w:r>
      <w:r w:rsidR="000B5356" w:rsidRPr="00AB3196">
        <w:rPr>
          <w:sz w:val="26"/>
          <w:szCs w:val="26"/>
          <w:lang w:val="en-GB"/>
        </w:rPr>
        <w:t>r</w:t>
      </w:r>
      <w:r w:rsidR="008526D8" w:rsidRPr="00AB3196">
        <w:rPr>
          <w:sz w:val="26"/>
          <w:szCs w:val="26"/>
          <w:lang w:val="en-GB"/>
        </w:rPr>
        <w:t xml:space="preserve"> </w:t>
      </w:r>
      <w:r w:rsidR="000B5356" w:rsidRPr="00AB3196">
        <w:rPr>
          <w:sz w:val="26"/>
          <w:szCs w:val="26"/>
          <w:lang w:val="en-GB"/>
        </w:rPr>
        <w:t xml:space="preserve">hold </w:t>
      </w:r>
      <w:r w:rsidR="00394012" w:rsidRPr="00AB3196">
        <w:rPr>
          <w:sz w:val="26"/>
          <w:szCs w:val="26"/>
          <w:lang w:val="en-GB"/>
        </w:rPr>
        <w:t xml:space="preserve">Vietnamese </w:t>
      </w:r>
      <w:r w:rsidR="00EA7E67" w:rsidRPr="00AB3196">
        <w:rPr>
          <w:sz w:val="26"/>
          <w:szCs w:val="26"/>
          <w:lang w:val="en-GB"/>
        </w:rPr>
        <w:t xml:space="preserve">nationality and/or </w:t>
      </w:r>
      <w:r w:rsidR="008526D8" w:rsidRPr="00AB3196">
        <w:rPr>
          <w:sz w:val="26"/>
          <w:szCs w:val="26"/>
          <w:lang w:val="en-GB"/>
        </w:rPr>
        <w:t>no</w:t>
      </w:r>
      <w:r w:rsidR="000B5356" w:rsidRPr="00AB3196">
        <w:rPr>
          <w:sz w:val="26"/>
          <w:szCs w:val="26"/>
          <w:lang w:val="en-GB"/>
        </w:rPr>
        <w:t xml:space="preserve">r </w:t>
      </w:r>
      <w:r w:rsidR="00EA7E67" w:rsidRPr="00AB3196">
        <w:rPr>
          <w:sz w:val="26"/>
          <w:szCs w:val="26"/>
          <w:lang w:val="en-GB"/>
        </w:rPr>
        <w:t>reside in Vietnam</w:t>
      </w:r>
      <w:r w:rsidR="00BE07DF" w:rsidRPr="00AB3196">
        <w:rPr>
          <w:sz w:val="26"/>
          <w:szCs w:val="26"/>
          <w:lang w:val="en-GB"/>
        </w:rPr>
        <w:t>.</w:t>
      </w:r>
    </w:p>
    <w:p w14:paraId="3D1BD145" w14:textId="07019E65" w:rsidR="00C441C9" w:rsidRPr="00AB3196" w:rsidRDefault="00C441C9" w:rsidP="008056ED">
      <w:pPr>
        <w:spacing w:after="120"/>
        <w:ind w:firstLine="900"/>
        <w:jc w:val="both"/>
        <w:rPr>
          <w:sz w:val="26"/>
          <w:szCs w:val="26"/>
          <w:lang w:val="en-GB"/>
        </w:rPr>
      </w:pPr>
      <w:r w:rsidRPr="00AB3196">
        <w:rPr>
          <w:sz w:val="26"/>
          <w:szCs w:val="26"/>
          <w:lang w:val="en-GB"/>
        </w:rPr>
        <w:tab/>
      </w:r>
    </w:p>
    <w:p w14:paraId="3D1BD146" w14:textId="474D6556" w:rsidR="00234C56" w:rsidRPr="00AB3196" w:rsidRDefault="00234C56" w:rsidP="008056ED">
      <w:pPr>
        <w:spacing w:after="120"/>
        <w:ind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00137B5F" w:rsidRPr="00AB3196">
        <w:rPr>
          <w:sz w:val="26"/>
          <w:szCs w:val="26"/>
          <w:lang w:val="en-GB"/>
        </w:rPr>
        <w:t xml:space="preserve"> member</w:t>
      </w:r>
      <w:r w:rsidRPr="00AB3196">
        <w:rPr>
          <w:sz w:val="26"/>
          <w:szCs w:val="26"/>
          <w:lang w:val="en-GB"/>
        </w:rPr>
        <w:t xml:space="preserve"> shall not allowed to </w:t>
      </w:r>
      <w:r w:rsidR="00137B5F" w:rsidRPr="00AB3196">
        <w:rPr>
          <w:sz w:val="26"/>
          <w:szCs w:val="26"/>
          <w:lang w:val="en-GB"/>
        </w:rPr>
        <w:t>serve on</w:t>
      </w:r>
      <w:r w:rsidRPr="00AB3196">
        <w:rPr>
          <w:sz w:val="26"/>
          <w:szCs w:val="26"/>
          <w:lang w:val="en-GB"/>
        </w:rPr>
        <w:t xml:space="preserve"> the </w:t>
      </w:r>
      <w:r w:rsidR="00DB20EC">
        <w:rPr>
          <w:sz w:val="26"/>
          <w:szCs w:val="26"/>
          <w:lang w:val="en-GB"/>
        </w:rPr>
        <w:t>Board of Directors</w:t>
      </w:r>
      <w:r w:rsidRPr="00AB3196">
        <w:rPr>
          <w:sz w:val="26"/>
          <w:szCs w:val="26"/>
          <w:lang w:val="en-GB"/>
        </w:rPr>
        <w:t xml:space="preserve"> of more than five (05) companies at the same time, except as the member of the Board of the Management of the </w:t>
      </w:r>
      <w:r w:rsidR="00D35D95" w:rsidRPr="00AB3196">
        <w:rPr>
          <w:sz w:val="26"/>
          <w:szCs w:val="26"/>
          <w:lang w:val="en-GB"/>
        </w:rPr>
        <w:t xml:space="preserve">companies </w:t>
      </w:r>
      <w:r w:rsidRPr="00AB3196">
        <w:rPr>
          <w:sz w:val="26"/>
          <w:szCs w:val="26"/>
          <w:lang w:val="en-GB"/>
        </w:rPr>
        <w:t xml:space="preserve">in </w:t>
      </w:r>
      <w:r w:rsidR="00137B5F" w:rsidRPr="00AB3196">
        <w:rPr>
          <w:sz w:val="26"/>
          <w:szCs w:val="26"/>
          <w:lang w:val="en-GB"/>
        </w:rPr>
        <w:t xml:space="preserve">the same </w:t>
      </w:r>
      <w:r w:rsidR="00D35D95" w:rsidRPr="00AB3196">
        <w:rPr>
          <w:sz w:val="26"/>
          <w:szCs w:val="26"/>
          <w:lang w:val="en-GB"/>
        </w:rPr>
        <w:t xml:space="preserve">corporation </w:t>
      </w:r>
      <w:r w:rsidRPr="00AB3196">
        <w:rPr>
          <w:sz w:val="26"/>
          <w:szCs w:val="26"/>
          <w:lang w:val="en-GB"/>
        </w:rPr>
        <w:t xml:space="preserve">or companies operating </w:t>
      </w:r>
      <w:r w:rsidR="00137B5F" w:rsidRPr="00AB3196">
        <w:rPr>
          <w:sz w:val="26"/>
          <w:szCs w:val="26"/>
          <w:lang w:val="en-GB"/>
        </w:rPr>
        <w:t xml:space="preserve">under </w:t>
      </w:r>
      <w:r w:rsidRPr="00AB3196">
        <w:rPr>
          <w:sz w:val="26"/>
          <w:szCs w:val="26"/>
          <w:lang w:val="en-GB"/>
        </w:rPr>
        <w:t>the Group, including parent compan</w:t>
      </w:r>
      <w:r w:rsidR="00D35D95" w:rsidRPr="00AB3196">
        <w:rPr>
          <w:sz w:val="26"/>
          <w:szCs w:val="26"/>
          <w:lang w:val="en-GB"/>
        </w:rPr>
        <w:t>y</w:t>
      </w:r>
      <w:r w:rsidRPr="00AB3196">
        <w:rPr>
          <w:sz w:val="26"/>
          <w:szCs w:val="26"/>
          <w:lang w:val="en-GB"/>
        </w:rPr>
        <w:t>- subsidiar</w:t>
      </w:r>
      <w:r w:rsidR="00D35D95" w:rsidRPr="00AB3196">
        <w:rPr>
          <w:sz w:val="26"/>
          <w:szCs w:val="26"/>
          <w:lang w:val="en-GB"/>
        </w:rPr>
        <w:t>y</w:t>
      </w:r>
      <w:r w:rsidRPr="00AB3196">
        <w:rPr>
          <w:sz w:val="26"/>
          <w:szCs w:val="26"/>
          <w:lang w:val="en-GB"/>
        </w:rPr>
        <w:t>; a econ</w:t>
      </w:r>
      <w:r w:rsidR="000B5356" w:rsidRPr="00AB3196">
        <w:rPr>
          <w:sz w:val="26"/>
          <w:szCs w:val="26"/>
          <w:lang w:val="en-GB"/>
        </w:rPr>
        <w:t>o</w:t>
      </w:r>
      <w:r w:rsidRPr="00AB3196">
        <w:rPr>
          <w:sz w:val="26"/>
          <w:szCs w:val="26"/>
          <w:lang w:val="en-GB"/>
        </w:rPr>
        <w:t>mic Corporation or representative</w:t>
      </w:r>
      <w:r w:rsidR="00137B5F" w:rsidRPr="00AB3196">
        <w:rPr>
          <w:sz w:val="26"/>
          <w:szCs w:val="26"/>
          <w:lang w:val="en-GB"/>
        </w:rPr>
        <w:t>s</w:t>
      </w:r>
      <w:r w:rsidRPr="00AB3196">
        <w:rPr>
          <w:sz w:val="26"/>
          <w:szCs w:val="26"/>
          <w:lang w:val="en-GB"/>
        </w:rPr>
        <w:t xml:space="preserve"> of the fund management </w:t>
      </w:r>
      <w:r w:rsidR="00137B5F" w:rsidRPr="00AB3196">
        <w:rPr>
          <w:sz w:val="26"/>
          <w:szCs w:val="26"/>
          <w:lang w:val="en-GB"/>
        </w:rPr>
        <w:t>c</w:t>
      </w:r>
      <w:r w:rsidRPr="00AB3196">
        <w:rPr>
          <w:sz w:val="26"/>
          <w:szCs w:val="26"/>
          <w:lang w:val="en-GB"/>
        </w:rPr>
        <w:t xml:space="preserve">ompany; the securities investment </w:t>
      </w:r>
      <w:r w:rsidR="00137B5F" w:rsidRPr="00AB3196">
        <w:rPr>
          <w:sz w:val="26"/>
          <w:szCs w:val="26"/>
          <w:lang w:val="en-GB"/>
        </w:rPr>
        <w:t>c</w:t>
      </w:r>
      <w:r w:rsidRPr="00AB3196">
        <w:rPr>
          <w:sz w:val="26"/>
          <w:szCs w:val="26"/>
          <w:lang w:val="en-GB"/>
        </w:rPr>
        <w:t>ompany.</w:t>
      </w:r>
    </w:p>
    <w:p w14:paraId="3D1BD147" w14:textId="7F35634A" w:rsidR="00C441C9" w:rsidRPr="00AB3196" w:rsidRDefault="00FC11D2" w:rsidP="008056ED">
      <w:pPr>
        <w:pStyle w:val="BodyTextIndent"/>
        <w:tabs>
          <w:tab w:val="clear" w:pos="360"/>
        </w:tabs>
        <w:ind w:left="0" w:firstLine="900"/>
        <w:jc w:val="both"/>
        <w:rPr>
          <w:sz w:val="26"/>
          <w:szCs w:val="26"/>
          <w:lang w:val="en-GB"/>
        </w:rPr>
      </w:pPr>
      <w:r w:rsidRPr="00AB3196">
        <w:rPr>
          <w:sz w:val="26"/>
          <w:szCs w:val="26"/>
          <w:lang w:val="en-GB"/>
        </w:rPr>
        <w:t xml:space="preserve">Candidacy, nomination for </w:t>
      </w:r>
      <w:r w:rsidR="00B87B43" w:rsidRPr="00AB3196">
        <w:rPr>
          <w:sz w:val="26"/>
          <w:szCs w:val="26"/>
          <w:lang w:val="en-GB"/>
        </w:rPr>
        <w:t>member</w:t>
      </w:r>
      <w:r w:rsidRPr="00AB3196">
        <w:rPr>
          <w:sz w:val="26"/>
          <w:szCs w:val="26"/>
          <w:lang w:val="en-GB"/>
        </w:rPr>
        <w:t>s</w:t>
      </w:r>
      <w:r w:rsidR="00B87B43" w:rsidRPr="00AB3196">
        <w:rPr>
          <w:sz w:val="26"/>
          <w:szCs w:val="26"/>
          <w:lang w:val="en-GB"/>
        </w:rPr>
        <w:t xml:space="preserve"> of </w:t>
      </w:r>
      <w:r w:rsidRPr="00AB3196">
        <w:rPr>
          <w:sz w:val="26"/>
          <w:szCs w:val="26"/>
          <w:lang w:val="en-GB"/>
        </w:rPr>
        <w:t xml:space="preserve">the </w:t>
      </w:r>
      <w:r w:rsidR="00DB20EC">
        <w:rPr>
          <w:sz w:val="26"/>
          <w:szCs w:val="26"/>
          <w:lang w:val="en-GB"/>
        </w:rPr>
        <w:t>Board of Directors</w:t>
      </w:r>
    </w:p>
    <w:p w14:paraId="3D1BD148" w14:textId="3E2EFFED"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 xml:space="preserve">Shareholders </w:t>
      </w:r>
      <w:r w:rsidR="00963B32" w:rsidRPr="00AB3196">
        <w:rPr>
          <w:sz w:val="26"/>
          <w:szCs w:val="26"/>
          <w:lang w:val="en-GB"/>
        </w:rPr>
        <w:t xml:space="preserve">holding </w:t>
      </w:r>
      <w:r w:rsidR="00DA089D" w:rsidRPr="00AB3196">
        <w:rPr>
          <w:sz w:val="26"/>
          <w:szCs w:val="26"/>
          <w:lang w:val="en-GB"/>
        </w:rPr>
        <w:t>at least</w:t>
      </w:r>
      <w:r w:rsidR="00F27F86" w:rsidRPr="00AB3196">
        <w:rPr>
          <w:sz w:val="26"/>
          <w:szCs w:val="26"/>
          <w:lang w:val="en-GB"/>
        </w:rPr>
        <w:t xml:space="preserve"> five percent (</w:t>
      </w:r>
      <w:r w:rsidR="00DA089D" w:rsidRPr="00AB3196">
        <w:rPr>
          <w:sz w:val="26"/>
          <w:szCs w:val="26"/>
          <w:lang w:val="en-GB"/>
        </w:rPr>
        <w:t>5%</w:t>
      </w:r>
      <w:r w:rsidR="00F27F86" w:rsidRPr="00AB3196">
        <w:rPr>
          <w:sz w:val="26"/>
          <w:szCs w:val="26"/>
          <w:lang w:val="en-GB"/>
        </w:rPr>
        <w:t>)</w:t>
      </w:r>
      <w:r w:rsidR="00DA089D" w:rsidRPr="00AB3196">
        <w:rPr>
          <w:sz w:val="26"/>
          <w:szCs w:val="26"/>
          <w:lang w:val="en-GB"/>
        </w:rPr>
        <w:t xml:space="preserve"> of </w:t>
      </w:r>
      <w:r w:rsidR="008526D8" w:rsidRPr="00AB3196">
        <w:rPr>
          <w:sz w:val="26"/>
          <w:szCs w:val="26"/>
          <w:lang w:val="en-GB"/>
        </w:rPr>
        <w:t>ordinary share</w:t>
      </w:r>
      <w:r w:rsidR="00DA089D" w:rsidRPr="00AB3196">
        <w:rPr>
          <w:sz w:val="26"/>
          <w:szCs w:val="26"/>
          <w:lang w:val="en-GB"/>
        </w:rPr>
        <w:t>s for</w:t>
      </w:r>
      <w:r w:rsidR="00963B32" w:rsidRPr="00AB3196">
        <w:rPr>
          <w:sz w:val="26"/>
          <w:szCs w:val="26"/>
          <w:lang w:val="en-GB"/>
        </w:rPr>
        <w:t xml:space="preserve"> at least six (</w:t>
      </w:r>
      <w:r w:rsidR="00F27F86" w:rsidRPr="00AB3196">
        <w:rPr>
          <w:sz w:val="26"/>
          <w:szCs w:val="26"/>
          <w:lang w:val="en-GB"/>
        </w:rPr>
        <w:t>0</w:t>
      </w:r>
      <w:r w:rsidR="00963B32" w:rsidRPr="00AB3196">
        <w:rPr>
          <w:sz w:val="26"/>
          <w:szCs w:val="26"/>
          <w:lang w:val="en-GB"/>
        </w:rPr>
        <w:t xml:space="preserve">6) </w:t>
      </w:r>
      <w:r w:rsidR="00F27F86" w:rsidRPr="00AB3196">
        <w:rPr>
          <w:sz w:val="26"/>
          <w:szCs w:val="26"/>
          <w:lang w:val="en-GB"/>
        </w:rPr>
        <w:t xml:space="preserve">consecutive </w:t>
      </w:r>
      <w:r w:rsidR="00963B32" w:rsidRPr="00AB3196">
        <w:rPr>
          <w:sz w:val="26"/>
          <w:szCs w:val="26"/>
          <w:lang w:val="en-GB"/>
        </w:rPr>
        <w:t xml:space="preserve">months </w:t>
      </w:r>
      <w:r w:rsidR="00463BDE" w:rsidRPr="00AB3196">
        <w:rPr>
          <w:sz w:val="26"/>
          <w:szCs w:val="26"/>
          <w:lang w:val="en-GB"/>
        </w:rPr>
        <w:t xml:space="preserve">shall be </w:t>
      </w:r>
      <w:r w:rsidR="00DA089D" w:rsidRPr="00AB3196">
        <w:rPr>
          <w:sz w:val="26"/>
          <w:szCs w:val="26"/>
          <w:lang w:val="en-GB"/>
        </w:rPr>
        <w:t>entitled to aggregate</w:t>
      </w:r>
      <w:r w:rsidR="00D82BEB" w:rsidRPr="00AB3196">
        <w:rPr>
          <w:sz w:val="26"/>
          <w:szCs w:val="26"/>
          <w:lang w:val="en-GB"/>
        </w:rPr>
        <w:t xml:space="preserve"> </w:t>
      </w:r>
      <w:r w:rsidR="00DA089D" w:rsidRPr="00AB3196">
        <w:rPr>
          <w:sz w:val="26"/>
          <w:szCs w:val="26"/>
          <w:lang w:val="en-GB"/>
        </w:rPr>
        <w:t>the</w:t>
      </w:r>
      <w:r w:rsidR="00D82BEB" w:rsidRPr="00AB3196">
        <w:rPr>
          <w:sz w:val="26"/>
          <w:szCs w:val="26"/>
          <w:lang w:val="en-GB"/>
        </w:rPr>
        <w:t xml:space="preserve"> </w:t>
      </w:r>
      <w:r w:rsidR="00DA089D" w:rsidRPr="00AB3196">
        <w:rPr>
          <w:sz w:val="26"/>
          <w:szCs w:val="26"/>
          <w:lang w:val="en-GB"/>
        </w:rPr>
        <w:t>number</w:t>
      </w:r>
      <w:r w:rsidR="00D82BEB" w:rsidRPr="00AB3196">
        <w:rPr>
          <w:sz w:val="26"/>
          <w:szCs w:val="26"/>
          <w:lang w:val="en-GB"/>
        </w:rPr>
        <w:t xml:space="preserve"> </w:t>
      </w:r>
      <w:r w:rsidR="00DA089D" w:rsidRPr="00AB3196">
        <w:rPr>
          <w:sz w:val="26"/>
          <w:szCs w:val="26"/>
          <w:lang w:val="en-GB"/>
        </w:rPr>
        <w:t>of</w:t>
      </w:r>
      <w:r w:rsidR="00D82BEB" w:rsidRPr="00AB3196">
        <w:rPr>
          <w:sz w:val="26"/>
          <w:szCs w:val="26"/>
          <w:lang w:val="en-GB"/>
        </w:rPr>
        <w:t xml:space="preserve"> </w:t>
      </w:r>
      <w:r w:rsidR="00463BDE" w:rsidRPr="00AB3196">
        <w:rPr>
          <w:sz w:val="26"/>
          <w:szCs w:val="26"/>
          <w:lang w:val="en-GB"/>
        </w:rPr>
        <w:t xml:space="preserve">voting rights of each such Shareholder </w:t>
      </w:r>
      <w:r w:rsidR="00DA089D" w:rsidRPr="00AB3196">
        <w:rPr>
          <w:sz w:val="26"/>
          <w:szCs w:val="26"/>
          <w:lang w:val="en-GB"/>
        </w:rPr>
        <w:t xml:space="preserve">to nominate </w:t>
      </w:r>
      <w:r w:rsidR="00463BDE" w:rsidRPr="00AB3196">
        <w:rPr>
          <w:sz w:val="26"/>
          <w:szCs w:val="26"/>
          <w:lang w:val="en-GB"/>
        </w:rPr>
        <w:t>candidate</w:t>
      </w:r>
      <w:r w:rsidR="002E0C25" w:rsidRPr="00AB3196">
        <w:rPr>
          <w:sz w:val="26"/>
          <w:szCs w:val="26"/>
          <w:lang w:val="en-GB"/>
        </w:rPr>
        <w:t>s</w:t>
      </w:r>
      <w:r w:rsidR="00D82BEB" w:rsidRPr="00AB3196">
        <w:rPr>
          <w:sz w:val="26"/>
          <w:szCs w:val="26"/>
          <w:lang w:val="en-GB"/>
        </w:rPr>
        <w:t xml:space="preserve"> to be selected to </w:t>
      </w:r>
      <w:r w:rsidR="00DA089D" w:rsidRPr="00AB3196">
        <w:rPr>
          <w:sz w:val="26"/>
          <w:szCs w:val="26"/>
          <w:lang w:val="en-GB"/>
        </w:rPr>
        <w:t xml:space="preserve">the </w:t>
      </w:r>
      <w:r w:rsidR="00DB20EC">
        <w:rPr>
          <w:sz w:val="26"/>
          <w:szCs w:val="26"/>
          <w:lang w:val="en-GB"/>
        </w:rPr>
        <w:t>Board of Directors</w:t>
      </w:r>
      <w:r w:rsidR="00DA089D" w:rsidRPr="00AB3196">
        <w:rPr>
          <w:sz w:val="26"/>
          <w:szCs w:val="26"/>
          <w:lang w:val="en-GB"/>
        </w:rPr>
        <w:t>.</w:t>
      </w:r>
    </w:p>
    <w:p w14:paraId="3D1BD149" w14:textId="2C1CEC42" w:rsidR="00BC6CC7" w:rsidRPr="00AB3196" w:rsidRDefault="00BC6CC7" w:rsidP="008056ED">
      <w:pPr>
        <w:pStyle w:val="BodyTextIndent"/>
        <w:numPr>
          <w:ilvl w:val="0"/>
          <w:numId w:val="0"/>
        </w:numPr>
        <w:ind w:firstLine="900"/>
        <w:jc w:val="both"/>
        <w:rPr>
          <w:sz w:val="26"/>
          <w:szCs w:val="26"/>
          <w:lang w:val="en-GB"/>
        </w:rPr>
      </w:pPr>
      <w:r w:rsidRPr="00AB3196">
        <w:rPr>
          <w:sz w:val="26"/>
          <w:szCs w:val="26"/>
          <w:lang w:val="en-GB"/>
        </w:rPr>
        <w:t xml:space="preserve">A Shareholder or a group of Shareholders holding from five percent (5%) to less than ten percent (10%) of the total voting shares for at least six (6) </w:t>
      </w:r>
      <w:r w:rsidR="00D35D95" w:rsidRPr="00AB3196">
        <w:rPr>
          <w:sz w:val="26"/>
          <w:szCs w:val="26"/>
          <w:lang w:val="en-GB"/>
        </w:rPr>
        <w:t xml:space="preserve">consecutive </w:t>
      </w:r>
      <w:r w:rsidRPr="00AB3196">
        <w:rPr>
          <w:sz w:val="26"/>
          <w:szCs w:val="26"/>
          <w:lang w:val="en-GB"/>
        </w:rPr>
        <w:t>months</w:t>
      </w:r>
      <w:r w:rsidR="00D35D95" w:rsidRPr="00AB3196">
        <w:rPr>
          <w:sz w:val="26"/>
          <w:szCs w:val="26"/>
          <w:lang w:val="en-GB"/>
        </w:rPr>
        <w:t xml:space="preserve"> </w:t>
      </w:r>
      <w:r w:rsidRPr="00AB3196">
        <w:rPr>
          <w:sz w:val="26"/>
          <w:szCs w:val="26"/>
          <w:lang w:val="en-GB"/>
        </w:rPr>
        <w:t xml:space="preserve">shall be entitled to nominate one </w:t>
      </w:r>
      <w:r w:rsidR="002A696F" w:rsidRPr="00AB3196">
        <w:rPr>
          <w:sz w:val="26"/>
          <w:szCs w:val="26"/>
          <w:lang w:val="en-GB"/>
        </w:rPr>
        <w:t xml:space="preserve">(01) </w:t>
      </w:r>
      <w:r w:rsidRPr="00AB3196">
        <w:rPr>
          <w:sz w:val="26"/>
          <w:szCs w:val="26"/>
          <w:lang w:val="en-GB"/>
        </w:rPr>
        <w:t xml:space="preserve">candidate in order to elect such member to the </w:t>
      </w:r>
      <w:r w:rsidR="00DB20EC">
        <w:rPr>
          <w:sz w:val="26"/>
          <w:szCs w:val="26"/>
          <w:lang w:val="en-GB"/>
        </w:rPr>
        <w:t>Board of Directors</w:t>
      </w:r>
      <w:r w:rsidRPr="00AB3196">
        <w:rPr>
          <w:sz w:val="26"/>
          <w:szCs w:val="26"/>
          <w:lang w:val="en-GB"/>
        </w:rPr>
        <w:t xml:space="preserve">; from </w:t>
      </w:r>
      <w:r w:rsidR="002A696F" w:rsidRPr="00AB3196">
        <w:rPr>
          <w:sz w:val="26"/>
          <w:szCs w:val="26"/>
          <w:lang w:val="en-GB"/>
        </w:rPr>
        <w:t>ten percent (</w:t>
      </w:r>
      <w:r w:rsidRPr="00AB3196">
        <w:rPr>
          <w:sz w:val="26"/>
          <w:szCs w:val="26"/>
          <w:lang w:val="en-GB"/>
        </w:rPr>
        <w:t>10%</w:t>
      </w:r>
      <w:r w:rsidR="002A696F" w:rsidRPr="00AB3196">
        <w:rPr>
          <w:sz w:val="26"/>
          <w:szCs w:val="26"/>
          <w:lang w:val="en-GB"/>
        </w:rPr>
        <w:t>)</w:t>
      </w:r>
      <w:r w:rsidRPr="00AB3196">
        <w:rPr>
          <w:sz w:val="26"/>
          <w:szCs w:val="26"/>
          <w:lang w:val="en-GB"/>
        </w:rPr>
        <w:t xml:space="preserve"> to less than </w:t>
      </w:r>
      <w:r w:rsidR="002A696F" w:rsidRPr="00AB3196">
        <w:rPr>
          <w:sz w:val="26"/>
          <w:szCs w:val="26"/>
          <w:lang w:val="en-GB"/>
        </w:rPr>
        <w:t>thirty percent (</w:t>
      </w:r>
      <w:r w:rsidRPr="00AB3196">
        <w:rPr>
          <w:sz w:val="26"/>
          <w:szCs w:val="26"/>
          <w:lang w:val="en-GB"/>
        </w:rPr>
        <w:t>30%</w:t>
      </w:r>
      <w:r w:rsidR="002A696F" w:rsidRPr="00AB3196">
        <w:rPr>
          <w:sz w:val="26"/>
          <w:szCs w:val="26"/>
          <w:lang w:val="en-GB"/>
        </w:rPr>
        <w:t>)</w:t>
      </w:r>
      <w:r w:rsidRPr="00AB3196">
        <w:rPr>
          <w:sz w:val="26"/>
          <w:szCs w:val="26"/>
          <w:lang w:val="en-GB"/>
        </w:rPr>
        <w:t xml:space="preserve"> to nominate up to </w:t>
      </w:r>
      <w:r w:rsidR="00D35D95" w:rsidRPr="00AB3196">
        <w:rPr>
          <w:sz w:val="26"/>
          <w:szCs w:val="26"/>
          <w:lang w:val="en-GB"/>
        </w:rPr>
        <w:t>two (</w:t>
      </w:r>
      <w:r w:rsidR="002A696F" w:rsidRPr="00AB3196">
        <w:rPr>
          <w:sz w:val="26"/>
          <w:szCs w:val="26"/>
          <w:lang w:val="en-GB"/>
        </w:rPr>
        <w:t>0</w:t>
      </w:r>
      <w:r w:rsidRPr="00AB3196">
        <w:rPr>
          <w:sz w:val="26"/>
          <w:szCs w:val="26"/>
          <w:lang w:val="en-GB"/>
        </w:rPr>
        <w:t>2</w:t>
      </w:r>
      <w:r w:rsidR="00D35D95" w:rsidRPr="00AB3196">
        <w:rPr>
          <w:sz w:val="26"/>
          <w:szCs w:val="26"/>
          <w:lang w:val="en-GB"/>
        </w:rPr>
        <w:t>)</w:t>
      </w:r>
      <w:r w:rsidRPr="00AB3196">
        <w:rPr>
          <w:sz w:val="26"/>
          <w:szCs w:val="26"/>
          <w:lang w:val="en-GB"/>
        </w:rPr>
        <w:t xml:space="preserve"> candidates; from </w:t>
      </w:r>
      <w:r w:rsidR="002A696F" w:rsidRPr="00AB3196">
        <w:rPr>
          <w:sz w:val="26"/>
          <w:szCs w:val="26"/>
          <w:lang w:val="en-GB"/>
        </w:rPr>
        <w:t>thirty percent  (</w:t>
      </w:r>
      <w:r w:rsidRPr="00AB3196">
        <w:rPr>
          <w:sz w:val="26"/>
          <w:szCs w:val="26"/>
          <w:lang w:val="en-GB"/>
        </w:rPr>
        <w:t>30%</w:t>
      </w:r>
      <w:r w:rsidR="002A696F" w:rsidRPr="00AB3196">
        <w:rPr>
          <w:sz w:val="26"/>
          <w:szCs w:val="26"/>
          <w:lang w:val="en-GB"/>
        </w:rPr>
        <w:t>)</w:t>
      </w:r>
      <w:r w:rsidRPr="00AB3196">
        <w:rPr>
          <w:sz w:val="26"/>
          <w:szCs w:val="26"/>
          <w:lang w:val="en-GB"/>
        </w:rPr>
        <w:t xml:space="preserve"> to less than </w:t>
      </w:r>
      <w:r w:rsidR="002A696F" w:rsidRPr="00AB3196">
        <w:rPr>
          <w:sz w:val="26"/>
          <w:szCs w:val="26"/>
          <w:lang w:val="en-GB"/>
        </w:rPr>
        <w:t>forty percent (</w:t>
      </w:r>
      <w:r w:rsidRPr="00AB3196">
        <w:rPr>
          <w:sz w:val="26"/>
          <w:szCs w:val="26"/>
          <w:lang w:val="en-GB"/>
        </w:rPr>
        <w:t>40%</w:t>
      </w:r>
      <w:r w:rsidR="002A696F" w:rsidRPr="00AB3196">
        <w:rPr>
          <w:sz w:val="26"/>
          <w:szCs w:val="26"/>
          <w:lang w:val="en-GB"/>
        </w:rPr>
        <w:t>)</w:t>
      </w:r>
      <w:r w:rsidRPr="00AB3196">
        <w:rPr>
          <w:sz w:val="26"/>
          <w:szCs w:val="26"/>
          <w:lang w:val="en-GB"/>
        </w:rPr>
        <w:t xml:space="preserve"> to nominate up to </w:t>
      </w:r>
      <w:r w:rsidR="00D35D95" w:rsidRPr="00AB3196">
        <w:rPr>
          <w:sz w:val="26"/>
          <w:szCs w:val="26"/>
          <w:lang w:val="en-GB"/>
        </w:rPr>
        <w:t>three (</w:t>
      </w:r>
      <w:r w:rsidR="002A696F" w:rsidRPr="00AB3196">
        <w:rPr>
          <w:sz w:val="26"/>
          <w:szCs w:val="26"/>
          <w:lang w:val="en-GB"/>
        </w:rPr>
        <w:t>0</w:t>
      </w:r>
      <w:r w:rsidRPr="00AB3196">
        <w:rPr>
          <w:sz w:val="26"/>
          <w:szCs w:val="26"/>
          <w:lang w:val="en-GB"/>
        </w:rPr>
        <w:t>3</w:t>
      </w:r>
      <w:r w:rsidR="00D35D95" w:rsidRPr="00AB3196">
        <w:rPr>
          <w:sz w:val="26"/>
          <w:szCs w:val="26"/>
          <w:lang w:val="en-GB"/>
        </w:rPr>
        <w:t>)</w:t>
      </w:r>
      <w:r w:rsidRPr="00AB3196">
        <w:rPr>
          <w:sz w:val="26"/>
          <w:szCs w:val="26"/>
          <w:lang w:val="en-GB"/>
        </w:rPr>
        <w:t xml:space="preserve"> candidates; from </w:t>
      </w:r>
      <w:r w:rsidR="002A696F" w:rsidRPr="00AB3196">
        <w:rPr>
          <w:sz w:val="26"/>
          <w:szCs w:val="26"/>
          <w:lang w:val="en-GB"/>
        </w:rPr>
        <w:t xml:space="preserve">forty percent </w:t>
      </w:r>
      <w:r w:rsidRPr="00AB3196">
        <w:rPr>
          <w:sz w:val="26"/>
          <w:szCs w:val="26"/>
          <w:lang w:val="en-GB"/>
        </w:rPr>
        <w:t xml:space="preserve">40% to less than </w:t>
      </w:r>
      <w:r w:rsidR="002A696F" w:rsidRPr="00AB3196">
        <w:rPr>
          <w:sz w:val="26"/>
          <w:szCs w:val="26"/>
          <w:lang w:val="en-GB"/>
        </w:rPr>
        <w:t>fifty percent (</w:t>
      </w:r>
      <w:r w:rsidRPr="00AB3196">
        <w:rPr>
          <w:sz w:val="26"/>
          <w:szCs w:val="26"/>
          <w:lang w:val="en-GB"/>
        </w:rPr>
        <w:t>50%</w:t>
      </w:r>
      <w:r w:rsidR="002A696F" w:rsidRPr="00AB3196">
        <w:rPr>
          <w:sz w:val="26"/>
          <w:szCs w:val="26"/>
          <w:lang w:val="en-GB"/>
        </w:rPr>
        <w:t>)</w:t>
      </w:r>
      <w:r w:rsidRPr="00AB3196">
        <w:rPr>
          <w:sz w:val="26"/>
          <w:szCs w:val="26"/>
          <w:lang w:val="en-GB"/>
        </w:rPr>
        <w:t xml:space="preserve"> to nominate up to </w:t>
      </w:r>
      <w:r w:rsidR="00D35D95" w:rsidRPr="00AB3196">
        <w:rPr>
          <w:sz w:val="26"/>
          <w:szCs w:val="26"/>
          <w:lang w:val="en-GB"/>
        </w:rPr>
        <w:t>four (</w:t>
      </w:r>
      <w:r w:rsidR="002A696F" w:rsidRPr="00AB3196">
        <w:rPr>
          <w:sz w:val="26"/>
          <w:szCs w:val="26"/>
          <w:lang w:val="en-GB"/>
        </w:rPr>
        <w:t>0</w:t>
      </w:r>
      <w:r w:rsidRPr="00AB3196">
        <w:rPr>
          <w:sz w:val="26"/>
          <w:szCs w:val="26"/>
          <w:lang w:val="en-GB"/>
        </w:rPr>
        <w:t>4</w:t>
      </w:r>
      <w:r w:rsidR="00D35D95" w:rsidRPr="00AB3196">
        <w:rPr>
          <w:sz w:val="26"/>
          <w:szCs w:val="26"/>
          <w:lang w:val="en-GB"/>
        </w:rPr>
        <w:t>)</w:t>
      </w:r>
      <w:r w:rsidRPr="00AB3196">
        <w:rPr>
          <w:sz w:val="26"/>
          <w:szCs w:val="26"/>
          <w:lang w:val="en-GB"/>
        </w:rPr>
        <w:t xml:space="preserve"> candidates; from </w:t>
      </w:r>
      <w:r w:rsidR="002A696F" w:rsidRPr="00AB3196">
        <w:rPr>
          <w:sz w:val="26"/>
          <w:szCs w:val="26"/>
          <w:lang w:val="en-GB"/>
        </w:rPr>
        <w:t xml:space="preserve">fifty percent </w:t>
      </w:r>
      <w:r w:rsidRPr="00AB3196">
        <w:rPr>
          <w:sz w:val="26"/>
          <w:szCs w:val="26"/>
          <w:lang w:val="en-GB"/>
        </w:rPr>
        <w:t xml:space="preserve">50% to less than </w:t>
      </w:r>
      <w:r w:rsidR="002A696F" w:rsidRPr="00AB3196">
        <w:rPr>
          <w:sz w:val="26"/>
          <w:szCs w:val="26"/>
          <w:lang w:val="en-GB"/>
        </w:rPr>
        <w:t>sixty percent (</w:t>
      </w:r>
      <w:r w:rsidRPr="00AB3196">
        <w:rPr>
          <w:sz w:val="26"/>
          <w:szCs w:val="26"/>
          <w:lang w:val="en-GB"/>
        </w:rPr>
        <w:t>60%</w:t>
      </w:r>
      <w:r w:rsidR="002A696F" w:rsidRPr="00AB3196">
        <w:rPr>
          <w:sz w:val="26"/>
          <w:szCs w:val="26"/>
          <w:lang w:val="en-GB"/>
        </w:rPr>
        <w:t>)</w:t>
      </w:r>
      <w:r w:rsidRPr="00AB3196">
        <w:rPr>
          <w:sz w:val="26"/>
          <w:szCs w:val="26"/>
          <w:lang w:val="en-GB"/>
        </w:rPr>
        <w:t xml:space="preserve"> to nominate up to </w:t>
      </w:r>
      <w:r w:rsidR="00D35D95" w:rsidRPr="00AB3196">
        <w:rPr>
          <w:sz w:val="26"/>
          <w:szCs w:val="26"/>
          <w:lang w:val="en-GB"/>
        </w:rPr>
        <w:t>five (</w:t>
      </w:r>
      <w:r w:rsidR="002A696F" w:rsidRPr="00AB3196">
        <w:rPr>
          <w:sz w:val="26"/>
          <w:szCs w:val="26"/>
          <w:lang w:val="en-GB"/>
        </w:rPr>
        <w:t>0</w:t>
      </w:r>
      <w:r w:rsidRPr="00AB3196">
        <w:rPr>
          <w:sz w:val="26"/>
          <w:szCs w:val="26"/>
          <w:lang w:val="en-GB"/>
        </w:rPr>
        <w:t>5</w:t>
      </w:r>
      <w:r w:rsidR="00D35D95" w:rsidRPr="00AB3196">
        <w:rPr>
          <w:sz w:val="26"/>
          <w:szCs w:val="26"/>
          <w:lang w:val="en-GB"/>
        </w:rPr>
        <w:t>)</w:t>
      </w:r>
      <w:r w:rsidRPr="00AB3196">
        <w:rPr>
          <w:sz w:val="26"/>
          <w:szCs w:val="26"/>
          <w:lang w:val="en-GB"/>
        </w:rPr>
        <w:t xml:space="preserve"> candidates; from </w:t>
      </w:r>
      <w:r w:rsidR="002A696F" w:rsidRPr="00AB3196">
        <w:rPr>
          <w:sz w:val="26"/>
          <w:szCs w:val="26"/>
          <w:lang w:val="en-GB"/>
        </w:rPr>
        <w:t>sixty percent  (</w:t>
      </w:r>
      <w:r w:rsidRPr="00AB3196">
        <w:rPr>
          <w:sz w:val="26"/>
          <w:szCs w:val="26"/>
          <w:lang w:val="en-GB"/>
        </w:rPr>
        <w:t>60%</w:t>
      </w:r>
      <w:r w:rsidR="002A696F" w:rsidRPr="00AB3196">
        <w:rPr>
          <w:sz w:val="26"/>
          <w:szCs w:val="26"/>
          <w:lang w:val="en-GB"/>
        </w:rPr>
        <w:t>)</w:t>
      </w:r>
      <w:r w:rsidRPr="00AB3196">
        <w:rPr>
          <w:sz w:val="26"/>
          <w:szCs w:val="26"/>
          <w:lang w:val="en-GB"/>
        </w:rPr>
        <w:t xml:space="preserve"> to less than </w:t>
      </w:r>
      <w:r w:rsidR="002A696F" w:rsidRPr="00AB3196">
        <w:rPr>
          <w:sz w:val="26"/>
          <w:szCs w:val="26"/>
          <w:lang w:val="en-GB"/>
        </w:rPr>
        <w:t>seventy percent (</w:t>
      </w:r>
      <w:r w:rsidRPr="00AB3196">
        <w:rPr>
          <w:sz w:val="26"/>
          <w:szCs w:val="26"/>
          <w:lang w:val="en-GB"/>
        </w:rPr>
        <w:t>70%</w:t>
      </w:r>
      <w:r w:rsidR="002A696F" w:rsidRPr="00AB3196">
        <w:rPr>
          <w:sz w:val="26"/>
          <w:szCs w:val="26"/>
          <w:lang w:val="en-GB"/>
        </w:rPr>
        <w:t>)</w:t>
      </w:r>
      <w:r w:rsidRPr="00AB3196">
        <w:rPr>
          <w:sz w:val="26"/>
          <w:szCs w:val="26"/>
          <w:lang w:val="en-GB"/>
        </w:rPr>
        <w:t xml:space="preserve"> to nominate up to</w:t>
      </w:r>
      <w:r w:rsidR="00D35D95" w:rsidRPr="00AB3196">
        <w:rPr>
          <w:sz w:val="26"/>
          <w:szCs w:val="26"/>
          <w:lang w:val="en-GB"/>
        </w:rPr>
        <w:t xml:space="preserve"> six (</w:t>
      </w:r>
      <w:r w:rsidR="002A696F" w:rsidRPr="00AB3196">
        <w:rPr>
          <w:sz w:val="26"/>
          <w:szCs w:val="26"/>
          <w:lang w:val="en-GB"/>
        </w:rPr>
        <w:t>0</w:t>
      </w:r>
      <w:r w:rsidRPr="00AB3196">
        <w:rPr>
          <w:sz w:val="26"/>
          <w:szCs w:val="26"/>
          <w:lang w:val="en-GB"/>
        </w:rPr>
        <w:t>6</w:t>
      </w:r>
      <w:r w:rsidR="00D35D95" w:rsidRPr="00AB3196">
        <w:rPr>
          <w:sz w:val="26"/>
          <w:szCs w:val="26"/>
          <w:lang w:val="en-GB"/>
        </w:rPr>
        <w:t>)</w:t>
      </w:r>
      <w:r w:rsidRPr="00AB3196">
        <w:rPr>
          <w:sz w:val="26"/>
          <w:szCs w:val="26"/>
          <w:lang w:val="en-GB"/>
        </w:rPr>
        <w:t xml:space="preserve"> candidates; from </w:t>
      </w:r>
      <w:r w:rsidR="002A696F" w:rsidRPr="00AB3196">
        <w:rPr>
          <w:sz w:val="26"/>
          <w:szCs w:val="26"/>
          <w:lang w:val="en-GB"/>
        </w:rPr>
        <w:t>seventy percent (</w:t>
      </w:r>
      <w:r w:rsidRPr="00AB3196">
        <w:rPr>
          <w:sz w:val="26"/>
          <w:szCs w:val="26"/>
          <w:lang w:val="en-GB"/>
        </w:rPr>
        <w:t>70%</w:t>
      </w:r>
      <w:r w:rsidR="002A696F" w:rsidRPr="00AB3196">
        <w:rPr>
          <w:sz w:val="26"/>
          <w:szCs w:val="26"/>
          <w:lang w:val="en-GB"/>
        </w:rPr>
        <w:t>)</w:t>
      </w:r>
      <w:r w:rsidRPr="00AB3196">
        <w:rPr>
          <w:sz w:val="26"/>
          <w:szCs w:val="26"/>
          <w:lang w:val="en-GB"/>
        </w:rPr>
        <w:t xml:space="preserve"> to less than </w:t>
      </w:r>
      <w:r w:rsidR="002A696F" w:rsidRPr="00AB3196">
        <w:rPr>
          <w:sz w:val="26"/>
          <w:szCs w:val="26"/>
          <w:lang w:val="en-GB"/>
        </w:rPr>
        <w:t>eighty percent (</w:t>
      </w:r>
      <w:r w:rsidRPr="00AB3196">
        <w:rPr>
          <w:sz w:val="26"/>
          <w:szCs w:val="26"/>
          <w:lang w:val="en-GB"/>
        </w:rPr>
        <w:t>80%</w:t>
      </w:r>
      <w:r w:rsidR="002A696F" w:rsidRPr="00AB3196">
        <w:rPr>
          <w:sz w:val="26"/>
          <w:szCs w:val="26"/>
          <w:lang w:val="en-GB"/>
        </w:rPr>
        <w:t>)</w:t>
      </w:r>
      <w:r w:rsidRPr="00AB3196">
        <w:rPr>
          <w:sz w:val="26"/>
          <w:szCs w:val="26"/>
          <w:lang w:val="en-GB"/>
        </w:rPr>
        <w:t xml:space="preserve"> to nominate up to </w:t>
      </w:r>
      <w:r w:rsidR="00D35D95" w:rsidRPr="00AB3196">
        <w:rPr>
          <w:sz w:val="26"/>
          <w:szCs w:val="26"/>
          <w:lang w:val="en-GB"/>
        </w:rPr>
        <w:t>seven (</w:t>
      </w:r>
      <w:r w:rsidRPr="00AB3196">
        <w:rPr>
          <w:sz w:val="26"/>
          <w:szCs w:val="26"/>
          <w:lang w:val="en-GB"/>
        </w:rPr>
        <w:t>7</w:t>
      </w:r>
      <w:r w:rsidR="00D35D95" w:rsidRPr="00AB3196">
        <w:rPr>
          <w:sz w:val="26"/>
          <w:szCs w:val="26"/>
          <w:lang w:val="en-GB"/>
        </w:rPr>
        <w:t>)</w:t>
      </w:r>
      <w:r w:rsidRPr="00AB3196">
        <w:rPr>
          <w:sz w:val="26"/>
          <w:szCs w:val="26"/>
          <w:lang w:val="en-GB"/>
        </w:rPr>
        <w:t xml:space="preserve"> candidates; from </w:t>
      </w:r>
      <w:r w:rsidR="002A696F" w:rsidRPr="00AB3196">
        <w:rPr>
          <w:sz w:val="26"/>
          <w:szCs w:val="26"/>
          <w:lang w:val="en-GB"/>
        </w:rPr>
        <w:t xml:space="preserve">eighty percent (80%) </w:t>
      </w:r>
      <w:r w:rsidRPr="00AB3196">
        <w:rPr>
          <w:sz w:val="26"/>
          <w:szCs w:val="26"/>
          <w:lang w:val="en-GB"/>
        </w:rPr>
        <w:t xml:space="preserve">to less than </w:t>
      </w:r>
      <w:r w:rsidR="002A696F" w:rsidRPr="00AB3196">
        <w:rPr>
          <w:sz w:val="26"/>
          <w:szCs w:val="26"/>
          <w:lang w:val="en-GB"/>
        </w:rPr>
        <w:t>ninety percent (9</w:t>
      </w:r>
      <w:r w:rsidRPr="00AB3196">
        <w:rPr>
          <w:sz w:val="26"/>
          <w:szCs w:val="26"/>
          <w:lang w:val="en-GB"/>
        </w:rPr>
        <w:t>0%</w:t>
      </w:r>
      <w:r w:rsidR="002A696F" w:rsidRPr="00AB3196">
        <w:rPr>
          <w:sz w:val="26"/>
          <w:szCs w:val="26"/>
          <w:lang w:val="en-GB"/>
        </w:rPr>
        <w:t>)</w:t>
      </w:r>
      <w:r w:rsidRPr="00AB3196">
        <w:rPr>
          <w:sz w:val="26"/>
          <w:szCs w:val="26"/>
          <w:lang w:val="en-GB"/>
        </w:rPr>
        <w:t xml:space="preserve"> to nominate up to </w:t>
      </w:r>
      <w:r w:rsidR="00D35D95" w:rsidRPr="00AB3196">
        <w:rPr>
          <w:sz w:val="26"/>
          <w:szCs w:val="26"/>
          <w:lang w:val="en-GB"/>
        </w:rPr>
        <w:t>eight (</w:t>
      </w:r>
      <w:r w:rsidRPr="00AB3196">
        <w:rPr>
          <w:sz w:val="26"/>
          <w:szCs w:val="26"/>
          <w:lang w:val="en-GB"/>
        </w:rPr>
        <w:t>8</w:t>
      </w:r>
      <w:r w:rsidR="00D35D95" w:rsidRPr="00AB3196">
        <w:rPr>
          <w:sz w:val="26"/>
          <w:szCs w:val="26"/>
          <w:lang w:val="en-GB"/>
        </w:rPr>
        <w:t>)</w:t>
      </w:r>
      <w:r w:rsidRPr="00AB3196">
        <w:rPr>
          <w:sz w:val="26"/>
          <w:szCs w:val="26"/>
          <w:lang w:val="en-GB"/>
        </w:rPr>
        <w:t xml:space="preserve"> candidates. </w:t>
      </w:r>
    </w:p>
    <w:p w14:paraId="3D1BD14A" w14:textId="77777777" w:rsidR="00BC6CC7" w:rsidRPr="00AB3196" w:rsidRDefault="00BC6CC7" w:rsidP="008056ED">
      <w:pPr>
        <w:pStyle w:val="BodyTextIndent"/>
        <w:numPr>
          <w:ilvl w:val="0"/>
          <w:numId w:val="0"/>
        </w:numPr>
        <w:ind w:firstLine="900"/>
        <w:jc w:val="both"/>
        <w:rPr>
          <w:sz w:val="26"/>
          <w:szCs w:val="26"/>
          <w:lang w:val="en-GB"/>
        </w:rPr>
      </w:pPr>
      <w:r w:rsidRPr="00AB3196">
        <w:rPr>
          <w:sz w:val="26"/>
          <w:szCs w:val="26"/>
          <w:lang w:val="en-GB"/>
        </w:rPr>
        <w:t xml:space="preserve">The </w:t>
      </w:r>
      <w:r w:rsidR="00D82BEB" w:rsidRPr="00AB3196">
        <w:rPr>
          <w:sz w:val="26"/>
          <w:szCs w:val="26"/>
          <w:lang w:val="en-GB"/>
        </w:rPr>
        <w:t xml:space="preserve">formality </w:t>
      </w:r>
      <w:r w:rsidRPr="00AB3196">
        <w:rPr>
          <w:sz w:val="26"/>
          <w:szCs w:val="26"/>
          <w:lang w:val="en-GB"/>
        </w:rPr>
        <w:t xml:space="preserve">and procedure </w:t>
      </w:r>
      <w:r w:rsidR="00D82BEB" w:rsidRPr="00AB3196">
        <w:rPr>
          <w:sz w:val="26"/>
          <w:szCs w:val="26"/>
          <w:lang w:val="en-GB"/>
        </w:rPr>
        <w:t xml:space="preserve">for </w:t>
      </w:r>
      <w:r w:rsidRPr="00AB3196">
        <w:rPr>
          <w:sz w:val="26"/>
          <w:szCs w:val="26"/>
          <w:lang w:val="en-GB"/>
        </w:rPr>
        <w:t>nominating the Board of the Management</w:t>
      </w:r>
      <w:r w:rsidR="00D82BEB" w:rsidRPr="00AB3196">
        <w:rPr>
          <w:sz w:val="26"/>
          <w:szCs w:val="26"/>
          <w:lang w:val="en-GB"/>
        </w:rPr>
        <w:t xml:space="preserve"> member</w:t>
      </w:r>
      <w:r w:rsidRPr="00AB3196">
        <w:rPr>
          <w:sz w:val="26"/>
          <w:szCs w:val="26"/>
          <w:lang w:val="en-GB"/>
        </w:rPr>
        <w:t xml:space="preserve"> </w:t>
      </w:r>
      <w:r w:rsidR="00D35D95" w:rsidRPr="00AB3196">
        <w:rPr>
          <w:sz w:val="26"/>
          <w:szCs w:val="26"/>
          <w:lang w:val="en-GB"/>
        </w:rPr>
        <w:t xml:space="preserve">shall be </w:t>
      </w:r>
      <w:r w:rsidRPr="00AB3196">
        <w:rPr>
          <w:sz w:val="26"/>
          <w:szCs w:val="26"/>
          <w:lang w:val="en-GB"/>
        </w:rPr>
        <w:t xml:space="preserve">carried out in accordance with the </w:t>
      </w:r>
      <w:r w:rsidR="00D35D95" w:rsidRPr="00AB3196">
        <w:rPr>
          <w:sz w:val="26"/>
          <w:szCs w:val="26"/>
          <w:lang w:val="en-GB"/>
        </w:rPr>
        <w:t xml:space="preserve">election </w:t>
      </w:r>
      <w:r w:rsidRPr="00AB3196">
        <w:rPr>
          <w:sz w:val="26"/>
          <w:szCs w:val="26"/>
          <w:lang w:val="en-GB"/>
        </w:rPr>
        <w:t>regulations of the Company</w:t>
      </w:r>
      <w:r w:rsidR="00D82BEB" w:rsidRPr="00AB3196">
        <w:rPr>
          <w:sz w:val="26"/>
          <w:szCs w:val="26"/>
          <w:lang w:val="en-GB"/>
        </w:rPr>
        <w:t>.</w:t>
      </w:r>
    </w:p>
    <w:p w14:paraId="3D1BD14B" w14:textId="53034866" w:rsidR="00BC6CC7" w:rsidRPr="00AB3196" w:rsidRDefault="00BC6CC7" w:rsidP="008056ED">
      <w:pPr>
        <w:pStyle w:val="BodyTextIndent"/>
        <w:numPr>
          <w:ilvl w:val="0"/>
          <w:numId w:val="0"/>
        </w:numPr>
        <w:ind w:firstLine="900"/>
        <w:jc w:val="both"/>
        <w:rPr>
          <w:sz w:val="26"/>
          <w:szCs w:val="26"/>
          <w:lang w:val="en-GB"/>
        </w:rPr>
      </w:pPr>
      <w:r w:rsidRPr="00AB3196">
        <w:rPr>
          <w:sz w:val="26"/>
          <w:szCs w:val="26"/>
          <w:lang w:val="en-GB"/>
        </w:rPr>
        <w:t xml:space="preserve">Where the number of candidates to the </w:t>
      </w:r>
      <w:r w:rsidR="00DB20EC">
        <w:rPr>
          <w:sz w:val="26"/>
          <w:szCs w:val="26"/>
          <w:lang w:val="en-GB"/>
        </w:rPr>
        <w:t>Board of Directors</w:t>
      </w:r>
      <w:r w:rsidRPr="00AB3196">
        <w:rPr>
          <w:sz w:val="26"/>
          <w:szCs w:val="26"/>
          <w:lang w:val="en-GB"/>
        </w:rPr>
        <w:t xml:space="preserve"> by way of standing for election or nomination is still insufficient, the incumbent </w:t>
      </w:r>
      <w:r w:rsidR="00DB20EC">
        <w:rPr>
          <w:sz w:val="26"/>
          <w:szCs w:val="26"/>
          <w:lang w:val="en-GB"/>
        </w:rPr>
        <w:t>Board of Directors</w:t>
      </w:r>
      <w:r w:rsidRPr="00AB3196">
        <w:rPr>
          <w:sz w:val="26"/>
          <w:szCs w:val="26"/>
          <w:lang w:val="en-GB"/>
        </w:rPr>
        <w:t xml:space="preserve"> may nominate additional candidates or hold a nomination in accordance with the </w:t>
      </w:r>
      <w:r w:rsidRPr="00AB3196">
        <w:rPr>
          <w:sz w:val="26"/>
          <w:szCs w:val="26"/>
          <w:lang w:val="en-GB"/>
        </w:rPr>
        <w:lastRenderedPageBreak/>
        <w:t xml:space="preserve">mechanism stipulated by the Company in the </w:t>
      </w:r>
      <w:r w:rsidR="00E77D53" w:rsidRPr="00AB3196">
        <w:rPr>
          <w:sz w:val="26"/>
          <w:szCs w:val="26"/>
          <w:lang w:val="en-GB"/>
        </w:rPr>
        <w:t>Regulation</w:t>
      </w:r>
      <w:r w:rsidR="00F701A7">
        <w:rPr>
          <w:sz w:val="26"/>
          <w:szCs w:val="26"/>
          <w:lang w:val="en-GB"/>
        </w:rPr>
        <w:t>s</w:t>
      </w:r>
      <w:r w:rsidR="00E77D53" w:rsidRPr="00AB3196">
        <w:rPr>
          <w:sz w:val="26"/>
          <w:szCs w:val="26"/>
          <w:lang w:val="en-GB"/>
        </w:rPr>
        <w:t xml:space="preserve"> </w:t>
      </w:r>
      <w:r w:rsidRPr="00AB3196">
        <w:rPr>
          <w:sz w:val="26"/>
          <w:szCs w:val="26"/>
          <w:lang w:val="en-GB"/>
        </w:rPr>
        <w:t>o</w:t>
      </w:r>
      <w:r w:rsidR="00D35D95" w:rsidRPr="00AB3196">
        <w:rPr>
          <w:sz w:val="26"/>
          <w:szCs w:val="26"/>
          <w:lang w:val="en-GB"/>
        </w:rPr>
        <w:t>n</w:t>
      </w:r>
      <w:r w:rsidRPr="00AB3196">
        <w:rPr>
          <w:sz w:val="26"/>
          <w:szCs w:val="26"/>
          <w:lang w:val="en-GB"/>
        </w:rPr>
        <w:t xml:space="preserve"> </w:t>
      </w:r>
      <w:r w:rsidR="00E77D53" w:rsidRPr="00AB3196">
        <w:rPr>
          <w:sz w:val="26"/>
          <w:szCs w:val="26"/>
          <w:lang w:val="en-GB"/>
        </w:rPr>
        <w:t>Corporate Governance</w:t>
      </w:r>
      <w:r w:rsidRPr="00AB3196">
        <w:rPr>
          <w:sz w:val="26"/>
          <w:szCs w:val="26"/>
          <w:lang w:val="en-GB"/>
        </w:rPr>
        <w:t xml:space="preserve">. The mechanism for nomination or the method of nominating candidates to the </w:t>
      </w:r>
      <w:r w:rsidR="00DB20EC">
        <w:rPr>
          <w:sz w:val="26"/>
          <w:szCs w:val="26"/>
          <w:lang w:val="en-GB"/>
        </w:rPr>
        <w:t>Board of Directors</w:t>
      </w:r>
      <w:r w:rsidRPr="00AB3196">
        <w:rPr>
          <w:sz w:val="26"/>
          <w:szCs w:val="26"/>
          <w:lang w:val="en-GB"/>
        </w:rPr>
        <w:t xml:space="preserve"> by the incumbent Board of the Management must be clearly announced and must be approved by the General Meeting of Shareholders before </w:t>
      </w:r>
      <w:r w:rsidR="00D82BEB" w:rsidRPr="00AB3196">
        <w:rPr>
          <w:sz w:val="26"/>
          <w:szCs w:val="26"/>
          <w:lang w:val="en-GB"/>
        </w:rPr>
        <w:t>commencing</w:t>
      </w:r>
      <w:r w:rsidRPr="00AB3196">
        <w:rPr>
          <w:sz w:val="26"/>
          <w:szCs w:val="26"/>
          <w:lang w:val="en-GB"/>
        </w:rPr>
        <w:t xml:space="preserve"> the nomination.</w:t>
      </w:r>
    </w:p>
    <w:p w14:paraId="3D1BD14C" w14:textId="3FFD50AA" w:rsidR="00BC6CC7" w:rsidRPr="00AB3196" w:rsidRDefault="00BC6CC7" w:rsidP="008056ED">
      <w:pPr>
        <w:pStyle w:val="BodyTextIndent"/>
        <w:tabs>
          <w:tab w:val="clear" w:pos="360"/>
        </w:tabs>
        <w:ind w:left="0" w:firstLine="900"/>
        <w:jc w:val="both"/>
        <w:rPr>
          <w:sz w:val="26"/>
          <w:szCs w:val="26"/>
          <w:lang w:val="en-GB"/>
        </w:rPr>
      </w:pPr>
      <w:r w:rsidRPr="00AB3196">
        <w:rPr>
          <w:sz w:val="26"/>
          <w:szCs w:val="26"/>
          <w:lang w:val="en-GB"/>
        </w:rPr>
        <w:t xml:space="preserve">The status as a member of the </w:t>
      </w:r>
      <w:r w:rsidR="00DB20EC">
        <w:rPr>
          <w:sz w:val="26"/>
          <w:szCs w:val="26"/>
          <w:lang w:val="en-GB"/>
        </w:rPr>
        <w:t>Board of Directors</w:t>
      </w:r>
      <w:r w:rsidRPr="00AB3196">
        <w:rPr>
          <w:sz w:val="26"/>
          <w:szCs w:val="26"/>
          <w:lang w:val="en-GB"/>
        </w:rPr>
        <w:t xml:space="preserve"> shall be terminated in the following cases:</w:t>
      </w:r>
    </w:p>
    <w:p w14:paraId="3D1BD14D" w14:textId="19084542" w:rsidR="00BC6CC7" w:rsidRPr="00AB3196" w:rsidRDefault="00BC6CC7" w:rsidP="008056ED">
      <w:pPr>
        <w:pStyle w:val="BodyTextIndent"/>
        <w:numPr>
          <w:ilvl w:val="0"/>
          <w:numId w:val="19"/>
        </w:numPr>
        <w:ind w:left="0" w:firstLine="900"/>
        <w:jc w:val="both"/>
        <w:rPr>
          <w:sz w:val="26"/>
          <w:szCs w:val="26"/>
          <w:lang w:val="en-GB"/>
        </w:rPr>
      </w:pPr>
      <w:r w:rsidRPr="00AB3196">
        <w:rPr>
          <w:sz w:val="26"/>
          <w:szCs w:val="26"/>
          <w:lang w:val="en-GB"/>
        </w:rPr>
        <w:t xml:space="preserve">Such member is ineligible to be a member of the </w:t>
      </w:r>
      <w:r w:rsidR="00DB20EC">
        <w:rPr>
          <w:sz w:val="26"/>
          <w:szCs w:val="26"/>
          <w:lang w:val="en-GB"/>
        </w:rPr>
        <w:t>Board of Directors</w:t>
      </w:r>
      <w:r w:rsidRPr="00AB3196">
        <w:rPr>
          <w:sz w:val="26"/>
          <w:szCs w:val="26"/>
          <w:lang w:val="en-GB"/>
        </w:rPr>
        <w:t xml:space="preserve"> tin accordance with </w:t>
      </w:r>
      <w:r w:rsidR="00F65C5E" w:rsidRPr="00AB3196">
        <w:rPr>
          <w:sz w:val="26"/>
          <w:szCs w:val="26"/>
          <w:lang w:val="en-GB"/>
        </w:rPr>
        <w:t>the Law on Enterprises</w:t>
      </w:r>
      <w:r w:rsidRPr="00AB3196">
        <w:rPr>
          <w:sz w:val="26"/>
          <w:szCs w:val="26"/>
          <w:lang w:val="en-GB"/>
        </w:rPr>
        <w:t xml:space="preserve"> or is prohibited from being a member of the </w:t>
      </w:r>
      <w:r w:rsidR="00DB20EC">
        <w:rPr>
          <w:sz w:val="26"/>
          <w:szCs w:val="26"/>
          <w:lang w:val="en-GB"/>
        </w:rPr>
        <w:t>Board of Directors</w:t>
      </w:r>
      <w:r w:rsidRPr="00AB3196">
        <w:rPr>
          <w:sz w:val="26"/>
          <w:szCs w:val="26"/>
          <w:lang w:val="en-GB"/>
        </w:rPr>
        <w:t xml:space="preserve"> by Law;</w:t>
      </w:r>
    </w:p>
    <w:p w14:paraId="3D1BD14E" w14:textId="77777777" w:rsidR="00BC6CC7" w:rsidRPr="00AB3196" w:rsidRDefault="00BC6CC7" w:rsidP="008056ED">
      <w:pPr>
        <w:pStyle w:val="BodyTextIndent"/>
        <w:numPr>
          <w:ilvl w:val="0"/>
          <w:numId w:val="19"/>
        </w:numPr>
        <w:ind w:left="0" w:firstLine="900"/>
        <w:jc w:val="both"/>
        <w:rPr>
          <w:sz w:val="26"/>
          <w:szCs w:val="26"/>
          <w:lang w:val="en-GB"/>
        </w:rPr>
      </w:pPr>
      <w:r w:rsidRPr="00AB3196">
        <w:rPr>
          <w:sz w:val="26"/>
          <w:szCs w:val="26"/>
          <w:lang w:val="en-GB"/>
        </w:rPr>
        <w:t>Such member sends an written application for resignation to the head office of the Company;</w:t>
      </w:r>
    </w:p>
    <w:p w14:paraId="3D1BD14F" w14:textId="77777777" w:rsidR="00BC6CC7" w:rsidRPr="00AB3196" w:rsidRDefault="00BC6CC7" w:rsidP="008056ED">
      <w:pPr>
        <w:pStyle w:val="BodyTextIndent"/>
        <w:numPr>
          <w:ilvl w:val="0"/>
          <w:numId w:val="19"/>
        </w:numPr>
        <w:ind w:left="0" w:firstLine="900"/>
        <w:jc w:val="both"/>
        <w:rPr>
          <w:sz w:val="26"/>
          <w:szCs w:val="26"/>
          <w:lang w:val="en-GB"/>
        </w:rPr>
      </w:pPr>
      <w:r w:rsidRPr="00AB3196">
        <w:rPr>
          <w:sz w:val="26"/>
          <w:szCs w:val="26"/>
          <w:lang w:val="en-GB"/>
        </w:rPr>
        <w:t xml:space="preserve">Such member (i) </w:t>
      </w:r>
      <w:r w:rsidR="00CB6641" w:rsidRPr="00AB3196">
        <w:rPr>
          <w:sz w:val="26"/>
          <w:szCs w:val="26"/>
          <w:lang w:val="en-GB"/>
        </w:rPr>
        <w:t>has his/her civil act capacity lost or restricted</w:t>
      </w:r>
      <w:r w:rsidR="00CB6641" w:rsidRPr="00AB3196" w:rsidDel="00CB6641">
        <w:rPr>
          <w:sz w:val="26"/>
          <w:szCs w:val="26"/>
          <w:lang w:val="en-GB"/>
        </w:rPr>
        <w:t xml:space="preserve"> </w:t>
      </w:r>
      <w:r w:rsidR="00F36868" w:rsidRPr="00AB3196">
        <w:rPr>
          <w:sz w:val="26"/>
          <w:szCs w:val="26"/>
          <w:lang w:val="en-GB"/>
        </w:rPr>
        <w:t>or</w:t>
      </w:r>
      <w:r w:rsidRPr="00AB3196">
        <w:rPr>
          <w:sz w:val="26"/>
          <w:szCs w:val="26"/>
          <w:lang w:val="en-GB"/>
        </w:rPr>
        <w:t xml:space="preserve"> (ii) has </w:t>
      </w:r>
      <w:r w:rsidR="00C65D39" w:rsidRPr="00AB3196">
        <w:rPr>
          <w:sz w:val="26"/>
          <w:szCs w:val="26"/>
          <w:lang w:val="en-GB"/>
        </w:rPr>
        <w:t>violated</w:t>
      </w:r>
      <w:r w:rsidRPr="00AB3196">
        <w:rPr>
          <w:sz w:val="26"/>
          <w:szCs w:val="26"/>
          <w:lang w:val="en-GB"/>
        </w:rPr>
        <w:t xml:space="preserve"> the law and has been </w:t>
      </w:r>
      <w:r w:rsidR="00F36868" w:rsidRPr="00AB3196">
        <w:rPr>
          <w:sz w:val="26"/>
          <w:szCs w:val="26"/>
          <w:lang w:val="en-GB"/>
        </w:rPr>
        <w:t>detained</w:t>
      </w:r>
      <w:r w:rsidRPr="00AB3196">
        <w:rPr>
          <w:sz w:val="26"/>
          <w:szCs w:val="26"/>
          <w:lang w:val="en-GB"/>
        </w:rPr>
        <w:t xml:space="preserve"> by the competent State bodies in </w:t>
      </w:r>
      <w:r w:rsidR="00CB6641" w:rsidRPr="00AB3196">
        <w:rPr>
          <w:sz w:val="26"/>
          <w:szCs w:val="26"/>
          <w:lang w:val="en-GB"/>
        </w:rPr>
        <w:t>accordance</w:t>
      </w:r>
      <w:r w:rsidRPr="00AB3196">
        <w:rPr>
          <w:sz w:val="26"/>
          <w:szCs w:val="26"/>
          <w:lang w:val="en-GB"/>
        </w:rPr>
        <w:t xml:space="preserve"> with the Law on criminal procedure; </w:t>
      </w:r>
    </w:p>
    <w:p w14:paraId="3D1BD150" w14:textId="4DCF6ABC" w:rsidR="00BC6CC7" w:rsidRPr="00AB3196" w:rsidRDefault="00BC6CC7" w:rsidP="008056ED">
      <w:pPr>
        <w:pStyle w:val="BodyTextIndent"/>
        <w:numPr>
          <w:ilvl w:val="0"/>
          <w:numId w:val="19"/>
        </w:numPr>
        <w:ind w:left="0" w:firstLine="900"/>
        <w:jc w:val="both"/>
        <w:rPr>
          <w:sz w:val="26"/>
          <w:szCs w:val="26"/>
          <w:lang w:val="en-GB"/>
        </w:rPr>
      </w:pPr>
      <w:r w:rsidRPr="00AB3196">
        <w:rPr>
          <w:sz w:val="26"/>
          <w:szCs w:val="26"/>
          <w:lang w:val="en-GB"/>
        </w:rPr>
        <w:t xml:space="preserve">Such member absented, did not attend meetings of the </w:t>
      </w:r>
      <w:r w:rsidR="00DB20EC">
        <w:rPr>
          <w:sz w:val="26"/>
          <w:szCs w:val="26"/>
          <w:lang w:val="en-GB"/>
        </w:rPr>
        <w:t>Board of Directors</w:t>
      </w:r>
      <w:r w:rsidRPr="00AB3196">
        <w:rPr>
          <w:sz w:val="26"/>
          <w:szCs w:val="26"/>
          <w:lang w:val="en-GB"/>
        </w:rPr>
        <w:t xml:space="preserve"> for a consecutive period of</w:t>
      </w:r>
      <w:r w:rsidR="00C65D39" w:rsidRPr="00AB3196">
        <w:rPr>
          <w:sz w:val="26"/>
          <w:szCs w:val="26"/>
          <w:lang w:val="en-GB"/>
        </w:rPr>
        <w:t xml:space="preserve"> six (0</w:t>
      </w:r>
      <w:r w:rsidRPr="00AB3196">
        <w:rPr>
          <w:sz w:val="26"/>
          <w:szCs w:val="26"/>
          <w:lang w:val="en-GB"/>
        </w:rPr>
        <w:t>6</w:t>
      </w:r>
      <w:r w:rsidR="00C65D39" w:rsidRPr="00AB3196">
        <w:rPr>
          <w:sz w:val="26"/>
          <w:szCs w:val="26"/>
          <w:lang w:val="en-GB"/>
        </w:rPr>
        <w:t>)</w:t>
      </w:r>
      <w:r w:rsidRPr="00AB3196">
        <w:rPr>
          <w:sz w:val="26"/>
          <w:szCs w:val="26"/>
          <w:lang w:val="en-GB"/>
        </w:rPr>
        <w:t xml:space="preserve"> months without consent of the </w:t>
      </w:r>
      <w:r w:rsidR="00DB20EC">
        <w:rPr>
          <w:sz w:val="26"/>
          <w:szCs w:val="26"/>
          <w:lang w:val="en-GB"/>
        </w:rPr>
        <w:t>Board of Directors</w:t>
      </w:r>
      <w:r w:rsidRPr="00AB3196">
        <w:rPr>
          <w:sz w:val="26"/>
          <w:szCs w:val="26"/>
          <w:lang w:val="en-GB"/>
        </w:rPr>
        <w:t xml:space="preserve">, and the </w:t>
      </w:r>
      <w:r w:rsidR="00DB20EC">
        <w:rPr>
          <w:sz w:val="26"/>
          <w:szCs w:val="26"/>
          <w:lang w:val="en-GB"/>
        </w:rPr>
        <w:t>Board of Directors</w:t>
      </w:r>
      <w:r w:rsidRPr="00AB3196">
        <w:rPr>
          <w:sz w:val="26"/>
          <w:szCs w:val="26"/>
          <w:lang w:val="en-GB"/>
        </w:rPr>
        <w:t xml:space="preserve"> decides that the position of such member is vacated;</w:t>
      </w:r>
    </w:p>
    <w:p w14:paraId="3D1BD151" w14:textId="293E94A7" w:rsidR="00BC6CC7" w:rsidRPr="00AB3196" w:rsidRDefault="00BC6CC7" w:rsidP="008056ED">
      <w:pPr>
        <w:pStyle w:val="BodyTextIndent"/>
        <w:numPr>
          <w:ilvl w:val="0"/>
          <w:numId w:val="19"/>
        </w:numPr>
        <w:ind w:left="0" w:firstLine="900"/>
        <w:jc w:val="both"/>
        <w:rPr>
          <w:sz w:val="26"/>
          <w:szCs w:val="26"/>
          <w:lang w:val="en-GB"/>
        </w:rPr>
      </w:pPr>
      <w:r w:rsidRPr="00AB3196">
        <w:rPr>
          <w:sz w:val="26"/>
          <w:szCs w:val="26"/>
          <w:lang w:val="en-GB"/>
        </w:rPr>
        <w:t xml:space="preserve">The member is dismissed, removed from the </w:t>
      </w:r>
      <w:r w:rsidR="00DB20EC">
        <w:rPr>
          <w:sz w:val="26"/>
          <w:szCs w:val="26"/>
          <w:lang w:val="en-GB"/>
        </w:rPr>
        <w:t>Board of Directors</w:t>
      </w:r>
      <w:r w:rsidRPr="00AB3196">
        <w:rPr>
          <w:sz w:val="26"/>
          <w:szCs w:val="26"/>
          <w:lang w:val="en-GB"/>
        </w:rPr>
        <w:t xml:space="preserve"> by a resolution of the General Meeting of Shareholders.</w:t>
      </w:r>
    </w:p>
    <w:p w14:paraId="3D1BD153" w14:textId="7030C598" w:rsidR="00BC6CC7" w:rsidRPr="00AB3196" w:rsidRDefault="00BC6CC7" w:rsidP="008056ED">
      <w:pPr>
        <w:pStyle w:val="BodyTextIndent"/>
        <w:tabs>
          <w:tab w:val="clear" w:pos="360"/>
        </w:tabs>
        <w:ind w:left="0"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Pr="00AB3196">
        <w:rPr>
          <w:sz w:val="26"/>
          <w:szCs w:val="26"/>
          <w:lang w:val="en-GB"/>
        </w:rPr>
        <w:t xml:space="preserve"> may appoint another person </w:t>
      </w:r>
      <w:r w:rsidR="00650D17" w:rsidRPr="00AB3196">
        <w:rPr>
          <w:sz w:val="26"/>
          <w:szCs w:val="26"/>
          <w:lang w:val="en-GB"/>
        </w:rPr>
        <w:t>as</w:t>
      </w:r>
      <w:r w:rsidRPr="00AB3196">
        <w:rPr>
          <w:sz w:val="26"/>
          <w:szCs w:val="26"/>
          <w:lang w:val="en-GB"/>
        </w:rPr>
        <w:t xml:space="preserve"> a </w:t>
      </w:r>
      <w:r w:rsidR="00650D17" w:rsidRPr="00AB3196">
        <w:rPr>
          <w:sz w:val="26"/>
          <w:szCs w:val="26"/>
          <w:lang w:val="en-GB"/>
        </w:rPr>
        <w:t>temporary</w:t>
      </w:r>
      <w:r w:rsidRPr="00AB3196">
        <w:rPr>
          <w:sz w:val="26"/>
          <w:szCs w:val="26"/>
          <w:lang w:val="en-GB"/>
        </w:rPr>
        <w:t xml:space="preserve"> member of the </w:t>
      </w:r>
      <w:r w:rsidR="00DB20EC">
        <w:rPr>
          <w:sz w:val="26"/>
          <w:szCs w:val="26"/>
          <w:lang w:val="en-GB"/>
        </w:rPr>
        <w:t>Board of Directors</w:t>
      </w:r>
      <w:r w:rsidRPr="00AB3196">
        <w:rPr>
          <w:sz w:val="26"/>
          <w:szCs w:val="26"/>
          <w:lang w:val="en-GB"/>
        </w:rPr>
        <w:t xml:space="preserve"> in order to fill the </w:t>
      </w:r>
      <w:r w:rsidR="00650D17" w:rsidRPr="00AB3196">
        <w:rPr>
          <w:sz w:val="26"/>
          <w:szCs w:val="26"/>
          <w:lang w:val="en-GB"/>
        </w:rPr>
        <w:t xml:space="preserve">arising </w:t>
      </w:r>
      <w:r w:rsidRPr="00AB3196">
        <w:rPr>
          <w:sz w:val="26"/>
          <w:szCs w:val="26"/>
          <w:lang w:val="en-GB"/>
        </w:rPr>
        <w:t xml:space="preserve">vacancy, and the new member must be approved at the next General Meeting of Shareholders. Upon such approval, the appointment of such new member shall be deemed effective on the date of appointment by the </w:t>
      </w:r>
      <w:r w:rsidR="00DB20EC">
        <w:rPr>
          <w:sz w:val="26"/>
          <w:szCs w:val="26"/>
          <w:lang w:val="en-GB"/>
        </w:rPr>
        <w:t>Board of Directors</w:t>
      </w:r>
      <w:r w:rsidRPr="00AB3196">
        <w:rPr>
          <w:sz w:val="26"/>
          <w:szCs w:val="26"/>
          <w:lang w:val="en-GB"/>
        </w:rPr>
        <w:t xml:space="preserve">. The term of the new member of the </w:t>
      </w:r>
      <w:r w:rsidR="00DB20EC">
        <w:rPr>
          <w:sz w:val="26"/>
          <w:szCs w:val="26"/>
          <w:lang w:val="en-GB"/>
        </w:rPr>
        <w:t>Board of Directors</w:t>
      </w:r>
      <w:r w:rsidRPr="00AB3196">
        <w:rPr>
          <w:sz w:val="26"/>
          <w:szCs w:val="26"/>
          <w:lang w:val="en-GB"/>
        </w:rPr>
        <w:t xml:space="preserve"> shall be calculated f</w:t>
      </w:r>
      <w:r w:rsidR="00650D17" w:rsidRPr="00AB3196">
        <w:rPr>
          <w:sz w:val="26"/>
          <w:szCs w:val="26"/>
          <w:lang w:val="en-GB"/>
        </w:rPr>
        <w:t>r</w:t>
      </w:r>
      <w:r w:rsidRPr="00AB3196">
        <w:rPr>
          <w:sz w:val="26"/>
          <w:szCs w:val="26"/>
          <w:lang w:val="en-GB"/>
        </w:rPr>
        <w:t xml:space="preserve">om the effective date of appointment to the expiry date of the term of the </w:t>
      </w:r>
      <w:r w:rsidR="00DB20EC">
        <w:rPr>
          <w:sz w:val="26"/>
          <w:szCs w:val="26"/>
          <w:lang w:val="en-GB"/>
        </w:rPr>
        <w:t>Board of Directors</w:t>
      </w:r>
      <w:r w:rsidRPr="00AB3196">
        <w:rPr>
          <w:sz w:val="26"/>
          <w:szCs w:val="26"/>
          <w:lang w:val="en-GB"/>
        </w:rPr>
        <w:t>. In a case where the new member is not approved by the Gener</w:t>
      </w:r>
      <w:r w:rsidR="00F7534F">
        <w:rPr>
          <w:sz w:val="26"/>
          <w:szCs w:val="26"/>
          <w:lang w:val="en-GB"/>
        </w:rPr>
        <w:t>al Meeting of Shareholders, any</w:t>
      </w:r>
      <w:r w:rsidR="006A27EC" w:rsidRPr="00AB3196">
        <w:rPr>
          <w:sz w:val="26"/>
          <w:szCs w:val="26"/>
          <w:lang w:val="en-GB"/>
        </w:rPr>
        <w:t xml:space="preserve"> decision of the </w:t>
      </w:r>
      <w:r w:rsidR="00DB20EC">
        <w:rPr>
          <w:sz w:val="26"/>
          <w:szCs w:val="26"/>
          <w:lang w:val="en-GB"/>
        </w:rPr>
        <w:t>Board of Directors</w:t>
      </w:r>
      <w:r w:rsidR="006A27EC" w:rsidRPr="00AB3196">
        <w:rPr>
          <w:sz w:val="26"/>
          <w:szCs w:val="26"/>
          <w:lang w:val="en-GB"/>
        </w:rPr>
        <w:t xml:space="preserve"> in the run-up to </w:t>
      </w:r>
      <w:r w:rsidRPr="00AB3196">
        <w:rPr>
          <w:sz w:val="26"/>
          <w:szCs w:val="26"/>
          <w:lang w:val="en-GB"/>
        </w:rPr>
        <w:t xml:space="preserve"> the General </w:t>
      </w:r>
      <w:r w:rsidR="00650D17" w:rsidRPr="00AB3196">
        <w:rPr>
          <w:sz w:val="26"/>
          <w:szCs w:val="26"/>
          <w:lang w:val="en-GB"/>
        </w:rPr>
        <w:t>Meeting</w:t>
      </w:r>
      <w:r w:rsidRPr="00AB3196">
        <w:rPr>
          <w:sz w:val="26"/>
          <w:szCs w:val="26"/>
          <w:lang w:val="en-GB"/>
        </w:rPr>
        <w:t xml:space="preserve"> of Shareholders made before the time of the General Meeting of Shareholders </w:t>
      </w:r>
      <w:r w:rsidR="006A27EC" w:rsidRPr="00AB3196">
        <w:rPr>
          <w:sz w:val="26"/>
          <w:szCs w:val="26"/>
          <w:lang w:val="en-GB"/>
        </w:rPr>
        <w:t xml:space="preserve">that is participated in voting by the alternative member of the Board of </w:t>
      </w:r>
      <w:r w:rsidRPr="00AB3196">
        <w:rPr>
          <w:sz w:val="26"/>
          <w:szCs w:val="26"/>
          <w:lang w:val="en-GB"/>
        </w:rPr>
        <w:t>shall be deemed to be effective.</w:t>
      </w:r>
    </w:p>
    <w:p w14:paraId="3D1BD154" w14:textId="1D997315" w:rsidR="00BC6CC7" w:rsidRPr="00AB3196" w:rsidRDefault="00BC6CC7" w:rsidP="008056ED">
      <w:pPr>
        <w:pStyle w:val="BodyTextIndent"/>
        <w:tabs>
          <w:tab w:val="clear" w:pos="360"/>
        </w:tabs>
        <w:ind w:left="0" w:firstLine="900"/>
        <w:jc w:val="both"/>
        <w:rPr>
          <w:sz w:val="26"/>
          <w:szCs w:val="26"/>
          <w:lang w:val="en-GB"/>
        </w:rPr>
      </w:pPr>
      <w:r w:rsidRPr="00AB3196">
        <w:rPr>
          <w:sz w:val="26"/>
          <w:szCs w:val="26"/>
          <w:lang w:val="en-GB"/>
        </w:rPr>
        <w:t xml:space="preserve">The appointment of members of the </w:t>
      </w:r>
      <w:r w:rsidR="00DB20EC">
        <w:rPr>
          <w:sz w:val="26"/>
          <w:szCs w:val="26"/>
          <w:lang w:val="en-GB"/>
        </w:rPr>
        <w:t>Board of Directors</w:t>
      </w:r>
      <w:r w:rsidRPr="00AB3196">
        <w:rPr>
          <w:sz w:val="26"/>
          <w:szCs w:val="26"/>
          <w:lang w:val="en-GB"/>
        </w:rPr>
        <w:t xml:space="preserve"> must be disclosed in accordance with the Laws on securities and securities market.</w:t>
      </w:r>
    </w:p>
    <w:p w14:paraId="3D1BD155" w14:textId="22E0A7E6" w:rsidR="00B50779" w:rsidRPr="00AB3196" w:rsidRDefault="00B50779" w:rsidP="008056ED">
      <w:pPr>
        <w:pStyle w:val="Heading2"/>
        <w:spacing w:after="120" w:line="240" w:lineRule="auto"/>
        <w:rPr>
          <w:lang w:val="en-GB"/>
        </w:rPr>
      </w:pPr>
      <w:bookmarkStart w:id="30" w:name="_Toc358021735"/>
      <w:r w:rsidRPr="00AB3196">
        <w:rPr>
          <w:sz w:val="28"/>
          <w:szCs w:val="28"/>
          <w:lang w:val="en-GB"/>
        </w:rPr>
        <w:t>Article 20</w:t>
      </w:r>
      <w:r w:rsidR="000056DB" w:rsidRPr="00AB3196">
        <w:rPr>
          <w:sz w:val="28"/>
          <w:szCs w:val="28"/>
          <w:lang w:val="en-GB"/>
        </w:rPr>
        <w:t>.</w:t>
      </w:r>
      <w:r w:rsidRPr="00AB3196">
        <w:rPr>
          <w:lang w:val="en-GB"/>
        </w:rPr>
        <w:tab/>
      </w:r>
      <w:r w:rsidR="000465FD" w:rsidRPr="00AB3196">
        <w:rPr>
          <w:lang w:val="en-GB"/>
        </w:rPr>
        <w:t xml:space="preserve">Powers </w:t>
      </w:r>
      <w:r w:rsidRPr="00AB3196">
        <w:rPr>
          <w:lang w:val="en-GB"/>
        </w:rPr>
        <w:t xml:space="preserve">and </w:t>
      </w:r>
      <w:r w:rsidR="000465FD" w:rsidRPr="00AB3196">
        <w:rPr>
          <w:lang w:val="en-GB"/>
        </w:rPr>
        <w:t xml:space="preserve">Duties </w:t>
      </w:r>
      <w:r w:rsidRPr="00AB3196">
        <w:rPr>
          <w:lang w:val="en-GB"/>
        </w:rPr>
        <w:t xml:space="preserve">of the </w:t>
      </w:r>
      <w:bookmarkEnd w:id="30"/>
      <w:r w:rsidR="00DB20EC">
        <w:rPr>
          <w:lang w:val="en-GB"/>
        </w:rPr>
        <w:t>Board of Directors</w:t>
      </w:r>
    </w:p>
    <w:p w14:paraId="3D1BD156" w14:textId="562635B3" w:rsidR="00B50779" w:rsidRPr="00AB3196" w:rsidRDefault="00C1563B" w:rsidP="008056ED">
      <w:pPr>
        <w:pStyle w:val="BodyTextIndent"/>
        <w:numPr>
          <w:ilvl w:val="0"/>
          <w:numId w:val="20"/>
        </w:numPr>
        <w:tabs>
          <w:tab w:val="clear" w:pos="360"/>
        </w:tabs>
        <w:ind w:left="0" w:firstLine="900"/>
        <w:jc w:val="both"/>
        <w:rPr>
          <w:sz w:val="26"/>
          <w:szCs w:val="26"/>
          <w:lang w:val="en-GB"/>
        </w:rPr>
      </w:pPr>
      <w:r w:rsidRPr="00AB3196">
        <w:rPr>
          <w:sz w:val="26"/>
          <w:szCs w:val="26"/>
          <w:lang w:val="en-GB"/>
        </w:rPr>
        <w:t xml:space="preserve">Business activities and </w:t>
      </w:r>
      <w:r w:rsidR="0072786F" w:rsidRPr="00AB3196">
        <w:rPr>
          <w:sz w:val="26"/>
          <w:szCs w:val="26"/>
          <w:lang w:val="en-GB"/>
        </w:rPr>
        <w:t xml:space="preserve">affairs </w:t>
      </w:r>
      <w:r w:rsidRPr="00AB3196">
        <w:rPr>
          <w:sz w:val="26"/>
          <w:szCs w:val="26"/>
          <w:lang w:val="en-GB"/>
        </w:rPr>
        <w:t xml:space="preserve">of the Company </w:t>
      </w:r>
      <w:r w:rsidR="0072786F" w:rsidRPr="00AB3196">
        <w:rPr>
          <w:sz w:val="26"/>
          <w:szCs w:val="26"/>
          <w:lang w:val="en-GB"/>
        </w:rPr>
        <w:t xml:space="preserve">must </w:t>
      </w:r>
      <w:r w:rsidRPr="00AB3196">
        <w:rPr>
          <w:sz w:val="26"/>
          <w:szCs w:val="26"/>
          <w:lang w:val="en-GB"/>
        </w:rPr>
        <w:t xml:space="preserve">be </w:t>
      </w:r>
      <w:r w:rsidR="0072786F" w:rsidRPr="00AB3196">
        <w:rPr>
          <w:sz w:val="26"/>
          <w:szCs w:val="26"/>
          <w:lang w:val="en-GB"/>
        </w:rPr>
        <w:t>supervised and</w:t>
      </w:r>
      <w:r w:rsidR="006A27EC" w:rsidRPr="00AB3196">
        <w:rPr>
          <w:sz w:val="26"/>
          <w:szCs w:val="26"/>
          <w:lang w:val="en-GB"/>
        </w:rPr>
        <w:t xml:space="preserve"> </w:t>
      </w:r>
      <w:r w:rsidR="0072786F" w:rsidRPr="00AB3196">
        <w:rPr>
          <w:sz w:val="26"/>
          <w:szCs w:val="26"/>
          <w:lang w:val="en-GB"/>
        </w:rPr>
        <w:t xml:space="preserve">directed </w:t>
      </w:r>
      <w:r w:rsidRPr="00AB3196">
        <w:rPr>
          <w:sz w:val="26"/>
          <w:szCs w:val="26"/>
          <w:lang w:val="en-GB"/>
        </w:rPr>
        <w:t xml:space="preserve">by the </w:t>
      </w:r>
      <w:r w:rsidR="00DB20EC">
        <w:rPr>
          <w:sz w:val="26"/>
          <w:szCs w:val="26"/>
          <w:lang w:val="en-GB"/>
        </w:rPr>
        <w:t>Board of Directors</w:t>
      </w:r>
      <w:r w:rsidRPr="00AB3196">
        <w:rPr>
          <w:sz w:val="26"/>
          <w:szCs w:val="26"/>
          <w:lang w:val="en-GB"/>
        </w:rPr>
        <w:t xml:space="preserve">. The </w:t>
      </w:r>
      <w:r w:rsidR="00DB20EC">
        <w:rPr>
          <w:sz w:val="26"/>
          <w:szCs w:val="26"/>
          <w:lang w:val="en-GB"/>
        </w:rPr>
        <w:t>Board of Directors</w:t>
      </w:r>
      <w:r w:rsidRPr="00AB3196">
        <w:rPr>
          <w:sz w:val="26"/>
          <w:szCs w:val="26"/>
          <w:lang w:val="en-GB"/>
        </w:rPr>
        <w:t xml:space="preserve"> </w:t>
      </w:r>
      <w:r w:rsidR="004028E5" w:rsidRPr="00AB3196">
        <w:rPr>
          <w:sz w:val="26"/>
          <w:szCs w:val="26"/>
          <w:lang w:val="en-GB"/>
        </w:rPr>
        <w:t xml:space="preserve">shall be </w:t>
      </w:r>
      <w:r w:rsidRPr="00AB3196">
        <w:rPr>
          <w:sz w:val="26"/>
          <w:szCs w:val="26"/>
          <w:lang w:val="en-GB"/>
        </w:rPr>
        <w:t>the body with full power</w:t>
      </w:r>
      <w:r w:rsidR="0072786F" w:rsidRPr="00AB3196">
        <w:rPr>
          <w:sz w:val="26"/>
          <w:szCs w:val="26"/>
          <w:lang w:val="en-GB"/>
        </w:rPr>
        <w:t>s</w:t>
      </w:r>
      <w:r w:rsidRPr="00AB3196">
        <w:rPr>
          <w:sz w:val="26"/>
          <w:szCs w:val="26"/>
          <w:lang w:val="en-GB"/>
        </w:rPr>
        <w:t xml:space="preserve"> to exercise all rights on behalf of the Company, excluding </w:t>
      </w:r>
      <w:r w:rsidR="006A27EC" w:rsidRPr="00AB3196">
        <w:rPr>
          <w:sz w:val="26"/>
          <w:szCs w:val="26"/>
          <w:lang w:val="en-GB"/>
        </w:rPr>
        <w:t xml:space="preserve">except the authorities </w:t>
      </w:r>
      <w:r w:rsidRPr="00AB3196">
        <w:rPr>
          <w:sz w:val="26"/>
          <w:szCs w:val="26"/>
          <w:lang w:val="en-GB"/>
        </w:rPr>
        <w:t xml:space="preserve">which belongs to the General Meeting </w:t>
      </w:r>
      <w:r w:rsidR="001C4887" w:rsidRPr="00AB3196">
        <w:rPr>
          <w:sz w:val="26"/>
          <w:szCs w:val="26"/>
          <w:lang w:val="en-GB"/>
        </w:rPr>
        <w:t>of Shareholders</w:t>
      </w:r>
      <w:r w:rsidRPr="00AB3196">
        <w:rPr>
          <w:sz w:val="26"/>
          <w:szCs w:val="26"/>
          <w:lang w:val="en-GB"/>
        </w:rPr>
        <w:t>.</w:t>
      </w:r>
    </w:p>
    <w:p w14:paraId="3D1BD157" w14:textId="33C93046" w:rsidR="001D5E13" w:rsidRPr="00AB3196" w:rsidRDefault="00C1563B" w:rsidP="008056ED">
      <w:pPr>
        <w:pStyle w:val="BodyTextIndent"/>
        <w:numPr>
          <w:ilvl w:val="0"/>
          <w:numId w:val="0"/>
        </w:numPr>
        <w:ind w:firstLine="900"/>
        <w:jc w:val="both"/>
        <w:rPr>
          <w:sz w:val="26"/>
          <w:szCs w:val="26"/>
          <w:lang w:val="en-GB"/>
        </w:rPr>
      </w:pPr>
      <w:r w:rsidRPr="00AB3196">
        <w:rPr>
          <w:sz w:val="26"/>
          <w:szCs w:val="26"/>
          <w:lang w:val="en-GB"/>
        </w:rPr>
        <w:t xml:space="preserve">A shareholder </w:t>
      </w:r>
      <w:r w:rsidR="006A27EC" w:rsidRPr="00AB3196">
        <w:rPr>
          <w:sz w:val="26"/>
          <w:szCs w:val="26"/>
          <w:lang w:val="en-GB"/>
        </w:rPr>
        <w:t xml:space="preserve">as </w:t>
      </w:r>
      <w:r w:rsidRPr="00AB3196">
        <w:rPr>
          <w:sz w:val="26"/>
          <w:szCs w:val="26"/>
          <w:lang w:val="en-GB"/>
        </w:rPr>
        <w:t xml:space="preserve">a member of the </w:t>
      </w:r>
      <w:r w:rsidR="00DB20EC">
        <w:rPr>
          <w:sz w:val="26"/>
          <w:szCs w:val="26"/>
          <w:lang w:val="en-GB"/>
        </w:rPr>
        <w:t>Board of Directors</w:t>
      </w:r>
      <w:r w:rsidRPr="00AB3196">
        <w:rPr>
          <w:sz w:val="26"/>
          <w:szCs w:val="26"/>
          <w:lang w:val="en-GB"/>
        </w:rPr>
        <w:t xml:space="preserve">, </w:t>
      </w:r>
      <w:r w:rsidR="00F94FF7" w:rsidRPr="00AB3196">
        <w:rPr>
          <w:sz w:val="26"/>
          <w:szCs w:val="26"/>
          <w:lang w:val="en-GB"/>
        </w:rPr>
        <w:t xml:space="preserve">the </w:t>
      </w:r>
      <w:r w:rsidRPr="00AB3196">
        <w:rPr>
          <w:sz w:val="26"/>
          <w:szCs w:val="26"/>
          <w:lang w:val="en-GB"/>
        </w:rPr>
        <w:t xml:space="preserve">General Director, </w:t>
      </w:r>
      <w:r w:rsidR="009949E3" w:rsidRPr="00AB3196">
        <w:rPr>
          <w:sz w:val="26"/>
          <w:szCs w:val="26"/>
          <w:lang w:val="en-GB"/>
        </w:rPr>
        <w:t>a</w:t>
      </w:r>
      <w:r w:rsidR="006A27EC" w:rsidRPr="00AB3196">
        <w:rPr>
          <w:sz w:val="26"/>
          <w:szCs w:val="26"/>
          <w:lang w:val="en-GB"/>
        </w:rPr>
        <w:t xml:space="preserve"> </w:t>
      </w:r>
      <w:r w:rsidR="0072786F" w:rsidRPr="00AB3196">
        <w:rPr>
          <w:sz w:val="26"/>
          <w:szCs w:val="26"/>
          <w:lang w:val="en-GB"/>
        </w:rPr>
        <w:t xml:space="preserve">Executive </w:t>
      </w:r>
      <w:r w:rsidRPr="00AB3196">
        <w:rPr>
          <w:sz w:val="26"/>
          <w:szCs w:val="26"/>
          <w:lang w:val="en-GB"/>
        </w:rPr>
        <w:t xml:space="preserve">Director </w:t>
      </w:r>
      <w:r w:rsidR="001C7FF6" w:rsidRPr="00AB3196">
        <w:rPr>
          <w:sz w:val="26"/>
          <w:szCs w:val="26"/>
          <w:lang w:val="en-GB"/>
        </w:rPr>
        <w:t xml:space="preserve">or the </w:t>
      </w:r>
      <w:r w:rsidRPr="00AB3196">
        <w:rPr>
          <w:sz w:val="26"/>
          <w:szCs w:val="26"/>
          <w:lang w:val="en-GB"/>
        </w:rPr>
        <w:t xml:space="preserve">Chief Accountant of the </w:t>
      </w:r>
      <w:r w:rsidR="0072786F" w:rsidRPr="00AB3196">
        <w:rPr>
          <w:sz w:val="26"/>
          <w:szCs w:val="26"/>
          <w:lang w:val="en-GB"/>
        </w:rPr>
        <w:t>C</w:t>
      </w:r>
      <w:r w:rsidRPr="00AB3196">
        <w:rPr>
          <w:sz w:val="26"/>
          <w:szCs w:val="26"/>
          <w:lang w:val="en-GB"/>
        </w:rPr>
        <w:t xml:space="preserve">ompany must undertake to hold </w:t>
      </w:r>
      <w:r w:rsidR="00D7653B" w:rsidRPr="00AB3196">
        <w:rPr>
          <w:sz w:val="26"/>
          <w:szCs w:val="26"/>
          <w:lang w:val="en-GB"/>
        </w:rPr>
        <w:t>one hundred per cent (</w:t>
      </w:r>
      <w:r w:rsidRPr="00AB3196">
        <w:rPr>
          <w:sz w:val="26"/>
          <w:szCs w:val="26"/>
          <w:lang w:val="en-GB"/>
        </w:rPr>
        <w:t>100%</w:t>
      </w:r>
      <w:r w:rsidR="00D7653B" w:rsidRPr="00AB3196">
        <w:rPr>
          <w:sz w:val="26"/>
          <w:szCs w:val="26"/>
          <w:lang w:val="en-GB"/>
        </w:rPr>
        <w:t>)</w:t>
      </w:r>
      <w:r w:rsidRPr="00AB3196">
        <w:rPr>
          <w:sz w:val="26"/>
          <w:szCs w:val="26"/>
          <w:lang w:val="en-GB"/>
        </w:rPr>
        <w:t xml:space="preserve"> of shares</w:t>
      </w:r>
      <w:r w:rsidR="001C7FF6" w:rsidRPr="00AB3196">
        <w:rPr>
          <w:sz w:val="26"/>
          <w:szCs w:val="26"/>
          <w:lang w:val="en-GB"/>
        </w:rPr>
        <w:t xml:space="preserve"> </w:t>
      </w:r>
      <w:r w:rsidR="006A27EC" w:rsidRPr="00AB3196">
        <w:rPr>
          <w:sz w:val="26"/>
          <w:szCs w:val="26"/>
          <w:lang w:val="en-GB"/>
        </w:rPr>
        <w:t xml:space="preserve">in his/her own possession </w:t>
      </w:r>
      <w:r w:rsidR="001C7FF6" w:rsidRPr="00AB3196">
        <w:rPr>
          <w:sz w:val="26"/>
          <w:szCs w:val="26"/>
          <w:lang w:val="en-GB"/>
        </w:rPr>
        <w:t xml:space="preserve">for </w:t>
      </w:r>
      <w:r w:rsidR="006B6602" w:rsidRPr="00AB3196">
        <w:rPr>
          <w:sz w:val="26"/>
          <w:szCs w:val="26"/>
          <w:lang w:val="en-GB"/>
        </w:rPr>
        <w:t>a period of</w:t>
      </w:r>
      <w:r w:rsidR="006A27EC" w:rsidRPr="00AB3196">
        <w:rPr>
          <w:sz w:val="26"/>
          <w:szCs w:val="26"/>
          <w:lang w:val="en-GB"/>
        </w:rPr>
        <w:t xml:space="preserve"> </w:t>
      </w:r>
      <w:r w:rsidR="00B87B43" w:rsidRPr="00AB3196">
        <w:rPr>
          <w:sz w:val="26"/>
          <w:szCs w:val="26"/>
          <w:lang w:val="en-GB"/>
        </w:rPr>
        <w:t xml:space="preserve">at </w:t>
      </w:r>
      <w:r w:rsidR="00B87B43" w:rsidRPr="00AB3196">
        <w:rPr>
          <w:sz w:val="26"/>
          <w:szCs w:val="26"/>
          <w:lang w:val="en-GB"/>
        </w:rPr>
        <w:lastRenderedPageBreak/>
        <w:t>least</w:t>
      </w:r>
      <w:r w:rsidR="006A27EC" w:rsidRPr="00AB3196">
        <w:rPr>
          <w:sz w:val="26"/>
          <w:szCs w:val="26"/>
          <w:lang w:val="en-GB"/>
        </w:rPr>
        <w:t xml:space="preserve"> </w:t>
      </w:r>
      <w:r w:rsidRPr="00AB3196">
        <w:rPr>
          <w:sz w:val="26"/>
          <w:szCs w:val="26"/>
          <w:lang w:val="en-GB"/>
        </w:rPr>
        <w:t xml:space="preserve">6 months from the date of first listing </w:t>
      </w:r>
      <w:r w:rsidR="006B6602" w:rsidRPr="00AB3196">
        <w:rPr>
          <w:sz w:val="26"/>
          <w:szCs w:val="26"/>
          <w:lang w:val="en-GB"/>
        </w:rPr>
        <w:t xml:space="preserve">on </w:t>
      </w:r>
      <w:r w:rsidRPr="00AB3196">
        <w:rPr>
          <w:sz w:val="26"/>
          <w:szCs w:val="26"/>
          <w:lang w:val="en-GB"/>
        </w:rPr>
        <w:t xml:space="preserve">the Stock Exchange of Ho Chi Minh City and </w:t>
      </w:r>
      <w:r w:rsidR="0068786E" w:rsidRPr="00AB3196">
        <w:rPr>
          <w:sz w:val="26"/>
          <w:szCs w:val="26"/>
          <w:lang w:val="en-GB"/>
        </w:rPr>
        <w:t>fifty percent (</w:t>
      </w:r>
      <w:r w:rsidRPr="00AB3196">
        <w:rPr>
          <w:sz w:val="26"/>
          <w:szCs w:val="26"/>
          <w:lang w:val="en-GB"/>
        </w:rPr>
        <w:t>50%</w:t>
      </w:r>
      <w:r w:rsidR="0068786E" w:rsidRPr="00AB3196">
        <w:rPr>
          <w:sz w:val="26"/>
          <w:szCs w:val="26"/>
          <w:lang w:val="en-GB"/>
        </w:rPr>
        <w:t>)</w:t>
      </w:r>
      <w:r w:rsidRPr="00AB3196">
        <w:rPr>
          <w:sz w:val="26"/>
          <w:szCs w:val="26"/>
          <w:lang w:val="en-GB"/>
        </w:rPr>
        <w:t xml:space="preserve"> of such share</w:t>
      </w:r>
      <w:r w:rsidR="006B6602" w:rsidRPr="00AB3196">
        <w:rPr>
          <w:sz w:val="26"/>
          <w:szCs w:val="26"/>
          <w:lang w:val="en-GB"/>
        </w:rPr>
        <w:t>s</w:t>
      </w:r>
      <w:r w:rsidR="006A27EC" w:rsidRPr="00AB3196">
        <w:rPr>
          <w:sz w:val="26"/>
          <w:szCs w:val="26"/>
          <w:lang w:val="en-GB"/>
        </w:rPr>
        <w:t xml:space="preserve"> </w:t>
      </w:r>
      <w:r w:rsidR="001C7FF6" w:rsidRPr="00AB3196">
        <w:rPr>
          <w:sz w:val="26"/>
          <w:szCs w:val="26"/>
          <w:lang w:val="en-GB"/>
        </w:rPr>
        <w:t xml:space="preserve">for </w:t>
      </w:r>
      <w:r w:rsidR="006B6602" w:rsidRPr="00AB3196">
        <w:rPr>
          <w:sz w:val="26"/>
          <w:szCs w:val="26"/>
          <w:lang w:val="en-GB"/>
        </w:rPr>
        <w:t xml:space="preserve">a period of </w:t>
      </w:r>
      <w:r w:rsidR="0072786F" w:rsidRPr="00AB3196">
        <w:rPr>
          <w:sz w:val="26"/>
          <w:szCs w:val="26"/>
          <w:lang w:val="en-GB"/>
        </w:rPr>
        <w:t xml:space="preserve">the following </w:t>
      </w:r>
      <w:r w:rsidR="0068786E" w:rsidRPr="00AB3196">
        <w:rPr>
          <w:sz w:val="26"/>
          <w:szCs w:val="26"/>
          <w:lang w:val="en-GB"/>
        </w:rPr>
        <w:t>six (0</w:t>
      </w:r>
      <w:r w:rsidR="0072786F" w:rsidRPr="00AB3196">
        <w:rPr>
          <w:sz w:val="26"/>
          <w:szCs w:val="26"/>
          <w:lang w:val="en-GB"/>
        </w:rPr>
        <w:t>6</w:t>
      </w:r>
      <w:r w:rsidR="0068786E" w:rsidRPr="00AB3196">
        <w:rPr>
          <w:sz w:val="26"/>
          <w:szCs w:val="26"/>
          <w:lang w:val="en-GB"/>
        </w:rPr>
        <w:t>)</w:t>
      </w:r>
      <w:r w:rsidR="0072786F" w:rsidRPr="00AB3196">
        <w:rPr>
          <w:sz w:val="26"/>
          <w:szCs w:val="26"/>
          <w:lang w:val="en-GB"/>
        </w:rPr>
        <w:t xml:space="preserve"> </w:t>
      </w:r>
      <w:r w:rsidRPr="00AB3196">
        <w:rPr>
          <w:sz w:val="26"/>
          <w:szCs w:val="26"/>
          <w:lang w:val="en-GB"/>
        </w:rPr>
        <w:t xml:space="preserve">months, excluding the State-owned shares </w:t>
      </w:r>
      <w:r w:rsidR="00E6565A" w:rsidRPr="00AB3196">
        <w:rPr>
          <w:sz w:val="26"/>
          <w:szCs w:val="26"/>
          <w:lang w:val="en-GB"/>
        </w:rPr>
        <w:t xml:space="preserve">held </w:t>
      </w:r>
      <w:r w:rsidRPr="00AB3196">
        <w:rPr>
          <w:sz w:val="26"/>
          <w:szCs w:val="26"/>
          <w:lang w:val="en-GB"/>
        </w:rPr>
        <w:t xml:space="preserve">by such </w:t>
      </w:r>
      <w:r w:rsidR="004028E5" w:rsidRPr="00AB3196">
        <w:rPr>
          <w:sz w:val="26"/>
          <w:szCs w:val="26"/>
          <w:lang w:val="en-GB"/>
        </w:rPr>
        <w:t>S</w:t>
      </w:r>
      <w:r w:rsidR="0072786F" w:rsidRPr="00AB3196">
        <w:rPr>
          <w:sz w:val="26"/>
          <w:szCs w:val="26"/>
          <w:lang w:val="en-GB"/>
        </w:rPr>
        <w:t xml:space="preserve">hareholder </w:t>
      </w:r>
      <w:r w:rsidRPr="00AB3196">
        <w:rPr>
          <w:sz w:val="26"/>
          <w:szCs w:val="26"/>
          <w:lang w:val="en-GB"/>
        </w:rPr>
        <w:t>as representatives of the State.</w:t>
      </w:r>
    </w:p>
    <w:p w14:paraId="3D1BD158" w14:textId="484DAAF2" w:rsidR="00B50779" w:rsidRPr="00AB3196" w:rsidRDefault="00B50779" w:rsidP="008056ED">
      <w:pPr>
        <w:pStyle w:val="BodyTextIndent"/>
        <w:tabs>
          <w:tab w:val="clear" w:pos="360"/>
        </w:tabs>
        <w:ind w:left="0" w:firstLine="900"/>
        <w:jc w:val="both"/>
        <w:rPr>
          <w:sz w:val="26"/>
          <w:szCs w:val="26"/>
          <w:u w:val="single"/>
          <w:lang w:val="en-GB"/>
        </w:rPr>
      </w:pPr>
      <w:r w:rsidRPr="00AB3196">
        <w:rPr>
          <w:sz w:val="26"/>
          <w:szCs w:val="26"/>
          <w:lang w:val="en-GB"/>
        </w:rPr>
        <w:t xml:space="preserve">The </w:t>
      </w:r>
      <w:r w:rsidR="00DB20EC">
        <w:rPr>
          <w:sz w:val="26"/>
          <w:szCs w:val="26"/>
          <w:lang w:val="en-GB"/>
        </w:rPr>
        <w:t>Board of Directors</w:t>
      </w:r>
      <w:r w:rsidRPr="00AB3196">
        <w:rPr>
          <w:sz w:val="26"/>
          <w:szCs w:val="26"/>
          <w:lang w:val="en-GB"/>
        </w:rPr>
        <w:t xml:space="preserve"> </w:t>
      </w:r>
      <w:r w:rsidR="004028E5" w:rsidRPr="00AB3196">
        <w:rPr>
          <w:sz w:val="26"/>
          <w:szCs w:val="26"/>
          <w:lang w:val="en-GB"/>
        </w:rPr>
        <w:t xml:space="preserve">shall be </w:t>
      </w:r>
      <w:r w:rsidRPr="00AB3196">
        <w:rPr>
          <w:sz w:val="26"/>
          <w:szCs w:val="26"/>
          <w:lang w:val="en-GB"/>
        </w:rPr>
        <w:t>responsible for supervising</w:t>
      </w:r>
      <w:r w:rsidR="00EA6B80">
        <w:rPr>
          <w:sz w:val="26"/>
          <w:szCs w:val="26"/>
          <w:lang w:val="en-GB"/>
        </w:rPr>
        <w:t xml:space="preserve"> (including supervising</w:t>
      </w:r>
      <w:r w:rsidRPr="00AB3196">
        <w:rPr>
          <w:sz w:val="26"/>
          <w:szCs w:val="26"/>
          <w:lang w:val="en-GB"/>
        </w:rPr>
        <w:t xml:space="preserve"> the </w:t>
      </w:r>
      <w:r w:rsidR="00CC7E95" w:rsidRPr="00AB3196">
        <w:rPr>
          <w:sz w:val="26"/>
          <w:szCs w:val="26"/>
          <w:lang w:val="en-GB"/>
        </w:rPr>
        <w:t>General Director</w:t>
      </w:r>
      <w:r w:rsidRPr="00AB3196">
        <w:rPr>
          <w:sz w:val="26"/>
          <w:szCs w:val="26"/>
          <w:lang w:val="en-GB"/>
        </w:rPr>
        <w:t xml:space="preserve"> and </w:t>
      </w:r>
      <w:r w:rsidR="004028E5" w:rsidRPr="00AB3196">
        <w:rPr>
          <w:sz w:val="26"/>
          <w:szCs w:val="26"/>
          <w:lang w:val="en-GB"/>
        </w:rPr>
        <w:t xml:space="preserve">the </w:t>
      </w:r>
      <w:r w:rsidR="00616A49" w:rsidRPr="00AB3196">
        <w:rPr>
          <w:sz w:val="26"/>
          <w:szCs w:val="26"/>
          <w:lang w:val="en-GB"/>
        </w:rPr>
        <w:t xml:space="preserve">Senior </w:t>
      </w:r>
      <w:r w:rsidRPr="00AB3196">
        <w:rPr>
          <w:sz w:val="26"/>
          <w:szCs w:val="26"/>
          <w:lang w:val="en-GB"/>
        </w:rPr>
        <w:t>Manager</w:t>
      </w:r>
      <w:r w:rsidR="00616A49" w:rsidRPr="00AB3196">
        <w:rPr>
          <w:sz w:val="26"/>
          <w:szCs w:val="26"/>
          <w:lang w:val="en-GB"/>
        </w:rPr>
        <w:t>s</w:t>
      </w:r>
      <w:r w:rsidR="00EA6B80">
        <w:rPr>
          <w:sz w:val="26"/>
          <w:szCs w:val="26"/>
          <w:lang w:val="en-GB"/>
        </w:rPr>
        <w:t xml:space="preserve">), </w:t>
      </w:r>
      <w:r w:rsidR="00EA6B80" w:rsidRPr="00EA6B80">
        <w:rPr>
          <w:sz w:val="26"/>
          <w:szCs w:val="26"/>
        </w:rPr>
        <w:t>controlling the management of the Company</w:t>
      </w:r>
      <w:r w:rsidR="00616A49" w:rsidRPr="00AB3196">
        <w:rPr>
          <w:sz w:val="26"/>
          <w:szCs w:val="26"/>
          <w:lang w:val="en-GB"/>
        </w:rPr>
        <w:t xml:space="preserve"> </w:t>
      </w:r>
      <w:r w:rsidR="00915FDF" w:rsidRPr="00AB3196">
        <w:rPr>
          <w:sz w:val="26"/>
          <w:szCs w:val="26"/>
          <w:lang w:val="en-GB"/>
        </w:rPr>
        <w:t xml:space="preserve">under </w:t>
      </w:r>
      <w:r w:rsidR="00616A49" w:rsidRPr="00AB3196">
        <w:rPr>
          <w:sz w:val="26"/>
          <w:szCs w:val="26"/>
          <w:lang w:val="en-GB"/>
        </w:rPr>
        <w:t xml:space="preserve">the mechanism as mentioned in </w:t>
      </w:r>
      <w:r w:rsidR="00EA6B80">
        <w:rPr>
          <w:sz w:val="26"/>
          <w:szCs w:val="26"/>
          <w:lang w:val="en-GB"/>
        </w:rPr>
        <w:t xml:space="preserve">this Charter and </w:t>
      </w:r>
      <w:r w:rsidR="00B87B43" w:rsidRPr="00AB3196">
        <w:rPr>
          <w:sz w:val="26"/>
          <w:szCs w:val="26"/>
          <w:lang w:val="en-GB"/>
        </w:rPr>
        <w:t xml:space="preserve">the </w:t>
      </w:r>
      <w:r w:rsidR="006A27EC" w:rsidRPr="00AB3196">
        <w:rPr>
          <w:sz w:val="26"/>
          <w:szCs w:val="26"/>
          <w:lang w:val="en-GB"/>
        </w:rPr>
        <w:t xml:space="preserve">Regulations </w:t>
      </w:r>
      <w:r w:rsidR="00B87B43" w:rsidRPr="00AB3196">
        <w:rPr>
          <w:sz w:val="26"/>
          <w:szCs w:val="26"/>
          <w:lang w:val="en-GB"/>
        </w:rPr>
        <w:t>o</w:t>
      </w:r>
      <w:r w:rsidR="004028E5" w:rsidRPr="00AB3196">
        <w:rPr>
          <w:sz w:val="26"/>
          <w:szCs w:val="26"/>
          <w:lang w:val="en-GB"/>
        </w:rPr>
        <w:t>n</w:t>
      </w:r>
      <w:r w:rsidR="00B87B43" w:rsidRPr="00AB3196">
        <w:rPr>
          <w:sz w:val="26"/>
          <w:szCs w:val="26"/>
          <w:lang w:val="en-GB"/>
        </w:rPr>
        <w:t xml:space="preserve"> </w:t>
      </w:r>
      <w:r w:rsidR="006A27EC" w:rsidRPr="00AB3196">
        <w:rPr>
          <w:sz w:val="26"/>
          <w:szCs w:val="26"/>
          <w:lang w:val="en-GB"/>
        </w:rPr>
        <w:t xml:space="preserve">Corporate </w:t>
      </w:r>
      <w:r w:rsidR="004028E5" w:rsidRPr="00AB3196">
        <w:rPr>
          <w:sz w:val="26"/>
          <w:szCs w:val="26"/>
          <w:lang w:val="en-GB"/>
        </w:rPr>
        <w:t>Governance</w:t>
      </w:r>
      <w:r w:rsidR="006A27EC" w:rsidRPr="00AB3196">
        <w:rPr>
          <w:sz w:val="26"/>
          <w:szCs w:val="26"/>
          <w:lang w:val="en-GB"/>
        </w:rPr>
        <w:t>.</w:t>
      </w:r>
    </w:p>
    <w:p w14:paraId="3D1BD159" w14:textId="38869861" w:rsidR="00B50779" w:rsidRPr="00AB3196" w:rsidRDefault="00F27161" w:rsidP="008056ED">
      <w:pPr>
        <w:pStyle w:val="BodyTextIndent"/>
        <w:tabs>
          <w:tab w:val="clear" w:pos="360"/>
        </w:tabs>
        <w:ind w:left="0" w:firstLine="900"/>
        <w:jc w:val="both"/>
        <w:rPr>
          <w:sz w:val="26"/>
          <w:szCs w:val="26"/>
          <w:lang w:val="en-GB"/>
        </w:rPr>
      </w:pPr>
      <w:r w:rsidRPr="00AB3196">
        <w:rPr>
          <w:sz w:val="26"/>
          <w:szCs w:val="26"/>
          <w:lang w:val="en-GB"/>
        </w:rPr>
        <w:t>The r</w:t>
      </w:r>
      <w:r w:rsidR="00B50779" w:rsidRPr="00AB3196">
        <w:rPr>
          <w:sz w:val="26"/>
          <w:szCs w:val="26"/>
          <w:lang w:val="en-GB"/>
        </w:rPr>
        <w:t xml:space="preserve">ights and obligations of the </w:t>
      </w:r>
      <w:r w:rsidR="00DB20EC">
        <w:rPr>
          <w:sz w:val="26"/>
          <w:szCs w:val="26"/>
          <w:lang w:val="en-GB"/>
        </w:rPr>
        <w:t>Board of Directors</w:t>
      </w:r>
      <w:r w:rsidR="006A27EC" w:rsidRPr="00AB3196">
        <w:rPr>
          <w:sz w:val="26"/>
          <w:szCs w:val="26"/>
          <w:lang w:val="en-GB"/>
        </w:rPr>
        <w:t xml:space="preserve"> </w:t>
      </w:r>
      <w:r w:rsidR="00FB109B" w:rsidRPr="00AB3196">
        <w:rPr>
          <w:sz w:val="26"/>
          <w:szCs w:val="26"/>
          <w:lang w:val="en-GB"/>
        </w:rPr>
        <w:t xml:space="preserve">shall be </w:t>
      </w:r>
      <w:r w:rsidR="00B50779" w:rsidRPr="00AB3196">
        <w:rPr>
          <w:sz w:val="26"/>
          <w:szCs w:val="26"/>
          <w:lang w:val="en-GB"/>
        </w:rPr>
        <w:t>stipulated by the Law, this Charter</w:t>
      </w:r>
      <w:r w:rsidR="004048F9" w:rsidRPr="00AB3196">
        <w:rPr>
          <w:sz w:val="26"/>
          <w:szCs w:val="26"/>
          <w:lang w:val="en-GB"/>
        </w:rPr>
        <w:t xml:space="preserve">, the </w:t>
      </w:r>
      <w:r w:rsidR="004028E5" w:rsidRPr="00AB3196">
        <w:rPr>
          <w:sz w:val="26"/>
          <w:szCs w:val="26"/>
          <w:lang w:val="en-GB"/>
        </w:rPr>
        <w:t xml:space="preserve">Regulations </w:t>
      </w:r>
      <w:r w:rsidR="004048F9" w:rsidRPr="00AB3196">
        <w:rPr>
          <w:sz w:val="26"/>
          <w:szCs w:val="26"/>
          <w:lang w:val="en-GB"/>
        </w:rPr>
        <w:t>o</w:t>
      </w:r>
      <w:r w:rsidR="004028E5" w:rsidRPr="00AB3196">
        <w:rPr>
          <w:sz w:val="26"/>
          <w:szCs w:val="26"/>
          <w:lang w:val="en-GB"/>
        </w:rPr>
        <w:t>n</w:t>
      </w:r>
      <w:r w:rsidR="004048F9" w:rsidRPr="00AB3196">
        <w:rPr>
          <w:sz w:val="26"/>
          <w:szCs w:val="26"/>
          <w:lang w:val="en-GB"/>
        </w:rPr>
        <w:t xml:space="preserve"> the </w:t>
      </w:r>
      <w:r w:rsidR="004028E5" w:rsidRPr="00AB3196">
        <w:rPr>
          <w:sz w:val="26"/>
          <w:szCs w:val="26"/>
          <w:lang w:val="en-GB"/>
        </w:rPr>
        <w:t>Corporate Governance</w:t>
      </w:r>
      <w:r w:rsidR="004048F9" w:rsidRPr="00AB3196">
        <w:rPr>
          <w:sz w:val="26"/>
          <w:szCs w:val="26"/>
          <w:lang w:val="en-GB"/>
        </w:rPr>
        <w:t xml:space="preserve">, </w:t>
      </w:r>
      <w:r w:rsidR="00B50779" w:rsidRPr="00AB3196">
        <w:rPr>
          <w:sz w:val="26"/>
          <w:szCs w:val="26"/>
          <w:lang w:val="en-GB"/>
        </w:rPr>
        <w:t xml:space="preserve">and resolutions of the </w:t>
      </w:r>
      <w:r w:rsidR="001C4887" w:rsidRPr="00AB3196">
        <w:rPr>
          <w:sz w:val="26"/>
          <w:szCs w:val="26"/>
          <w:lang w:val="en-GB"/>
        </w:rPr>
        <w:t>General Meeting of Shareholders</w:t>
      </w:r>
      <w:r w:rsidR="004048F9" w:rsidRPr="00AB3196">
        <w:rPr>
          <w:sz w:val="26"/>
          <w:szCs w:val="26"/>
          <w:lang w:val="en-GB"/>
        </w:rPr>
        <w:t xml:space="preserve">. Specifically, </w:t>
      </w:r>
      <w:r w:rsidR="004028E5" w:rsidRPr="00AB3196">
        <w:rPr>
          <w:sz w:val="26"/>
          <w:szCs w:val="26"/>
          <w:lang w:val="en-GB"/>
        </w:rPr>
        <w:t>t</w:t>
      </w:r>
      <w:r w:rsidR="006C2901" w:rsidRPr="00AB3196">
        <w:rPr>
          <w:sz w:val="26"/>
          <w:szCs w:val="26"/>
          <w:lang w:val="en-GB"/>
        </w:rPr>
        <w:t xml:space="preserve">he </w:t>
      </w:r>
      <w:r w:rsidR="00DB20EC">
        <w:rPr>
          <w:sz w:val="26"/>
          <w:szCs w:val="26"/>
          <w:lang w:val="en-GB"/>
        </w:rPr>
        <w:t>Board of Directors</w:t>
      </w:r>
      <w:r w:rsidR="00B50779" w:rsidRPr="00AB3196">
        <w:rPr>
          <w:sz w:val="26"/>
          <w:szCs w:val="26"/>
          <w:lang w:val="en-GB"/>
        </w:rPr>
        <w:t xml:space="preserve"> </w:t>
      </w:r>
      <w:r w:rsidR="004028E5" w:rsidRPr="00AB3196">
        <w:rPr>
          <w:sz w:val="26"/>
          <w:szCs w:val="26"/>
          <w:lang w:val="en-GB"/>
        </w:rPr>
        <w:t xml:space="preserve">shall have </w:t>
      </w:r>
      <w:r w:rsidR="00B50779" w:rsidRPr="00AB3196">
        <w:rPr>
          <w:sz w:val="26"/>
          <w:szCs w:val="26"/>
          <w:lang w:val="en-GB"/>
        </w:rPr>
        <w:t>the following rights and obligations:</w:t>
      </w:r>
    </w:p>
    <w:p w14:paraId="3D1BD15A"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a.</w:t>
      </w:r>
      <w:r w:rsidRPr="00AB3196">
        <w:rPr>
          <w:sz w:val="26"/>
          <w:szCs w:val="26"/>
          <w:lang w:val="en-GB"/>
        </w:rPr>
        <w:tab/>
      </w:r>
      <w:r w:rsidR="007F2EC6" w:rsidRPr="00AB3196">
        <w:rPr>
          <w:sz w:val="26"/>
          <w:szCs w:val="26"/>
          <w:lang w:val="en-GB"/>
        </w:rPr>
        <w:t xml:space="preserve">To </w:t>
      </w:r>
      <w:r w:rsidR="00197508" w:rsidRPr="00AB3196">
        <w:rPr>
          <w:sz w:val="26"/>
          <w:szCs w:val="26"/>
          <w:lang w:val="en-GB"/>
        </w:rPr>
        <w:t xml:space="preserve">make </w:t>
      </w:r>
      <w:r w:rsidR="007F2EC6" w:rsidRPr="00AB3196">
        <w:rPr>
          <w:sz w:val="26"/>
          <w:szCs w:val="26"/>
          <w:lang w:val="en-GB"/>
        </w:rPr>
        <w:t>d</w:t>
      </w:r>
      <w:r w:rsidRPr="00AB3196">
        <w:rPr>
          <w:sz w:val="26"/>
          <w:szCs w:val="26"/>
          <w:lang w:val="en-GB"/>
        </w:rPr>
        <w:t>eci</w:t>
      </w:r>
      <w:r w:rsidR="00197508" w:rsidRPr="00AB3196">
        <w:rPr>
          <w:sz w:val="26"/>
          <w:szCs w:val="26"/>
          <w:lang w:val="en-GB"/>
        </w:rPr>
        <w:t>sions</w:t>
      </w:r>
      <w:r w:rsidRPr="00AB3196">
        <w:rPr>
          <w:sz w:val="26"/>
          <w:szCs w:val="26"/>
          <w:lang w:val="en-GB"/>
        </w:rPr>
        <w:t xml:space="preserve"> on </w:t>
      </w:r>
      <w:r w:rsidR="004048F9" w:rsidRPr="00AB3196">
        <w:rPr>
          <w:sz w:val="26"/>
          <w:szCs w:val="26"/>
          <w:lang w:val="en-GB"/>
        </w:rPr>
        <w:t xml:space="preserve">annual </w:t>
      </w:r>
      <w:r w:rsidR="00197508" w:rsidRPr="00AB3196">
        <w:rPr>
          <w:sz w:val="26"/>
          <w:szCs w:val="26"/>
          <w:lang w:val="en-GB"/>
        </w:rPr>
        <w:t xml:space="preserve">plans for </w:t>
      </w:r>
      <w:r w:rsidR="004048F9" w:rsidRPr="00AB3196">
        <w:rPr>
          <w:sz w:val="26"/>
          <w:szCs w:val="26"/>
          <w:lang w:val="en-GB"/>
        </w:rPr>
        <w:t xml:space="preserve">development of </w:t>
      </w:r>
      <w:r w:rsidR="006A27EC" w:rsidRPr="00AB3196">
        <w:rPr>
          <w:sz w:val="26"/>
          <w:szCs w:val="26"/>
          <w:lang w:val="en-GB"/>
        </w:rPr>
        <w:t xml:space="preserve">annual </w:t>
      </w:r>
      <w:r w:rsidR="004048F9" w:rsidRPr="00AB3196">
        <w:rPr>
          <w:sz w:val="26"/>
          <w:szCs w:val="26"/>
          <w:lang w:val="en-GB"/>
        </w:rPr>
        <w:t xml:space="preserve">business and production, </w:t>
      </w:r>
      <w:r w:rsidR="00197508" w:rsidRPr="00AB3196">
        <w:rPr>
          <w:sz w:val="26"/>
          <w:szCs w:val="26"/>
          <w:lang w:val="en-GB"/>
        </w:rPr>
        <w:t xml:space="preserve">and </w:t>
      </w:r>
      <w:r w:rsidRPr="00AB3196">
        <w:rPr>
          <w:sz w:val="26"/>
          <w:szCs w:val="26"/>
          <w:lang w:val="en-GB"/>
        </w:rPr>
        <w:t>budget</w:t>
      </w:r>
      <w:r w:rsidR="008F2847" w:rsidRPr="00AB3196">
        <w:rPr>
          <w:sz w:val="26"/>
          <w:szCs w:val="26"/>
          <w:lang w:val="en-GB"/>
        </w:rPr>
        <w:t>s</w:t>
      </w:r>
      <w:r w:rsidRPr="00AB3196">
        <w:rPr>
          <w:sz w:val="26"/>
          <w:szCs w:val="26"/>
          <w:lang w:val="en-GB"/>
        </w:rPr>
        <w:t>;</w:t>
      </w:r>
    </w:p>
    <w:p w14:paraId="3D1BD15B"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b.</w:t>
      </w:r>
      <w:r w:rsidRPr="00AB3196">
        <w:rPr>
          <w:sz w:val="26"/>
          <w:szCs w:val="26"/>
          <w:lang w:val="en-GB"/>
        </w:rPr>
        <w:tab/>
      </w:r>
      <w:r w:rsidR="007F2EC6" w:rsidRPr="00AB3196">
        <w:rPr>
          <w:sz w:val="26"/>
          <w:szCs w:val="26"/>
          <w:lang w:val="en-GB"/>
        </w:rPr>
        <w:t xml:space="preserve">To </w:t>
      </w:r>
      <w:r w:rsidR="00EF7660" w:rsidRPr="00AB3196">
        <w:rPr>
          <w:sz w:val="26"/>
          <w:szCs w:val="26"/>
          <w:lang w:val="en-GB"/>
        </w:rPr>
        <w:t xml:space="preserve">determine </w:t>
      </w:r>
      <w:r w:rsidRPr="00AB3196">
        <w:rPr>
          <w:sz w:val="26"/>
          <w:szCs w:val="26"/>
          <w:lang w:val="en-GB"/>
        </w:rPr>
        <w:t>the</w:t>
      </w:r>
      <w:r w:rsidR="006A27EC" w:rsidRPr="00AB3196">
        <w:rPr>
          <w:sz w:val="26"/>
          <w:szCs w:val="26"/>
          <w:lang w:val="en-GB"/>
        </w:rPr>
        <w:t xml:space="preserve"> </w:t>
      </w:r>
      <w:r w:rsidR="00EF7660" w:rsidRPr="00AB3196">
        <w:rPr>
          <w:sz w:val="26"/>
          <w:szCs w:val="26"/>
          <w:lang w:val="en-GB"/>
        </w:rPr>
        <w:t xml:space="preserve">operational </w:t>
      </w:r>
      <w:r w:rsidRPr="00AB3196">
        <w:rPr>
          <w:sz w:val="26"/>
          <w:szCs w:val="26"/>
          <w:lang w:val="en-GB"/>
        </w:rPr>
        <w:t xml:space="preserve">objectives </w:t>
      </w:r>
      <w:r w:rsidR="008F2847" w:rsidRPr="00AB3196">
        <w:rPr>
          <w:sz w:val="26"/>
          <w:szCs w:val="26"/>
          <w:lang w:val="en-GB"/>
        </w:rPr>
        <w:t xml:space="preserve">on </w:t>
      </w:r>
      <w:r w:rsidR="00EF7660" w:rsidRPr="00AB3196">
        <w:rPr>
          <w:sz w:val="26"/>
          <w:szCs w:val="26"/>
          <w:lang w:val="en-GB"/>
        </w:rPr>
        <w:t>the basis of</w:t>
      </w:r>
      <w:r w:rsidRPr="00AB3196">
        <w:rPr>
          <w:sz w:val="26"/>
          <w:szCs w:val="26"/>
          <w:lang w:val="en-GB"/>
        </w:rPr>
        <w:t xml:space="preserve"> strategic </w:t>
      </w:r>
      <w:r w:rsidR="004778C7" w:rsidRPr="00AB3196">
        <w:rPr>
          <w:sz w:val="26"/>
          <w:szCs w:val="26"/>
          <w:lang w:val="en-GB"/>
        </w:rPr>
        <w:t>objectives</w:t>
      </w:r>
      <w:r w:rsidR="006A27EC" w:rsidRPr="00AB3196">
        <w:rPr>
          <w:sz w:val="26"/>
          <w:szCs w:val="26"/>
          <w:lang w:val="en-GB"/>
        </w:rPr>
        <w:t xml:space="preserve"> </w:t>
      </w:r>
      <w:r w:rsidR="008F2847" w:rsidRPr="00AB3196">
        <w:rPr>
          <w:sz w:val="26"/>
          <w:szCs w:val="26"/>
          <w:lang w:val="en-GB"/>
        </w:rPr>
        <w:t xml:space="preserve">approved </w:t>
      </w:r>
      <w:r w:rsidRPr="00AB3196">
        <w:rPr>
          <w:sz w:val="26"/>
          <w:szCs w:val="26"/>
          <w:lang w:val="en-GB"/>
        </w:rPr>
        <w:t xml:space="preserve">by the </w:t>
      </w:r>
      <w:r w:rsidR="001C4887" w:rsidRPr="00AB3196">
        <w:rPr>
          <w:sz w:val="26"/>
          <w:szCs w:val="26"/>
          <w:lang w:val="en-GB"/>
        </w:rPr>
        <w:t>General Meeting of Shareholders</w:t>
      </w:r>
      <w:r w:rsidRPr="00AB3196">
        <w:rPr>
          <w:sz w:val="26"/>
          <w:szCs w:val="26"/>
          <w:lang w:val="en-GB"/>
        </w:rPr>
        <w:t>;</w:t>
      </w:r>
    </w:p>
    <w:p w14:paraId="3D1BD15C" w14:textId="7175A065" w:rsidR="008F2847"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c.</w:t>
      </w:r>
      <w:r w:rsidRPr="00AB3196">
        <w:rPr>
          <w:sz w:val="26"/>
          <w:szCs w:val="26"/>
          <w:lang w:val="en-GB"/>
        </w:rPr>
        <w:tab/>
      </w:r>
      <w:r w:rsidR="00A51787" w:rsidRPr="00AB3196">
        <w:rPr>
          <w:sz w:val="26"/>
          <w:szCs w:val="26"/>
          <w:lang w:val="en-GB"/>
        </w:rPr>
        <w:t xml:space="preserve">To appoint, </w:t>
      </w:r>
      <w:r w:rsidR="008F2847" w:rsidRPr="00AB3196">
        <w:rPr>
          <w:sz w:val="26"/>
          <w:szCs w:val="26"/>
          <w:lang w:val="en-GB"/>
        </w:rPr>
        <w:t xml:space="preserve">remove </w:t>
      </w:r>
      <w:r w:rsidR="00446819" w:rsidRPr="00AB3196">
        <w:rPr>
          <w:sz w:val="26"/>
          <w:szCs w:val="26"/>
          <w:lang w:val="en-GB"/>
        </w:rPr>
        <w:t xml:space="preserve">or </w:t>
      </w:r>
      <w:r w:rsidR="00A51787" w:rsidRPr="00AB3196">
        <w:rPr>
          <w:sz w:val="26"/>
          <w:szCs w:val="26"/>
          <w:lang w:val="en-GB"/>
        </w:rPr>
        <w:t>dismiss,</w:t>
      </w:r>
      <w:r w:rsidR="00446819" w:rsidRPr="00AB3196">
        <w:rPr>
          <w:sz w:val="26"/>
          <w:szCs w:val="26"/>
          <w:lang w:val="en-GB"/>
        </w:rPr>
        <w:t xml:space="preserve"> and to</w:t>
      </w:r>
      <w:r w:rsidR="00A51787" w:rsidRPr="00AB3196">
        <w:rPr>
          <w:sz w:val="26"/>
          <w:szCs w:val="26"/>
          <w:lang w:val="en-GB"/>
        </w:rPr>
        <w:t xml:space="preserve"> enter into </w:t>
      </w:r>
      <w:r w:rsidR="006A27EC" w:rsidRPr="00AB3196">
        <w:rPr>
          <w:sz w:val="26"/>
          <w:szCs w:val="26"/>
          <w:lang w:val="en-GB"/>
        </w:rPr>
        <w:t xml:space="preserve">or or terminate </w:t>
      </w:r>
      <w:r w:rsidR="00A51787" w:rsidRPr="00AB3196">
        <w:rPr>
          <w:sz w:val="26"/>
          <w:szCs w:val="26"/>
          <w:lang w:val="en-GB"/>
        </w:rPr>
        <w:t>labour contracts</w:t>
      </w:r>
      <w:r w:rsidR="00446819" w:rsidRPr="00AB3196">
        <w:rPr>
          <w:sz w:val="26"/>
          <w:szCs w:val="26"/>
          <w:lang w:val="en-GB"/>
        </w:rPr>
        <w:t xml:space="preserve"> </w:t>
      </w:r>
      <w:r w:rsidR="00A51787" w:rsidRPr="00AB3196">
        <w:rPr>
          <w:sz w:val="26"/>
          <w:szCs w:val="26"/>
          <w:lang w:val="en-GB"/>
        </w:rPr>
        <w:t>with</w:t>
      </w:r>
      <w:r w:rsidR="006A27EC" w:rsidRPr="00AB3196">
        <w:rPr>
          <w:sz w:val="26"/>
          <w:szCs w:val="26"/>
          <w:lang w:val="en-GB"/>
        </w:rPr>
        <w:t xml:space="preserve"> </w:t>
      </w:r>
      <w:r w:rsidR="004778C7" w:rsidRPr="00AB3196">
        <w:rPr>
          <w:sz w:val="26"/>
          <w:szCs w:val="26"/>
          <w:lang w:val="en-GB"/>
        </w:rPr>
        <w:t>(i)</w:t>
      </w:r>
      <w:r w:rsidR="006A27EC" w:rsidRPr="00AB3196">
        <w:rPr>
          <w:sz w:val="26"/>
          <w:szCs w:val="26"/>
          <w:lang w:val="en-GB"/>
        </w:rPr>
        <w:t xml:space="preserve"> </w:t>
      </w:r>
      <w:r w:rsidR="00446819" w:rsidRPr="00AB3196">
        <w:rPr>
          <w:sz w:val="26"/>
          <w:szCs w:val="26"/>
          <w:lang w:val="en-GB"/>
        </w:rPr>
        <w:t xml:space="preserve">the </w:t>
      </w:r>
      <w:r w:rsidR="00A51787" w:rsidRPr="00AB3196">
        <w:rPr>
          <w:sz w:val="26"/>
          <w:szCs w:val="26"/>
          <w:lang w:val="en-GB"/>
        </w:rPr>
        <w:t>General Director or</w:t>
      </w:r>
      <w:r w:rsidR="004778C7" w:rsidRPr="00AB3196">
        <w:rPr>
          <w:sz w:val="26"/>
          <w:szCs w:val="26"/>
          <w:lang w:val="en-GB"/>
        </w:rPr>
        <w:t>, (ii)</w:t>
      </w:r>
      <w:r w:rsidR="00A51787" w:rsidRPr="00AB3196">
        <w:rPr>
          <w:sz w:val="26"/>
          <w:szCs w:val="26"/>
          <w:lang w:val="en-GB"/>
        </w:rPr>
        <w:t xml:space="preserve"> any </w:t>
      </w:r>
      <w:r w:rsidR="008F2847" w:rsidRPr="00AB3196">
        <w:rPr>
          <w:sz w:val="26"/>
          <w:szCs w:val="26"/>
          <w:lang w:val="en-GB"/>
        </w:rPr>
        <w:t xml:space="preserve">Senior Managers </w:t>
      </w:r>
      <w:r w:rsidR="00A51787" w:rsidRPr="00AB3196">
        <w:rPr>
          <w:sz w:val="26"/>
          <w:szCs w:val="26"/>
          <w:lang w:val="en-GB"/>
        </w:rPr>
        <w:t>of the Company to make decision</w:t>
      </w:r>
      <w:r w:rsidR="00446819" w:rsidRPr="00AB3196">
        <w:rPr>
          <w:sz w:val="26"/>
          <w:szCs w:val="26"/>
          <w:lang w:val="en-GB"/>
        </w:rPr>
        <w:t>s</w:t>
      </w:r>
      <w:r w:rsidR="00A51787" w:rsidRPr="00AB3196">
        <w:rPr>
          <w:sz w:val="26"/>
          <w:szCs w:val="26"/>
          <w:lang w:val="en-GB"/>
        </w:rPr>
        <w:t xml:space="preserve"> on the</w:t>
      </w:r>
      <w:r w:rsidR="008F2847" w:rsidRPr="00AB3196">
        <w:rPr>
          <w:sz w:val="26"/>
          <w:szCs w:val="26"/>
          <w:lang w:val="en-GB"/>
        </w:rPr>
        <w:t>ir</w:t>
      </w:r>
      <w:r w:rsidR="00A51787" w:rsidRPr="00AB3196">
        <w:rPr>
          <w:sz w:val="26"/>
          <w:szCs w:val="26"/>
          <w:lang w:val="en-GB"/>
        </w:rPr>
        <w:t xml:space="preserve"> salary and other benefits; </w:t>
      </w:r>
    </w:p>
    <w:p w14:paraId="3D1BD15D" w14:textId="77777777" w:rsidR="00B50779" w:rsidRPr="00AB3196" w:rsidRDefault="008F2847" w:rsidP="008056ED">
      <w:pPr>
        <w:pStyle w:val="BodyTextIndent"/>
        <w:numPr>
          <w:ilvl w:val="0"/>
          <w:numId w:val="0"/>
        </w:numPr>
        <w:ind w:firstLine="900"/>
        <w:jc w:val="both"/>
        <w:rPr>
          <w:sz w:val="26"/>
          <w:szCs w:val="26"/>
          <w:lang w:val="en-GB"/>
        </w:rPr>
      </w:pPr>
      <w:r w:rsidRPr="00AB3196">
        <w:rPr>
          <w:sz w:val="26"/>
          <w:szCs w:val="26"/>
          <w:lang w:val="en-GB"/>
        </w:rPr>
        <w:t>T</w:t>
      </w:r>
      <w:r w:rsidR="00A51787" w:rsidRPr="00AB3196">
        <w:rPr>
          <w:sz w:val="26"/>
          <w:szCs w:val="26"/>
          <w:lang w:val="en-GB"/>
        </w:rPr>
        <w:t xml:space="preserve">o </w:t>
      </w:r>
      <w:r w:rsidR="006A27EC" w:rsidRPr="00AB3196">
        <w:rPr>
          <w:sz w:val="26"/>
          <w:szCs w:val="26"/>
          <w:lang w:val="en-GB"/>
        </w:rPr>
        <w:t xml:space="preserve">decide to </w:t>
      </w:r>
      <w:r w:rsidR="00A51787" w:rsidRPr="00AB3196">
        <w:rPr>
          <w:sz w:val="26"/>
          <w:szCs w:val="26"/>
          <w:lang w:val="en-GB"/>
        </w:rPr>
        <w:t>appoint</w:t>
      </w:r>
      <w:r w:rsidRPr="00AB3196">
        <w:rPr>
          <w:sz w:val="26"/>
          <w:szCs w:val="26"/>
          <w:lang w:val="en-GB"/>
        </w:rPr>
        <w:t>, remove or dismiss</w:t>
      </w:r>
      <w:r w:rsidR="006A27EC" w:rsidRPr="00AB3196">
        <w:rPr>
          <w:sz w:val="26"/>
          <w:szCs w:val="26"/>
          <w:lang w:val="en-GB"/>
        </w:rPr>
        <w:t xml:space="preserve"> </w:t>
      </w:r>
      <w:r w:rsidR="005F5041" w:rsidRPr="00AB3196">
        <w:rPr>
          <w:sz w:val="26"/>
          <w:szCs w:val="26"/>
          <w:lang w:val="en-GB"/>
        </w:rPr>
        <w:t>an</w:t>
      </w:r>
      <w:r w:rsidR="00A51787" w:rsidRPr="00AB3196">
        <w:rPr>
          <w:sz w:val="26"/>
          <w:szCs w:val="26"/>
          <w:lang w:val="en-GB"/>
        </w:rPr>
        <w:t xml:space="preserve"> Authorized Representative to </w:t>
      </w:r>
      <w:r w:rsidR="002B1C68" w:rsidRPr="00AB3196">
        <w:rPr>
          <w:sz w:val="26"/>
          <w:szCs w:val="26"/>
          <w:lang w:val="en-GB"/>
        </w:rPr>
        <w:t>exercise</w:t>
      </w:r>
      <w:r w:rsidR="00A51787" w:rsidRPr="00AB3196">
        <w:rPr>
          <w:sz w:val="26"/>
          <w:szCs w:val="26"/>
          <w:lang w:val="en-GB"/>
        </w:rPr>
        <w:t xml:space="preserve"> the ownership </w:t>
      </w:r>
      <w:r w:rsidR="009C752A" w:rsidRPr="00AB3196">
        <w:rPr>
          <w:sz w:val="26"/>
          <w:szCs w:val="26"/>
          <w:lang w:val="en-GB"/>
        </w:rPr>
        <w:t xml:space="preserve">rights </w:t>
      </w:r>
      <w:r w:rsidR="00A51787" w:rsidRPr="00AB3196">
        <w:rPr>
          <w:sz w:val="26"/>
          <w:szCs w:val="26"/>
          <w:lang w:val="en-GB"/>
        </w:rPr>
        <w:t xml:space="preserve">of shares or capital </w:t>
      </w:r>
      <w:r w:rsidR="009C752A" w:rsidRPr="00AB3196">
        <w:rPr>
          <w:sz w:val="26"/>
          <w:szCs w:val="26"/>
          <w:lang w:val="en-GB"/>
        </w:rPr>
        <w:t xml:space="preserve">contributed to </w:t>
      </w:r>
      <w:r w:rsidR="00A51787" w:rsidRPr="00AB3196">
        <w:rPr>
          <w:sz w:val="26"/>
          <w:szCs w:val="26"/>
          <w:lang w:val="en-GB"/>
        </w:rPr>
        <w:t>other</w:t>
      </w:r>
      <w:r w:rsidR="006A27EC" w:rsidRPr="00AB3196">
        <w:rPr>
          <w:sz w:val="26"/>
          <w:szCs w:val="26"/>
          <w:lang w:val="en-GB"/>
        </w:rPr>
        <w:t xml:space="preserve"> </w:t>
      </w:r>
      <w:r w:rsidR="004778C7" w:rsidRPr="00AB3196">
        <w:rPr>
          <w:sz w:val="26"/>
          <w:szCs w:val="26"/>
          <w:lang w:val="en-GB"/>
        </w:rPr>
        <w:t>org</w:t>
      </w:r>
      <w:r w:rsidR="00E96F2F" w:rsidRPr="00AB3196">
        <w:rPr>
          <w:sz w:val="26"/>
          <w:szCs w:val="26"/>
          <w:lang w:val="en-GB"/>
        </w:rPr>
        <w:t>anization</w:t>
      </w:r>
      <w:r w:rsidRPr="00AB3196">
        <w:rPr>
          <w:sz w:val="26"/>
          <w:szCs w:val="26"/>
          <w:lang w:val="en-GB"/>
        </w:rPr>
        <w:t>s</w:t>
      </w:r>
      <w:r w:rsidR="00E96F2F" w:rsidRPr="00AB3196">
        <w:rPr>
          <w:sz w:val="26"/>
          <w:szCs w:val="26"/>
          <w:lang w:val="en-GB"/>
        </w:rPr>
        <w:t>/ enterprise</w:t>
      </w:r>
      <w:r w:rsidRPr="00AB3196">
        <w:rPr>
          <w:sz w:val="26"/>
          <w:szCs w:val="26"/>
          <w:lang w:val="en-GB"/>
        </w:rPr>
        <w:t>s</w:t>
      </w:r>
      <w:r w:rsidR="009C752A" w:rsidRPr="00AB3196">
        <w:rPr>
          <w:sz w:val="26"/>
          <w:szCs w:val="26"/>
          <w:lang w:val="en-GB"/>
        </w:rPr>
        <w:t>,</w:t>
      </w:r>
      <w:r w:rsidR="00A51787" w:rsidRPr="00AB3196">
        <w:rPr>
          <w:sz w:val="26"/>
          <w:szCs w:val="26"/>
          <w:lang w:val="en-GB"/>
        </w:rPr>
        <w:t xml:space="preserve"> and to make decision</w:t>
      </w:r>
      <w:r w:rsidR="009C752A" w:rsidRPr="00AB3196">
        <w:rPr>
          <w:sz w:val="26"/>
          <w:szCs w:val="26"/>
          <w:lang w:val="en-GB"/>
        </w:rPr>
        <w:t>s</w:t>
      </w:r>
      <w:r w:rsidR="00A51787" w:rsidRPr="00AB3196">
        <w:rPr>
          <w:sz w:val="26"/>
          <w:szCs w:val="26"/>
          <w:lang w:val="en-GB"/>
        </w:rPr>
        <w:t xml:space="preserve"> on</w:t>
      </w:r>
      <w:r w:rsidR="006A27EC" w:rsidRPr="00AB3196">
        <w:rPr>
          <w:sz w:val="26"/>
          <w:szCs w:val="26"/>
          <w:lang w:val="en-GB"/>
        </w:rPr>
        <w:t xml:space="preserve"> </w:t>
      </w:r>
      <w:r w:rsidR="00A51787" w:rsidRPr="00AB3196">
        <w:rPr>
          <w:sz w:val="26"/>
          <w:szCs w:val="26"/>
          <w:lang w:val="en-GB"/>
        </w:rPr>
        <w:t xml:space="preserve">the </w:t>
      </w:r>
      <w:r w:rsidR="009C752A" w:rsidRPr="00AB3196">
        <w:rPr>
          <w:sz w:val="26"/>
          <w:szCs w:val="26"/>
          <w:lang w:val="en-GB"/>
        </w:rPr>
        <w:t xml:space="preserve">level of </w:t>
      </w:r>
      <w:r w:rsidR="00A51787" w:rsidRPr="00AB3196">
        <w:rPr>
          <w:sz w:val="26"/>
          <w:szCs w:val="26"/>
          <w:lang w:val="en-GB"/>
        </w:rPr>
        <w:t xml:space="preserve">remuneration and other benefits of such </w:t>
      </w:r>
      <w:r w:rsidR="009C752A" w:rsidRPr="00AB3196">
        <w:rPr>
          <w:sz w:val="26"/>
          <w:szCs w:val="26"/>
          <w:lang w:val="en-GB"/>
        </w:rPr>
        <w:t>persons</w:t>
      </w:r>
      <w:r w:rsidR="00B50779" w:rsidRPr="00AB3196">
        <w:rPr>
          <w:sz w:val="26"/>
          <w:szCs w:val="26"/>
          <w:lang w:val="en-GB"/>
        </w:rPr>
        <w:t xml:space="preserve">; </w:t>
      </w:r>
    </w:p>
    <w:p w14:paraId="3D1BD15E" w14:textId="77777777" w:rsidR="008F2847" w:rsidRPr="00AB3196" w:rsidRDefault="008F2847" w:rsidP="008056ED">
      <w:pPr>
        <w:pStyle w:val="BodyTextIndent"/>
        <w:numPr>
          <w:ilvl w:val="0"/>
          <w:numId w:val="0"/>
        </w:numPr>
        <w:ind w:firstLine="900"/>
        <w:jc w:val="both"/>
        <w:rPr>
          <w:sz w:val="26"/>
          <w:szCs w:val="26"/>
          <w:lang w:val="en-GB"/>
        </w:rPr>
      </w:pPr>
      <w:r w:rsidRPr="00AB3196">
        <w:rPr>
          <w:sz w:val="26"/>
          <w:szCs w:val="26"/>
          <w:lang w:val="en-GB"/>
        </w:rPr>
        <w:t xml:space="preserve">Such dismissal must not be contrary to the contractual rights (if any) of </w:t>
      </w:r>
      <w:r w:rsidR="006A27EC" w:rsidRPr="00AB3196">
        <w:rPr>
          <w:sz w:val="26"/>
          <w:szCs w:val="26"/>
          <w:lang w:val="en-GB"/>
        </w:rPr>
        <w:t xml:space="preserve">the </w:t>
      </w:r>
      <w:r w:rsidRPr="00AB3196">
        <w:rPr>
          <w:sz w:val="26"/>
          <w:szCs w:val="26"/>
          <w:lang w:val="en-GB"/>
        </w:rPr>
        <w:t>dismissed persons;</w:t>
      </w:r>
    </w:p>
    <w:p w14:paraId="3D1BD15F" w14:textId="1E909B4E" w:rsidR="008F2847" w:rsidRPr="00AB3196" w:rsidRDefault="008F2847" w:rsidP="008056ED">
      <w:pPr>
        <w:pStyle w:val="BodyTextIndent"/>
        <w:numPr>
          <w:ilvl w:val="0"/>
          <w:numId w:val="0"/>
        </w:numPr>
        <w:ind w:firstLine="900"/>
        <w:jc w:val="both"/>
        <w:rPr>
          <w:sz w:val="26"/>
          <w:szCs w:val="26"/>
          <w:lang w:val="en-GB"/>
        </w:rPr>
      </w:pPr>
      <w:r w:rsidRPr="00AB3196">
        <w:rPr>
          <w:sz w:val="26"/>
          <w:szCs w:val="26"/>
          <w:lang w:val="en-GB"/>
        </w:rPr>
        <w:t xml:space="preserve">c1. </w:t>
      </w:r>
      <w:r w:rsidR="006A27EC" w:rsidRPr="00AB3196">
        <w:rPr>
          <w:sz w:val="26"/>
          <w:szCs w:val="26"/>
          <w:lang w:val="en-GB"/>
        </w:rPr>
        <w:tab/>
      </w:r>
      <w:r w:rsidR="00D2636B" w:rsidRPr="00AB3196">
        <w:rPr>
          <w:sz w:val="26"/>
          <w:szCs w:val="26"/>
          <w:lang w:val="en-GB"/>
        </w:rPr>
        <w:t>To report the General Meeting of Shareholders</w:t>
      </w:r>
      <w:r w:rsidR="005A51D4" w:rsidRPr="00AB3196">
        <w:rPr>
          <w:sz w:val="26"/>
          <w:szCs w:val="26"/>
          <w:lang w:val="en-GB"/>
        </w:rPr>
        <w:t xml:space="preserve"> the appointment of </w:t>
      </w:r>
      <w:r w:rsidR="006A27EC" w:rsidRPr="00AB3196">
        <w:rPr>
          <w:sz w:val="26"/>
          <w:szCs w:val="26"/>
          <w:lang w:val="en-GB"/>
        </w:rPr>
        <w:t xml:space="preserve">the </w:t>
      </w:r>
      <w:r w:rsidR="005A51D4" w:rsidRPr="00AB3196">
        <w:rPr>
          <w:sz w:val="26"/>
          <w:szCs w:val="26"/>
          <w:lang w:val="en-GB"/>
        </w:rPr>
        <w:t>General Director by</w:t>
      </w:r>
      <w:r w:rsidR="00D2636B" w:rsidRPr="00AB3196">
        <w:rPr>
          <w:sz w:val="26"/>
          <w:szCs w:val="26"/>
          <w:lang w:val="en-GB"/>
        </w:rPr>
        <w:t xml:space="preserve"> the </w:t>
      </w:r>
      <w:r w:rsidR="00DB20EC">
        <w:rPr>
          <w:sz w:val="26"/>
          <w:szCs w:val="26"/>
          <w:lang w:val="en-GB"/>
        </w:rPr>
        <w:t>Board of Directors</w:t>
      </w:r>
      <w:r w:rsidR="005A51D4" w:rsidRPr="00AB3196">
        <w:rPr>
          <w:sz w:val="26"/>
          <w:szCs w:val="26"/>
          <w:lang w:val="en-GB"/>
        </w:rPr>
        <w:t>;</w:t>
      </w:r>
    </w:p>
    <w:p w14:paraId="3D1BD160"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d.</w:t>
      </w:r>
      <w:r w:rsidRPr="00AB3196">
        <w:rPr>
          <w:sz w:val="26"/>
          <w:szCs w:val="26"/>
          <w:lang w:val="en-GB"/>
        </w:rPr>
        <w:tab/>
      </w:r>
      <w:r w:rsidR="007F2EC6" w:rsidRPr="00AB3196">
        <w:rPr>
          <w:sz w:val="26"/>
          <w:szCs w:val="26"/>
          <w:lang w:val="en-GB"/>
        </w:rPr>
        <w:t xml:space="preserve">To </w:t>
      </w:r>
      <w:r w:rsidR="003111B4" w:rsidRPr="00AB3196">
        <w:rPr>
          <w:sz w:val="26"/>
          <w:szCs w:val="26"/>
          <w:lang w:val="en-GB"/>
        </w:rPr>
        <w:t xml:space="preserve">make </w:t>
      </w:r>
      <w:r w:rsidR="007F2EC6" w:rsidRPr="00AB3196">
        <w:rPr>
          <w:sz w:val="26"/>
          <w:szCs w:val="26"/>
          <w:lang w:val="en-GB"/>
        </w:rPr>
        <w:t>d</w:t>
      </w:r>
      <w:r w:rsidRPr="00AB3196">
        <w:rPr>
          <w:sz w:val="26"/>
          <w:szCs w:val="26"/>
          <w:lang w:val="en-GB"/>
        </w:rPr>
        <w:t>eci</w:t>
      </w:r>
      <w:r w:rsidR="003111B4" w:rsidRPr="00AB3196">
        <w:rPr>
          <w:sz w:val="26"/>
          <w:szCs w:val="26"/>
          <w:lang w:val="en-GB"/>
        </w:rPr>
        <w:t xml:space="preserve">sions </w:t>
      </w:r>
      <w:r w:rsidRPr="00AB3196">
        <w:rPr>
          <w:sz w:val="26"/>
          <w:szCs w:val="26"/>
          <w:lang w:val="en-GB"/>
        </w:rPr>
        <w:t>on the organizational structure of the Company</w:t>
      </w:r>
      <w:r w:rsidR="00E96F2F" w:rsidRPr="00AB3196">
        <w:rPr>
          <w:sz w:val="26"/>
          <w:szCs w:val="26"/>
          <w:lang w:val="en-GB"/>
        </w:rPr>
        <w:t xml:space="preserve">, </w:t>
      </w:r>
    </w:p>
    <w:p w14:paraId="3D1BD161"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e.</w:t>
      </w:r>
      <w:r w:rsidRPr="00AB3196">
        <w:rPr>
          <w:sz w:val="26"/>
          <w:szCs w:val="26"/>
          <w:lang w:val="en-GB"/>
        </w:rPr>
        <w:tab/>
      </w:r>
      <w:r w:rsidR="007F2EC6" w:rsidRPr="00AB3196">
        <w:rPr>
          <w:sz w:val="26"/>
          <w:szCs w:val="26"/>
          <w:lang w:val="en-GB"/>
        </w:rPr>
        <w:t xml:space="preserve">To </w:t>
      </w:r>
      <w:r w:rsidR="00D2636B" w:rsidRPr="00AB3196">
        <w:rPr>
          <w:sz w:val="26"/>
          <w:szCs w:val="26"/>
          <w:lang w:val="en-GB"/>
        </w:rPr>
        <w:t xml:space="preserve">resolve claims </w:t>
      </w:r>
      <w:r w:rsidRPr="00AB3196">
        <w:rPr>
          <w:sz w:val="26"/>
          <w:szCs w:val="26"/>
          <w:lang w:val="en-GB"/>
        </w:rPr>
        <w:t xml:space="preserve">of the Company </w:t>
      </w:r>
      <w:r w:rsidR="00D2636B" w:rsidRPr="00AB3196">
        <w:rPr>
          <w:sz w:val="26"/>
          <w:szCs w:val="26"/>
          <w:lang w:val="en-GB"/>
        </w:rPr>
        <w:t>against</w:t>
      </w:r>
      <w:r w:rsidR="00942C22" w:rsidRPr="00AB3196">
        <w:rPr>
          <w:sz w:val="26"/>
          <w:szCs w:val="26"/>
          <w:lang w:val="en-GB"/>
        </w:rPr>
        <w:t xml:space="preserve"> </w:t>
      </w:r>
      <w:r w:rsidRPr="00AB3196">
        <w:rPr>
          <w:sz w:val="26"/>
          <w:szCs w:val="26"/>
          <w:lang w:val="en-GB"/>
        </w:rPr>
        <w:t>Manager</w:t>
      </w:r>
      <w:r w:rsidR="00D2636B" w:rsidRPr="00AB3196">
        <w:rPr>
          <w:sz w:val="26"/>
          <w:szCs w:val="26"/>
          <w:lang w:val="en-GB"/>
        </w:rPr>
        <w:t>s</w:t>
      </w:r>
      <w:r w:rsidRPr="00AB3196">
        <w:rPr>
          <w:sz w:val="26"/>
          <w:szCs w:val="26"/>
          <w:lang w:val="en-GB"/>
        </w:rPr>
        <w:t xml:space="preserve"> as well as </w:t>
      </w:r>
      <w:r w:rsidR="007F2EC6" w:rsidRPr="00AB3196">
        <w:rPr>
          <w:sz w:val="26"/>
          <w:szCs w:val="26"/>
          <w:lang w:val="en-GB"/>
        </w:rPr>
        <w:t xml:space="preserve">to </w:t>
      </w:r>
      <w:r w:rsidR="003111B4" w:rsidRPr="00AB3196">
        <w:rPr>
          <w:sz w:val="26"/>
          <w:szCs w:val="26"/>
          <w:lang w:val="en-GB"/>
        </w:rPr>
        <w:t xml:space="preserve">make </w:t>
      </w:r>
      <w:r w:rsidRPr="00AB3196">
        <w:rPr>
          <w:sz w:val="26"/>
          <w:szCs w:val="26"/>
          <w:lang w:val="en-GB"/>
        </w:rPr>
        <w:t>deci</w:t>
      </w:r>
      <w:r w:rsidR="003111B4" w:rsidRPr="00AB3196">
        <w:rPr>
          <w:sz w:val="26"/>
          <w:szCs w:val="26"/>
          <w:lang w:val="en-GB"/>
        </w:rPr>
        <w:t>sion</w:t>
      </w:r>
      <w:r w:rsidR="00D2636B" w:rsidRPr="00AB3196">
        <w:rPr>
          <w:sz w:val="26"/>
          <w:szCs w:val="26"/>
          <w:lang w:val="en-GB"/>
        </w:rPr>
        <w:t>s</w:t>
      </w:r>
      <w:r w:rsidRPr="00AB3196">
        <w:rPr>
          <w:sz w:val="26"/>
          <w:szCs w:val="26"/>
          <w:lang w:val="en-GB"/>
        </w:rPr>
        <w:t xml:space="preserve"> on </w:t>
      </w:r>
      <w:r w:rsidR="00942C22" w:rsidRPr="00AB3196">
        <w:rPr>
          <w:sz w:val="26"/>
          <w:szCs w:val="26"/>
          <w:lang w:val="en-GB"/>
        </w:rPr>
        <w:t>selecting</w:t>
      </w:r>
      <w:r w:rsidR="00942C22" w:rsidRPr="00AB3196" w:rsidDel="00942C22">
        <w:rPr>
          <w:sz w:val="26"/>
          <w:szCs w:val="26"/>
          <w:lang w:val="en-GB"/>
        </w:rPr>
        <w:t xml:space="preserve"> </w:t>
      </w:r>
      <w:r w:rsidR="003111B4" w:rsidRPr="00AB3196">
        <w:rPr>
          <w:sz w:val="26"/>
          <w:szCs w:val="26"/>
          <w:lang w:val="en-GB"/>
        </w:rPr>
        <w:t xml:space="preserve">a </w:t>
      </w:r>
      <w:r w:rsidRPr="00AB3196">
        <w:rPr>
          <w:sz w:val="26"/>
          <w:szCs w:val="26"/>
          <w:lang w:val="en-GB"/>
        </w:rPr>
        <w:t xml:space="preserve">representatives of the Company </w:t>
      </w:r>
      <w:r w:rsidR="00D2636B" w:rsidRPr="00AB3196">
        <w:rPr>
          <w:sz w:val="26"/>
          <w:szCs w:val="26"/>
          <w:lang w:val="en-GB"/>
        </w:rPr>
        <w:t>to resolve relating to</w:t>
      </w:r>
      <w:r w:rsidRPr="00AB3196">
        <w:rPr>
          <w:sz w:val="26"/>
          <w:szCs w:val="26"/>
          <w:lang w:val="en-GB"/>
        </w:rPr>
        <w:t xml:space="preserve"> legal proceedings against </w:t>
      </w:r>
      <w:r w:rsidR="003111B4" w:rsidRPr="00AB3196">
        <w:rPr>
          <w:sz w:val="26"/>
          <w:szCs w:val="26"/>
          <w:lang w:val="en-GB"/>
        </w:rPr>
        <w:t xml:space="preserve">such </w:t>
      </w:r>
      <w:r w:rsidRPr="00AB3196">
        <w:rPr>
          <w:sz w:val="26"/>
          <w:szCs w:val="26"/>
          <w:lang w:val="en-GB"/>
        </w:rPr>
        <w:t>Manager</w:t>
      </w:r>
      <w:r w:rsidR="00D2636B" w:rsidRPr="00AB3196">
        <w:rPr>
          <w:sz w:val="26"/>
          <w:szCs w:val="26"/>
          <w:lang w:val="en-GB"/>
        </w:rPr>
        <w:t>s</w:t>
      </w:r>
      <w:r w:rsidRPr="00AB3196">
        <w:rPr>
          <w:sz w:val="26"/>
          <w:szCs w:val="26"/>
          <w:lang w:val="en-GB"/>
        </w:rPr>
        <w:t>;</w:t>
      </w:r>
    </w:p>
    <w:p w14:paraId="3D1BD162"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f.</w:t>
      </w:r>
      <w:r w:rsidRPr="00AB3196">
        <w:rPr>
          <w:sz w:val="26"/>
          <w:szCs w:val="26"/>
          <w:lang w:val="en-GB"/>
        </w:rPr>
        <w:tab/>
      </w:r>
      <w:r w:rsidR="007F2EC6" w:rsidRPr="00AB3196">
        <w:rPr>
          <w:sz w:val="26"/>
          <w:szCs w:val="26"/>
          <w:lang w:val="en-GB"/>
        </w:rPr>
        <w:t>To p</w:t>
      </w:r>
      <w:r w:rsidRPr="00AB3196">
        <w:rPr>
          <w:sz w:val="26"/>
          <w:szCs w:val="26"/>
          <w:lang w:val="en-GB"/>
        </w:rPr>
        <w:t xml:space="preserve">ropose </w:t>
      </w:r>
      <w:r w:rsidR="00CE2B56" w:rsidRPr="00AB3196">
        <w:rPr>
          <w:sz w:val="26"/>
          <w:szCs w:val="26"/>
          <w:lang w:val="en-GB"/>
        </w:rPr>
        <w:t xml:space="preserve">the class of shares which may be </w:t>
      </w:r>
      <w:r w:rsidRPr="00AB3196">
        <w:rPr>
          <w:sz w:val="26"/>
          <w:szCs w:val="26"/>
          <w:lang w:val="en-GB"/>
        </w:rPr>
        <w:t>issued and the total number of shares</w:t>
      </w:r>
      <w:r w:rsidR="00CE2B56" w:rsidRPr="00AB3196">
        <w:rPr>
          <w:sz w:val="26"/>
          <w:szCs w:val="26"/>
          <w:lang w:val="en-GB"/>
        </w:rPr>
        <w:t xml:space="preserve"> of each class to be issued</w:t>
      </w:r>
      <w:r w:rsidRPr="00AB3196">
        <w:rPr>
          <w:sz w:val="26"/>
          <w:szCs w:val="26"/>
          <w:lang w:val="en-GB"/>
        </w:rPr>
        <w:t>;</w:t>
      </w:r>
    </w:p>
    <w:p w14:paraId="3D1BD163"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g.</w:t>
      </w:r>
      <w:r w:rsidRPr="00AB3196">
        <w:rPr>
          <w:sz w:val="26"/>
          <w:szCs w:val="26"/>
          <w:lang w:val="en-GB"/>
        </w:rPr>
        <w:tab/>
      </w:r>
      <w:r w:rsidR="00430BD2" w:rsidRPr="00AB3196">
        <w:rPr>
          <w:sz w:val="26"/>
          <w:szCs w:val="26"/>
          <w:lang w:val="en-GB"/>
        </w:rPr>
        <w:t>To</w:t>
      </w:r>
      <w:r w:rsidR="00942C22" w:rsidRPr="00AB3196">
        <w:rPr>
          <w:sz w:val="26"/>
          <w:szCs w:val="26"/>
          <w:lang w:val="en-GB"/>
        </w:rPr>
        <w:t xml:space="preserve"> </w:t>
      </w:r>
      <w:r w:rsidR="00430BD2" w:rsidRPr="00AB3196">
        <w:rPr>
          <w:sz w:val="26"/>
          <w:szCs w:val="26"/>
          <w:lang w:val="en-GB"/>
        </w:rPr>
        <w:t>propose</w:t>
      </w:r>
      <w:r w:rsidR="00942C22" w:rsidRPr="00AB3196">
        <w:rPr>
          <w:sz w:val="26"/>
          <w:szCs w:val="26"/>
          <w:lang w:val="en-GB"/>
        </w:rPr>
        <w:t xml:space="preserve"> </w:t>
      </w:r>
      <w:r w:rsidR="00430BD2" w:rsidRPr="00AB3196">
        <w:rPr>
          <w:sz w:val="26"/>
          <w:szCs w:val="26"/>
          <w:lang w:val="en-GB"/>
        </w:rPr>
        <w:t xml:space="preserve"> issuance of</w:t>
      </w:r>
      <w:r w:rsidR="00942C22" w:rsidRPr="00AB3196">
        <w:rPr>
          <w:sz w:val="26"/>
          <w:szCs w:val="26"/>
          <w:lang w:val="en-GB"/>
        </w:rPr>
        <w:t xml:space="preserve"> </w:t>
      </w:r>
      <w:r w:rsidRPr="00AB3196">
        <w:rPr>
          <w:sz w:val="26"/>
          <w:szCs w:val="26"/>
          <w:lang w:val="en-GB"/>
        </w:rPr>
        <w:t xml:space="preserve">bonds, </w:t>
      </w:r>
      <w:r w:rsidR="00942C22" w:rsidRPr="00AB3196">
        <w:rPr>
          <w:sz w:val="26"/>
          <w:szCs w:val="26"/>
          <w:lang w:val="en-GB"/>
        </w:rPr>
        <w:t xml:space="preserve">converting </w:t>
      </w:r>
      <w:r w:rsidRPr="00AB3196">
        <w:rPr>
          <w:sz w:val="26"/>
          <w:szCs w:val="26"/>
          <w:lang w:val="en-GB"/>
        </w:rPr>
        <w:t>bonds</w:t>
      </w:r>
      <w:r w:rsidR="00CE2B56" w:rsidRPr="00AB3196">
        <w:rPr>
          <w:sz w:val="26"/>
          <w:szCs w:val="26"/>
          <w:lang w:val="en-GB"/>
        </w:rPr>
        <w:t xml:space="preserve"> into shares</w:t>
      </w:r>
      <w:r w:rsidRPr="00AB3196">
        <w:rPr>
          <w:sz w:val="26"/>
          <w:szCs w:val="26"/>
          <w:lang w:val="en-GB"/>
        </w:rPr>
        <w:t xml:space="preserve">, and </w:t>
      </w:r>
      <w:r w:rsidR="00942C22" w:rsidRPr="00AB3196">
        <w:rPr>
          <w:sz w:val="26"/>
          <w:szCs w:val="26"/>
          <w:lang w:val="en-GB"/>
        </w:rPr>
        <w:t>warrants</w:t>
      </w:r>
      <w:r w:rsidR="00CE2B56" w:rsidRPr="00AB3196">
        <w:rPr>
          <w:sz w:val="26"/>
          <w:szCs w:val="26"/>
          <w:lang w:val="en-GB"/>
        </w:rPr>
        <w:t xml:space="preserve"> </w:t>
      </w:r>
      <w:r w:rsidR="007F7DE9" w:rsidRPr="00AB3196">
        <w:rPr>
          <w:sz w:val="26"/>
          <w:szCs w:val="26"/>
          <w:lang w:val="en-GB"/>
        </w:rPr>
        <w:t xml:space="preserve">which entitle </w:t>
      </w:r>
      <w:r w:rsidR="00C66B83" w:rsidRPr="00AB3196">
        <w:rPr>
          <w:sz w:val="26"/>
          <w:szCs w:val="26"/>
          <w:lang w:val="en-GB"/>
        </w:rPr>
        <w:t>owner</w:t>
      </w:r>
      <w:r w:rsidR="007F7DE9" w:rsidRPr="00AB3196">
        <w:rPr>
          <w:sz w:val="26"/>
          <w:szCs w:val="26"/>
          <w:lang w:val="en-GB"/>
        </w:rPr>
        <w:t>s</w:t>
      </w:r>
      <w:r w:rsidR="00942C22" w:rsidRPr="00AB3196">
        <w:rPr>
          <w:sz w:val="26"/>
          <w:szCs w:val="26"/>
          <w:lang w:val="en-GB"/>
        </w:rPr>
        <w:t xml:space="preserve"> </w:t>
      </w:r>
      <w:r w:rsidRPr="00AB3196">
        <w:rPr>
          <w:sz w:val="26"/>
          <w:szCs w:val="26"/>
          <w:lang w:val="en-GB"/>
        </w:rPr>
        <w:t xml:space="preserve">to </w:t>
      </w:r>
      <w:r w:rsidR="00C66B83" w:rsidRPr="00AB3196">
        <w:rPr>
          <w:sz w:val="26"/>
          <w:szCs w:val="26"/>
          <w:lang w:val="en-GB"/>
        </w:rPr>
        <w:t xml:space="preserve">purchase </w:t>
      </w:r>
      <w:r w:rsidRPr="00AB3196">
        <w:rPr>
          <w:sz w:val="26"/>
          <w:szCs w:val="26"/>
          <w:lang w:val="en-GB"/>
        </w:rPr>
        <w:t xml:space="preserve">shares at a </w:t>
      </w:r>
      <w:r w:rsidR="00C66B83" w:rsidRPr="00AB3196">
        <w:rPr>
          <w:sz w:val="26"/>
          <w:szCs w:val="26"/>
          <w:lang w:val="en-GB"/>
        </w:rPr>
        <w:t xml:space="preserve">pre-determined </w:t>
      </w:r>
      <w:r w:rsidRPr="00AB3196">
        <w:rPr>
          <w:sz w:val="26"/>
          <w:szCs w:val="26"/>
          <w:lang w:val="en-GB"/>
        </w:rPr>
        <w:t>price;</w:t>
      </w:r>
    </w:p>
    <w:p w14:paraId="3D1BD164"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h.</w:t>
      </w:r>
      <w:r w:rsidRPr="00AB3196">
        <w:rPr>
          <w:sz w:val="26"/>
          <w:szCs w:val="26"/>
          <w:lang w:val="en-GB"/>
        </w:rPr>
        <w:tab/>
      </w:r>
      <w:r w:rsidR="007F2EC6" w:rsidRPr="00AB3196">
        <w:rPr>
          <w:sz w:val="26"/>
          <w:szCs w:val="26"/>
          <w:lang w:val="en-GB"/>
        </w:rPr>
        <w:t>To</w:t>
      </w:r>
      <w:r w:rsidR="00C61F1F" w:rsidRPr="00AB3196">
        <w:rPr>
          <w:sz w:val="26"/>
          <w:szCs w:val="26"/>
          <w:lang w:val="en-GB"/>
        </w:rPr>
        <w:t xml:space="preserve"> determine</w:t>
      </w:r>
      <w:r w:rsidR="00942C22" w:rsidRPr="00AB3196">
        <w:rPr>
          <w:sz w:val="26"/>
          <w:szCs w:val="26"/>
          <w:lang w:val="en-GB"/>
        </w:rPr>
        <w:t xml:space="preserve"> </w:t>
      </w:r>
      <w:r w:rsidRPr="00AB3196">
        <w:rPr>
          <w:sz w:val="26"/>
          <w:szCs w:val="26"/>
          <w:lang w:val="en-GB"/>
        </w:rPr>
        <w:t>the prices of bonds, shares and convertible securities</w:t>
      </w:r>
      <w:r w:rsidR="007F7DE9" w:rsidRPr="00AB3196">
        <w:rPr>
          <w:sz w:val="26"/>
          <w:szCs w:val="26"/>
          <w:lang w:val="en-GB"/>
        </w:rPr>
        <w:t xml:space="preserve"> offered for sale;</w:t>
      </w:r>
    </w:p>
    <w:p w14:paraId="3D1BD165" w14:textId="77777777" w:rsidR="005A51D4"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i.</w:t>
      </w:r>
      <w:r w:rsidR="005A51D4" w:rsidRPr="00AB3196">
        <w:rPr>
          <w:sz w:val="26"/>
          <w:szCs w:val="26"/>
          <w:lang w:val="en-GB"/>
        </w:rPr>
        <w:t xml:space="preserve">     To propose annual </w:t>
      </w:r>
      <w:r w:rsidR="00942C22" w:rsidRPr="00AB3196">
        <w:rPr>
          <w:sz w:val="26"/>
          <w:szCs w:val="26"/>
          <w:lang w:val="en-GB"/>
        </w:rPr>
        <w:t>dividend</w:t>
      </w:r>
      <w:r w:rsidR="005A51D4" w:rsidRPr="00AB3196">
        <w:rPr>
          <w:sz w:val="26"/>
          <w:szCs w:val="26"/>
          <w:lang w:val="en-GB"/>
        </w:rPr>
        <w:t xml:space="preserve"> rates and to determine provisional </w:t>
      </w:r>
      <w:r w:rsidR="00942C22" w:rsidRPr="00AB3196">
        <w:rPr>
          <w:sz w:val="26"/>
          <w:szCs w:val="26"/>
          <w:lang w:val="en-GB"/>
        </w:rPr>
        <w:t>dividend</w:t>
      </w:r>
      <w:r w:rsidR="005A51D4" w:rsidRPr="00AB3196">
        <w:rPr>
          <w:sz w:val="26"/>
          <w:szCs w:val="26"/>
          <w:lang w:val="en-GB"/>
        </w:rPr>
        <w:t xml:space="preserve"> rates; to organize </w:t>
      </w:r>
      <w:r w:rsidR="00942C22" w:rsidRPr="00AB3196">
        <w:rPr>
          <w:sz w:val="26"/>
          <w:szCs w:val="26"/>
          <w:lang w:val="en-GB"/>
        </w:rPr>
        <w:t xml:space="preserve">dividends </w:t>
      </w:r>
      <w:r w:rsidR="005A51D4" w:rsidRPr="00AB3196">
        <w:rPr>
          <w:sz w:val="26"/>
          <w:szCs w:val="26"/>
          <w:lang w:val="en-GB"/>
        </w:rPr>
        <w:t xml:space="preserve">payment of </w:t>
      </w:r>
      <w:r w:rsidR="00942C22" w:rsidRPr="00AB3196">
        <w:rPr>
          <w:sz w:val="26"/>
          <w:szCs w:val="26"/>
          <w:lang w:val="en-GB"/>
        </w:rPr>
        <w:t>.</w:t>
      </w:r>
    </w:p>
    <w:p w14:paraId="3D1BD166" w14:textId="77777777" w:rsidR="00E3289D" w:rsidRPr="00AB3196" w:rsidRDefault="005A51D4" w:rsidP="008056ED">
      <w:pPr>
        <w:pStyle w:val="BodyTextIndent"/>
        <w:numPr>
          <w:ilvl w:val="0"/>
          <w:numId w:val="0"/>
        </w:numPr>
        <w:ind w:firstLine="900"/>
        <w:jc w:val="both"/>
        <w:rPr>
          <w:sz w:val="26"/>
          <w:szCs w:val="26"/>
          <w:lang w:val="en-GB"/>
        </w:rPr>
      </w:pPr>
      <w:r w:rsidRPr="00AB3196">
        <w:rPr>
          <w:sz w:val="26"/>
          <w:szCs w:val="26"/>
          <w:lang w:val="en-GB"/>
        </w:rPr>
        <w:t>j.          To propose the re-organization or dissolution of the Company</w:t>
      </w:r>
      <w:r w:rsidR="00942C22" w:rsidRPr="00AB3196">
        <w:rPr>
          <w:sz w:val="26"/>
          <w:szCs w:val="26"/>
          <w:lang w:val="en-GB"/>
        </w:rPr>
        <w:t>;</w:t>
      </w:r>
      <w:r w:rsidRPr="00AB3196">
        <w:rPr>
          <w:sz w:val="26"/>
          <w:szCs w:val="26"/>
          <w:lang w:val="en-GB"/>
        </w:rPr>
        <w:t xml:space="preserve">        </w:t>
      </w:r>
    </w:p>
    <w:p w14:paraId="3D1BD167" w14:textId="7A9B513F" w:rsidR="0040043C" w:rsidRPr="00AB3196" w:rsidRDefault="00E3289D" w:rsidP="008056ED">
      <w:pPr>
        <w:spacing w:after="120"/>
        <w:ind w:firstLine="900"/>
        <w:jc w:val="both"/>
        <w:rPr>
          <w:bCs/>
          <w:sz w:val="26"/>
          <w:szCs w:val="26"/>
          <w:lang w:val="en-GB"/>
        </w:rPr>
      </w:pPr>
      <w:r w:rsidRPr="00AB3196">
        <w:rPr>
          <w:sz w:val="26"/>
          <w:szCs w:val="26"/>
          <w:lang w:val="en-GB"/>
        </w:rPr>
        <w:lastRenderedPageBreak/>
        <w:t>k.</w:t>
      </w:r>
      <w:r w:rsidRPr="00AB3196">
        <w:rPr>
          <w:sz w:val="26"/>
          <w:szCs w:val="26"/>
          <w:lang w:val="en-GB"/>
        </w:rPr>
        <w:tab/>
      </w:r>
      <w:r w:rsidR="00AC7AD2" w:rsidRPr="00AB3196">
        <w:rPr>
          <w:sz w:val="26"/>
          <w:szCs w:val="26"/>
          <w:lang w:val="en-GB"/>
        </w:rPr>
        <w:t xml:space="preserve">To publicize benefits. </w:t>
      </w:r>
      <w:r w:rsidR="0040043C" w:rsidRPr="00AB3196">
        <w:rPr>
          <w:bCs/>
          <w:sz w:val="26"/>
          <w:szCs w:val="26"/>
          <w:lang w:val="en-GB"/>
        </w:rPr>
        <w:t xml:space="preserve">Any member of the </w:t>
      </w:r>
      <w:r w:rsidR="00DB20EC">
        <w:rPr>
          <w:bCs/>
          <w:sz w:val="26"/>
          <w:szCs w:val="26"/>
          <w:lang w:val="en-GB"/>
        </w:rPr>
        <w:t>Board of Directors</w:t>
      </w:r>
      <w:r w:rsidR="0040043C" w:rsidRPr="00AB3196">
        <w:rPr>
          <w:bCs/>
          <w:sz w:val="26"/>
          <w:szCs w:val="26"/>
          <w:lang w:val="en-GB"/>
        </w:rPr>
        <w:t>, one way or another, direct or indirectly benefits from a contract or transaction signed or intended to be signed with the Company and is aware that he/she has an interest in such contr</w:t>
      </w:r>
      <w:r w:rsidR="00AC7AD2" w:rsidRPr="00AB3196">
        <w:rPr>
          <w:bCs/>
          <w:sz w:val="26"/>
          <w:szCs w:val="26"/>
          <w:lang w:val="en-GB"/>
        </w:rPr>
        <w:t>a</w:t>
      </w:r>
      <w:r w:rsidR="0040043C" w:rsidRPr="00AB3196">
        <w:rPr>
          <w:bCs/>
          <w:sz w:val="26"/>
          <w:szCs w:val="26"/>
          <w:lang w:val="en-GB"/>
        </w:rPr>
        <w:t>ct or transaction</w:t>
      </w:r>
      <w:r w:rsidR="00AC7AD2" w:rsidRPr="00AB3196">
        <w:rPr>
          <w:bCs/>
          <w:sz w:val="26"/>
          <w:szCs w:val="26"/>
          <w:lang w:val="en-GB"/>
        </w:rPr>
        <w:t>, he/she</w:t>
      </w:r>
      <w:r w:rsidR="0040043C" w:rsidRPr="00AB3196">
        <w:rPr>
          <w:bCs/>
          <w:sz w:val="26"/>
          <w:szCs w:val="26"/>
          <w:lang w:val="en-GB"/>
        </w:rPr>
        <w:t xml:space="preserve"> </w:t>
      </w:r>
      <w:r w:rsidR="004028E5" w:rsidRPr="00AB3196">
        <w:rPr>
          <w:bCs/>
          <w:sz w:val="26"/>
          <w:szCs w:val="26"/>
          <w:lang w:val="en-GB"/>
        </w:rPr>
        <w:t xml:space="preserve">shall be </w:t>
      </w:r>
      <w:r w:rsidR="0040043C" w:rsidRPr="00AB3196">
        <w:rPr>
          <w:bCs/>
          <w:sz w:val="26"/>
          <w:szCs w:val="26"/>
          <w:lang w:val="en-GB"/>
        </w:rPr>
        <w:t xml:space="preserve">responsible </w:t>
      </w:r>
      <w:r w:rsidR="00A311C6" w:rsidRPr="00AB3196">
        <w:rPr>
          <w:bCs/>
          <w:sz w:val="26"/>
          <w:szCs w:val="26"/>
          <w:lang w:val="en-GB"/>
        </w:rPr>
        <w:t xml:space="preserve">to disclose the nature and content of such interest at the meeting where the </w:t>
      </w:r>
      <w:r w:rsidR="00DB20EC">
        <w:rPr>
          <w:bCs/>
          <w:sz w:val="26"/>
          <w:szCs w:val="26"/>
          <w:lang w:val="en-GB"/>
        </w:rPr>
        <w:t>Board of Directors</w:t>
      </w:r>
      <w:r w:rsidR="00A311C6" w:rsidRPr="00AB3196">
        <w:rPr>
          <w:bCs/>
          <w:sz w:val="26"/>
          <w:szCs w:val="26"/>
          <w:lang w:val="en-GB"/>
        </w:rPr>
        <w:t xml:space="preserve"> considers signing  such contract or transaction for the first time.</w:t>
      </w:r>
    </w:p>
    <w:p w14:paraId="3D1BD168" w14:textId="3388D39A" w:rsidR="00B50779" w:rsidRPr="00AB3196" w:rsidRDefault="005A51D4" w:rsidP="008056ED">
      <w:pPr>
        <w:pStyle w:val="BodyTextIndent"/>
        <w:numPr>
          <w:ilvl w:val="0"/>
          <w:numId w:val="0"/>
        </w:numPr>
        <w:ind w:firstLine="900"/>
        <w:jc w:val="both"/>
        <w:rPr>
          <w:sz w:val="26"/>
          <w:szCs w:val="26"/>
          <w:lang w:val="en-GB"/>
        </w:rPr>
      </w:pPr>
      <w:r w:rsidRPr="00AB3196">
        <w:rPr>
          <w:sz w:val="26"/>
          <w:szCs w:val="26"/>
          <w:lang w:val="en-GB"/>
        </w:rPr>
        <w:t xml:space="preserve">4.        </w:t>
      </w:r>
      <w:r w:rsidR="00B50779" w:rsidRPr="00AB3196">
        <w:rPr>
          <w:sz w:val="26"/>
          <w:szCs w:val="26"/>
          <w:lang w:val="en-GB"/>
        </w:rPr>
        <w:t xml:space="preserve">The following issues must be approved by the </w:t>
      </w:r>
      <w:r w:rsidR="00DB20EC">
        <w:rPr>
          <w:sz w:val="26"/>
          <w:szCs w:val="26"/>
          <w:lang w:val="en-GB"/>
        </w:rPr>
        <w:t>Board of Directors</w:t>
      </w:r>
      <w:r w:rsidR="00B50779" w:rsidRPr="00AB3196">
        <w:rPr>
          <w:sz w:val="26"/>
          <w:szCs w:val="26"/>
          <w:lang w:val="en-GB"/>
        </w:rPr>
        <w:t>:</w:t>
      </w:r>
    </w:p>
    <w:p w14:paraId="3D1BD169"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a.</w:t>
      </w:r>
      <w:r w:rsidRPr="00AB3196">
        <w:rPr>
          <w:sz w:val="26"/>
          <w:szCs w:val="26"/>
          <w:lang w:val="en-GB"/>
        </w:rPr>
        <w:tab/>
        <w:t>Establish</w:t>
      </w:r>
      <w:r w:rsidR="001A66F9" w:rsidRPr="00AB3196">
        <w:rPr>
          <w:sz w:val="26"/>
          <w:szCs w:val="26"/>
          <w:lang w:val="en-GB"/>
        </w:rPr>
        <w:t>ment</w:t>
      </w:r>
      <w:r w:rsidR="005A51D4" w:rsidRPr="00AB3196">
        <w:rPr>
          <w:sz w:val="26"/>
          <w:szCs w:val="26"/>
          <w:lang w:val="en-GB"/>
        </w:rPr>
        <w:t xml:space="preserve">, </w:t>
      </w:r>
      <w:r w:rsidR="00AC7AD2" w:rsidRPr="00AB3196">
        <w:rPr>
          <w:sz w:val="26"/>
          <w:szCs w:val="26"/>
          <w:lang w:val="en-GB"/>
        </w:rPr>
        <w:t xml:space="preserve">closure </w:t>
      </w:r>
      <w:r w:rsidR="001A66F9" w:rsidRPr="00AB3196">
        <w:rPr>
          <w:sz w:val="26"/>
          <w:szCs w:val="26"/>
          <w:lang w:val="en-GB"/>
        </w:rPr>
        <w:t xml:space="preserve">of </w:t>
      </w:r>
      <w:r w:rsidR="004028E5" w:rsidRPr="00AB3196">
        <w:rPr>
          <w:sz w:val="26"/>
          <w:szCs w:val="26"/>
          <w:lang w:val="en-GB"/>
        </w:rPr>
        <w:t>B</w:t>
      </w:r>
      <w:r w:rsidRPr="00AB3196">
        <w:rPr>
          <w:sz w:val="26"/>
          <w:szCs w:val="26"/>
          <w:lang w:val="en-GB"/>
        </w:rPr>
        <w:t xml:space="preserve">ranches or </w:t>
      </w:r>
      <w:r w:rsidR="004028E5" w:rsidRPr="00AB3196">
        <w:rPr>
          <w:sz w:val="26"/>
          <w:szCs w:val="26"/>
          <w:lang w:val="en-GB"/>
        </w:rPr>
        <w:t>R</w:t>
      </w:r>
      <w:r w:rsidRPr="00AB3196">
        <w:rPr>
          <w:sz w:val="26"/>
          <w:szCs w:val="26"/>
          <w:lang w:val="en-GB"/>
        </w:rPr>
        <w:t xml:space="preserve">epresentative </w:t>
      </w:r>
      <w:r w:rsidR="004028E5" w:rsidRPr="00AB3196">
        <w:rPr>
          <w:sz w:val="26"/>
          <w:szCs w:val="26"/>
          <w:lang w:val="en-GB"/>
        </w:rPr>
        <w:t>O</w:t>
      </w:r>
      <w:r w:rsidRPr="00AB3196">
        <w:rPr>
          <w:sz w:val="26"/>
          <w:szCs w:val="26"/>
          <w:lang w:val="en-GB"/>
        </w:rPr>
        <w:t>ffices of the Company;</w:t>
      </w:r>
    </w:p>
    <w:p w14:paraId="3D1BD16A" w14:textId="568AB9C6"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b.</w:t>
      </w:r>
      <w:r w:rsidRPr="00AB3196">
        <w:rPr>
          <w:sz w:val="26"/>
          <w:szCs w:val="26"/>
          <w:lang w:val="en-GB"/>
        </w:rPr>
        <w:tab/>
      </w:r>
      <w:r w:rsidR="00AC7AD2" w:rsidRPr="00AB3196">
        <w:rPr>
          <w:sz w:val="26"/>
          <w:szCs w:val="26"/>
          <w:lang w:val="en-GB"/>
        </w:rPr>
        <w:t>Establishment</w:t>
      </w:r>
      <w:r w:rsidR="00F7534F">
        <w:rPr>
          <w:sz w:val="26"/>
          <w:szCs w:val="26"/>
          <w:lang w:val="en-GB"/>
        </w:rPr>
        <w:t>,</w:t>
      </w:r>
      <w:r w:rsidR="005A51D4" w:rsidRPr="00AB3196">
        <w:rPr>
          <w:sz w:val="26"/>
          <w:szCs w:val="26"/>
          <w:lang w:val="en-GB"/>
        </w:rPr>
        <w:t xml:space="preserve"> </w:t>
      </w:r>
      <w:bookmarkStart w:id="31" w:name="_GoBack"/>
      <w:bookmarkEnd w:id="31"/>
      <w:r w:rsidR="00E70019" w:rsidRPr="00AB3196">
        <w:rPr>
          <w:sz w:val="26"/>
          <w:szCs w:val="26"/>
          <w:lang w:val="en-GB"/>
        </w:rPr>
        <w:t>separation, merger, consolidation, conversion</w:t>
      </w:r>
      <w:r w:rsidR="00AC7AD2" w:rsidRPr="00AB3196">
        <w:rPr>
          <w:sz w:val="26"/>
          <w:szCs w:val="26"/>
          <w:lang w:val="en-GB"/>
        </w:rPr>
        <w:t xml:space="preserve"> </w:t>
      </w:r>
      <w:r w:rsidR="00E70019" w:rsidRPr="00AB3196">
        <w:rPr>
          <w:sz w:val="26"/>
          <w:szCs w:val="26"/>
          <w:lang w:val="en-GB"/>
        </w:rPr>
        <w:t xml:space="preserve">or dissolution </w:t>
      </w:r>
      <w:r w:rsidR="001A66F9" w:rsidRPr="00AB3196">
        <w:rPr>
          <w:sz w:val="26"/>
          <w:szCs w:val="26"/>
          <w:lang w:val="en-GB"/>
        </w:rPr>
        <w:t xml:space="preserve">of </w:t>
      </w:r>
      <w:r w:rsidR="004028E5" w:rsidRPr="00AB3196">
        <w:rPr>
          <w:sz w:val="26"/>
          <w:szCs w:val="26"/>
          <w:lang w:val="en-GB"/>
        </w:rPr>
        <w:t>S</w:t>
      </w:r>
      <w:r w:rsidRPr="00AB3196">
        <w:rPr>
          <w:sz w:val="26"/>
          <w:szCs w:val="26"/>
          <w:lang w:val="en-GB"/>
        </w:rPr>
        <w:t>ubsidiaries of the Company;</w:t>
      </w:r>
    </w:p>
    <w:p w14:paraId="3D1BD16B" w14:textId="232A7C36"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c.</w:t>
      </w:r>
      <w:r w:rsidRPr="00AB3196">
        <w:rPr>
          <w:sz w:val="26"/>
          <w:szCs w:val="26"/>
          <w:lang w:val="en-GB"/>
        </w:rPr>
        <w:tab/>
        <w:t xml:space="preserve">Within the </w:t>
      </w:r>
      <w:r w:rsidR="00D660A1" w:rsidRPr="00AB3196">
        <w:rPr>
          <w:sz w:val="26"/>
          <w:szCs w:val="26"/>
          <w:lang w:val="en-GB"/>
        </w:rPr>
        <w:t xml:space="preserve">scope </w:t>
      </w:r>
      <w:r w:rsidR="00325F39" w:rsidRPr="00AB3196">
        <w:rPr>
          <w:sz w:val="26"/>
          <w:szCs w:val="26"/>
          <w:lang w:val="en-GB"/>
        </w:rPr>
        <w:t xml:space="preserve">regulated </w:t>
      </w:r>
      <w:r w:rsidRPr="00AB3196">
        <w:rPr>
          <w:sz w:val="26"/>
          <w:szCs w:val="26"/>
          <w:lang w:val="en-GB"/>
        </w:rPr>
        <w:t xml:space="preserve">in </w:t>
      </w:r>
      <w:r w:rsidR="00F36868" w:rsidRPr="00AB3196">
        <w:rPr>
          <w:sz w:val="26"/>
          <w:szCs w:val="26"/>
          <w:lang w:val="en-GB"/>
        </w:rPr>
        <w:t xml:space="preserve">Clause 2 </w:t>
      </w:r>
      <w:r w:rsidR="00D2479A" w:rsidRPr="00AB3196">
        <w:rPr>
          <w:sz w:val="26"/>
          <w:szCs w:val="26"/>
          <w:lang w:val="en-GB"/>
        </w:rPr>
        <w:t xml:space="preserve">Article </w:t>
      </w:r>
      <w:r w:rsidR="00F36868" w:rsidRPr="00AB3196">
        <w:rPr>
          <w:sz w:val="26"/>
          <w:szCs w:val="26"/>
          <w:lang w:val="en-GB"/>
        </w:rPr>
        <w:t>149</w:t>
      </w:r>
      <w:r w:rsidR="00D2479A" w:rsidRPr="00AB3196">
        <w:rPr>
          <w:sz w:val="26"/>
          <w:szCs w:val="26"/>
          <w:lang w:val="en-GB"/>
        </w:rPr>
        <w:t xml:space="preserve"> and </w:t>
      </w:r>
      <w:r w:rsidR="00E70019" w:rsidRPr="00AB3196">
        <w:rPr>
          <w:sz w:val="26"/>
          <w:szCs w:val="26"/>
          <w:lang w:val="en-GB"/>
        </w:rPr>
        <w:t xml:space="preserve">except for the case stipulated in </w:t>
      </w:r>
      <w:r w:rsidR="00F36868" w:rsidRPr="00AB3196">
        <w:rPr>
          <w:sz w:val="26"/>
          <w:szCs w:val="26"/>
          <w:lang w:val="en-GB"/>
        </w:rPr>
        <w:t xml:space="preserve">Clause 3 </w:t>
      </w:r>
      <w:r w:rsidR="00D660A1" w:rsidRPr="00AB3196">
        <w:rPr>
          <w:sz w:val="26"/>
          <w:szCs w:val="26"/>
          <w:lang w:val="en-GB"/>
        </w:rPr>
        <w:t xml:space="preserve">Article </w:t>
      </w:r>
      <w:r w:rsidR="00F36868" w:rsidRPr="00AB3196">
        <w:rPr>
          <w:sz w:val="26"/>
          <w:szCs w:val="26"/>
          <w:lang w:val="en-GB"/>
        </w:rPr>
        <w:t xml:space="preserve">162 </w:t>
      </w:r>
      <w:r w:rsidRPr="00AB3196">
        <w:rPr>
          <w:sz w:val="26"/>
          <w:szCs w:val="26"/>
          <w:lang w:val="en-GB"/>
        </w:rPr>
        <w:t xml:space="preserve">of </w:t>
      </w:r>
      <w:r w:rsidR="00F65C5E" w:rsidRPr="00AB3196">
        <w:rPr>
          <w:sz w:val="26"/>
          <w:szCs w:val="26"/>
          <w:lang w:val="en-GB"/>
        </w:rPr>
        <w:t>the Law on Enterprises</w:t>
      </w:r>
      <w:r w:rsidRPr="00AB3196">
        <w:rPr>
          <w:sz w:val="26"/>
          <w:szCs w:val="26"/>
          <w:lang w:val="en-GB"/>
        </w:rPr>
        <w:t xml:space="preserve">, </w:t>
      </w:r>
      <w:r w:rsidR="00E70019" w:rsidRPr="00AB3196">
        <w:rPr>
          <w:sz w:val="26"/>
          <w:szCs w:val="26"/>
          <w:lang w:val="en-GB"/>
        </w:rPr>
        <w:t xml:space="preserve">in which the approval of the General Meeting of Shareholders is required, the </w:t>
      </w:r>
      <w:r w:rsidR="00DB20EC">
        <w:rPr>
          <w:sz w:val="26"/>
          <w:szCs w:val="26"/>
          <w:lang w:val="en-GB"/>
        </w:rPr>
        <w:t>Board of Directors</w:t>
      </w:r>
      <w:r w:rsidR="00E70019" w:rsidRPr="00AB3196">
        <w:rPr>
          <w:sz w:val="26"/>
          <w:szCs w:val="26"/>
          <w:lang w:val="en-GB"/>
        </w:rPr>
        <w:t xml:space="preserve"> shall </w:t>
      </w:r>
      <w:r w:rsidR="00D660A1" w:rsidRPr="00AB3196">
        <w:rPr>
          <w:sz w:val="26"/>
          <w:szCs w:val="26"/>
          <w:lang w:val="en-GB"/>
        </w:rPr>
        <w:t xml:space="preserve">from time to time make decisions </w:t>
      </w:r>
      <w:r w:rsidRPr="00AB3196">
        <w:rPr>
          <w:sz w:val="26"/>
          <w:szCs w:val="26"/>
          <w:lang w:val="en-GB"/>
        </w:rPr>
        <w:t xml:space="preserve">on implementation, </w:t>
      </w:r>
      <w:r w:rsidR="00D660A1" w:rsidRPr="00AB3196">
        <w:rPr>
          <w:sz w:val="26"/>
          <w:szCs w:val="26"/>
          <w:lang w:val="en-GB"/>
        </w:rPr>
        <w:t xml:space="preserve">amendment </w:t>
      </w:r>
      <w:r w:rsidRPr="00AB3196">
        <w:rPr>
          <w:sz w:val="26"/>
          <w:szCs w:val="26"/>
          <w:lang w:val="en-GB"/>
        </w:rPr>
        <w:t xml:space="preserve">or cancellation of </w:t>
      </w:r>
      <w:r w:rsidR="0064166C" w:rsidRPr="00AB3196">
        <w:rPr>
          <w:sz w:val="26"/>
          <w:szCs w:val="26"/>
          <w:lang w:val="en-GB"/>
        </w:rPr>
        <w:t xml:space="preserve">the </w:t>
      </w:r>
      <w:r w:rsidR="00F432F3" w:rsidRPr="00AB3196">
        <w:rPr>
          <w:sz w:val="26"/>
          <w:szCs w:val="26"/>
          <w:lang w:val="en-GB"/>
        </w:rPr>
        <w:t xml:space="preserve">major </w:t>
      </w:r>
      <w:r w:rsidRPr="00AB3196">
        <w:rPr>
          <w:sz w:val="26"/>
          <w:szCs w:val="26"/>
          <w:lang w:val="en-GB"/>
        </w:rPr>
        <w:t xml:space="preserve">contracts </w:t>
      </w:r>
      <w:r w:rsidR="00F432F3" w:rsidRPr="00AB3196">
        <w:rPr>
          <w:sz w:val="26"/>
          <w:szCs w:val="26"/>
          <w:lang w:val="en-GB"/>
        </w:rPr>
        <w:t>and/or transaction</w:t>
      </w:r>
      <w:r w:rsidR="00C65D39" w:rsidRPr="00AB3196">
        <w:rPr>
          <w:sz w:val="26"/>
          <w:szCs w:val="26"/>
          <w:lang w:val="en-GB"/>
        </w:rPr>
        <w:t>s</w:t>
      </w:r>
      <w:r w:rsidR="00F432F3" w:rsidRPr="00AB3196">
        <w:rPr>
          <w:sz w:val="26"/>
          <w:szCs w:val="26"/>
          <w:lang w:val="en-GB"/>
        </w:rPr>
        <w:t xml:space="preserve"> </w:t>
      </w:r>
      <w:r w:rsidRPr="00AB3196">
        <w:rPr>
          <w:sz w:val="26"/>
          <w:szCs w:val="26"/>
          <w:lang w:val="en-GB"/>
        </w:rPr>
        <w:t>of the Company</w:t>
      </w:r>
      <w:r w:rsidR="00E70019" w:rsidRPr="00AB3196">
        <w:rPr>
          <w:sz w:val="26"/>
          <w:szCs w:val="26"/>
          <w:lang w:val="en-GB"/>
        </w:rPr>
        <w:t>, of</w:t>
      </w:r>
      <w:r w:rsidRPr="00AB3196">
        <w:rPr>
          <w:sz w:val="26"/>
          <w:szCs w:val="26"/>
          <w:lang w:val="en-GB"/>
        </w:rPr>
        <w:t xml:space="preserve"> any </w:t>
      </w:r>
      <w:r w:rsidR="00CB6C50" w:rsidRPr="00AB3196">
        <w:rPr>
          <w:sz w:val="26"/>
          <w:szCs w:val="26"/>
          <w:lang w:val="en-GB"/>
        </w:rPr>
        <w:t>B</w:t>
      </w:r>
      <w:r w:rsidRPr="00AB3196">
        <w:rPr>
          <w:sz w:val="26"/>
          <w:szCs w:val="26"/>
          <w:lang w:val="en-GB"/>
        </w:rPr>
        <w:t xml:space="preserve">ranch of the </w:t>
      </w:r>
      <w:r w:rsidR="00E70019" w:rsidRPr="00AB3196">
        <w:rPr>
          <w:sz w:val="26"/>
          <w:szCs w:val="26"/>
          <w:lang w:val="en-GB"/>
        </w:rPr>
        <w:t xml:space="preserve">Company or of the subsidiaries </w:t>
      </w:r>
      <w:r w:rsidRPr="00AB3196">
        <w:rPr>
          <w:sz w:val="26"/>
          <w:szCs w:val="26"/>
          <w:lang w:val="en-GB"/>
        </w:rPr>
        <w:t xml:space="preserve">(including </w:t>
      </w:r>
      <w:r w:rsidR="00D660A1" w:rsidRPr="00AB3196">
        <w:rPr>
          <w:sz w:val="26"/>
          <w:szCs w:val="26"/>
          <w:lang w:val="en-GB"/>
        </w:rPr>
        <w:t>contracts</w:t>
      </w:r>
      <w:r w:rsidR="00F432F3" w:rsidRPr="00AB3196">
        <w:rPr>
          <w:sz w:val="26"/>
          <w:szCs w:val="26"/>
          <w:lang w:val="en-GB"/>
        </w:rPr>
        <w:t xml:space="preserve"> and/or transaction</w:t>
      </w:r>
      <w:r w:rsidR="00D660A1" w:rsidRPr="00AB3196">
        <w:rPr>
          <w:sz w:val="26"/>
          <w:szCs w:val="26"/>
          <w:lang w:val="en-GB"/>
        </w:rPr>
        <w:t xml:space="preserve"> for </w:t>
      </w:r>
      <w:r w:rsidRPr="00AB3196">
        <w:rPr>
          <w:sz w:val="26"/>
          <w:szCs w:val="26"/>
          <w:lang w:val="en-GB"/>
        </w:rPr>
        <w:t xml:space="preserve">purchase, sale, </w:t>
      </w:r>
      <w:r w:rsidR="00F432F3" w:rsidRPr="00AB3196">
        <w:rPr>
          <w:sz w:val="26"/>
          <w:szCs w:val="26"/>
          <w:lang w:val="en-GB"/>
        </w:rPr>
        <w:t xml:space="preserve">loan, lending, </w:t>
      </w:r>
      <w:r w:rsidRPr="00AB3196">
        <w:rPr>
          <w:sz w:val="26"/>
          <w:szCs w:val="26"/>
          <w:lang w:val="en-GB"/>
        </w:rPr>
        <w:t xml:space="preserve">merger, takeover </w:t>
      </w:r>
      <w:r w:rsidR="00D660A1" w:rsidRPr="00AB3196">
        <w:rPr>
          <w:sz w:val="26"/>
          <w:szCs w:val="26"/>
          <w:lang w:val="en-GB"/>
        </w:rPr>
        <w:t xml:space="preserve">and </w:t>
      </w:r>
      <w:r w:rsidRPr="00AB3196">
        <w:rPr>
          <w:sz w:val="26"/>
          <w:szCs w:val="26"/>
          <w:lang w:val="en-GB"/>
        </w:rPr>
        <w:t>joint</w:t>
      </w:r>
      <w:r w:rsidR="0064166C" w:rsidRPr="00AB3196">
        <w:rPr>
          <w:sz w:val="26"/>
          <w:szCs w:val="26"/>
          <w:lang w:val="en-GB"/>
        </w:rPr>
        <w:t xml:space="preserve"> </w:t>
      </w:r>
      <w:r w:rsidRPr="00AB3196">
        <w:rPr>
          <w:sz w:val="26"/>
          <w:szCs w:val="26"/>
          <w:lang w:val="en-GB"/>
        </w:rPr>
        <w:t xml:space="preserve">venture </w:t>
      </w:r>
      <w:r w:rsidR="00F432F3" w:rsidRPr="00AB3196">
        <w:rPr>
          <w:sz w:val="26"/>
          <w:szCs w:val="26"/>
          <w:lang w:val="en-GB"/>
        </w:rPr>
        <w:t xml:space="preserve">and other contract </w:t>
      </w:r>
      <w:r w:rsidR="00C65D39" w:rsidRPr="00AB3196">
        <w:rPr>
          <w:sz w:val="26"/>
          <w:szCs w:val="26"/>
          <w:lang w:val="en-GB"/>
        </w:rPr>
        <w:t>having</w:t>
      </w:r>
      <w:r w:rsidR="00E70019" w:rsidRPr="00AB3196">
        <w:rPr>
          <w:sz w:val="26"/>
          <w:szCs w:val="26"/>
          <w:lang w:val="en-GB"/>
        </w:rPr>
        <w:t xml:space="preserve"> the contract </w:t>
      </w:r>
      <w:r w:rsidR="00293C45" w:rsidRPr="00AB3196">
        <w:rPr>
          <w:sz w:val="26"/>
          <w:szCs w:val="26"/>
          <w:lang w:val="en-GB"/>
        </w:rPr>
        <w:t xml:space="preserve">value </w:t>
      </w:r>
      <w:r w:rsidR="00E70019" w:rsidRPr="00AB3196">
        <w:rPr>
          <w:sz w:val="26"/>
          <w:szCs w:val="26"/>
          <w:lang w:val="en-GB"/>
        </w:rPr>
        <w:t xml:space="preserve">accounting for </w:t>
      </w:r>
      <w:r w:rsidR="00F36868" w:rsidRPr="00AB3196">
        <w:rPr>
          <w:sz w:val="26"/>
          <w:szCs w:val="26"/>
          <w:lang w:val="en-GB"/>
        </w:rPr>
        <w:t xml:space="preserve">thirty five </w:t>
      </w:r>
      <w:r w:rsidR="00C65D39" w:rsidRPr="00AB3196">
        <w:rPr>
          <w:sz w:val="26"/>
          <w:szCs w:val="26"/>
          <w:lang w:val="en-GB"/>
        </w:rPr>
        <w:t xml:space="preserve">prevent </w:t>
      </w:r>
      <w:r w:rsidR="00F36868" w:rsidRPr="00AB3196">
        <w:rPr>
          <w:sz w:val="26"/>
          <w:szCs w:val="26"/>
          <w:lang w:val="en-GB"/>
        </w:rPr>
        <w:t xml:space="preserve">(35%) or more of the total value of </w:t>
      </w:r>
      <w:r w:rsidR="00F432F3" w:rsidRPr="00AB3196">
        <w:rPr>
          <w:sz w:val="26"/>
          <w:szCs w:val="26"/>
          <w:lang w:val="en-GB"/>
        </w:rPr>
        <w:t xml:space="preserve">the </w:t>
      </w:r>
      <w:r w:rsidR="00F36868" w:rsidRPr="00AB3196">
        <w:rPr>
          <w:sz w:val="26"/>
          <w:szCs w:val="26"/>
          <w:lang w:val="en-GB"/>
        </w:rPr>
        <w:t xml:space="preserve">assets of the Company recorded in the most recent </w:t>
      </w:r>
      <w:r w:rsidR="00C65D39" w:rsidRPr="00AB3196">
        <w:rPr>
          <w:sz w:val="26"/>
          <w:szCs w:val="26"/>
          <w:lang w:val="en-GB"/>
        </w:rPr>
        <w:t>f</w:t>
      </w:r>
      <w:r w:rsidR="00F36868" w:rsidRPr="00AB3196">
        <w:rPr>
          <w:sz w:val="26"/>
          <w:szCs w:val="26"/>
          <w:lang w:val="en-GB"/>
        </w:rPr>
        <w:t xml:space="preserve">inancial </w:t>
      </w:r>
      <w:r w:rsidR="00C65D39" w:rsidRPr="00AB3196">
        <w:rPr>
          <w:sz w:val="26"/>
          <w:szCs w:val="26"/>
          <w:lang w:val="en-GB"/>
        </w:rPr>
        <w:t>s</w:t>
      </w:r>
      <w:r w:rsidR="00F36868" w:rsidRPr="00AB3196">
        <w:rPr>
          <w:sz w:val="26"/>
          <w:szCs w:val="26"/>
          <w:lang w:val="en-GB"/>
        </w:rPr>
        <w:t>tatements)</w:t>
      </w:r>
      <w:r w:rsidR="00E70019" w:rsidRPr="00AB3196">
        <w:rPr>
          <w:sz w:val="26"/>
          <w:szCs w:val="26"/>
          <w:lang w:val="en-GB"/>
        </w:rPr>
        <w:t>.</w:t>
      </w:r>
    </w:p>
    <w:p w14:paraId="3D1BD16C"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d.</w:t>
      </w:r>
      <w:r w:rsidRPr="00AB3196">
        <w:rPr>
          <w:sz w:val="26"/>
          <w:szCs w:val="26"/>
          <w:lang w:val="en-GB"/>
        </w:rPr>
        <w:tab/>
        <w:t>Appoint</w:t>
      </w:r>
      <w:r w:rsidR="001A66F9" w:rsidRPr="00AB3196">
        <w:rPr>
          <w:sz w:val="26"/>
          <w:szCs w:val="26"/>
          <w:lang w:val="en-GB"/>
        </w:rPr>
        <w:t>ment</w:t>
      </w:r>
      <w:r w:rsidRPr="00AB3196">
        <w:rPr>
          <w:sz w:val="26"/>
          <w:szCs w:val="26"/>
          <w:lang w:val="en-GB"/>
        </w:rPr>
        <w:t xml:space="preserve"> and </w:t>
      </w:r>
      <w:r w:rsidR="001A66F9" w:rsidRPr="00AB3196">
        <w:rPr>
          <w:sz w:val="26"/>
          <w:szCs w:val="26"/>
          <w:lang w:val="en-GB"/>
        </w:rPr>
        <w:t xml:space="preserve">removal of </w:t>
      </w:r>
      <w:r w:rsidR="009743B0" w:rsidRPr="00AB3196">
        <w:rPr>
          <w:sz w:val="26"/>
          <w:szCs w:val="26"/>
          <w:lang w:val="en-GB"/>
        </w:rPr>
        <w:t xml:space="preserve">any </w:t>
      </w:r>
      <w:r w:rsidR="00FB0CAE" w:rsidRPr="00AB3196">
        <w:rPr>
          <w:sz w:val="26"/>
          <w:szCs w:val="26"/>
          <w:lang w:val="en-GB"/>
        </w:rPr>
        <w:t>person</w:t>
      </w:r>
      <w:r w:rsidR="00293C45" w:rsidRPr="00AB3196">
        <w:rPr>
          <w:sz w:val="26"/>
          <w:szCs w:val="26"/>
          <w:lang w:val="en-GB"/>
        </w:rPr>
        <w:t xml:space="preserve"> </w:t>
      </w:r>
      <w:r w:rsidRPr="00AB3196">
        <w:rPr>
          <w:sz w:val="26"/>
          <w:szCs w:val="26"/>
          <w:lang w:val="en-GB"/>
        </w:rPr>
        <w:t xml:space="preserve">who are authorized by the Company to </w:t>
      </w:r>
      <w:r w:rsidR="00FB0CAE" w:rsidRPr="00AB3196">
        <w:rPr>
          <w:sz w:val="26"/>
          <w:szCs w:val="26"/>
          <w:lang w:val="en-GB"/>
        </w:rPr>
        <w:t xml:space="preserve">act as </w:t>
      </w:r>
      <w:r w:rsidRPr="00AB3196">
        <w:rPr>
          <w:sz w:val="26"/>
          <w:szCs w:val="26"/>
          <w:lang w:val="en-GB"/>
        </w:rPr>
        <w:t xml:space="preserve">commercial representatives and </w:t>
      </w:r>
      <w:r w:rsidR="0053531A" w:rsidRPr="00AB3196">
        <w:rPr>
          <w:sz w:val="26"/>
          <w:szCs w:val="26"/>
          <w:lang w:val="en-GB"/>
        </w:rPr>
        <w:t xml:space="preserve">Lawyers </w:t>
      </w:r>
      <w:r w:rsidRPr="00AB3196">
        <w:rPr>
          <w:sz w:val="26"/>
          <w:szCs w:val="26"/>
          <w:lang w:val="en-GB"/>
        </w:rPr>
        <w:t>of the Company;</w:t>
      </w:r>
    </w:p>
    <w:p w14:paraId="3D1BD16D"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e.</w:t>
      </w:r>
      <w:r w:rsidRPr="00AB3196">
        <w:rPr>
          <w:sz w:val="26"/>
          <w:szCs w:val="26"/>
          <w:lang w:val="en-GB"/>
        </w:rPr>
        <w:tab/>
      </w:r>
      <w:r w:rsidR="00293C45" w:rsidRPr="00AB3196">
        <w:rPr>
          <w:sz w:val="26"/>
          <w:szCs w:val="26"/>
          <w:lang w:val="en-GB"/>
        </w:rPr>
        <w:t xml:space="preserve">(i) </w:t>
      </w:r>
      <w:r w:rsidR="00F064AB" w:rsidRPr="00AB3196">
        <w:rPr>
          <w:sz w:val="26"/>
          <w:szCs w:val="26"/>
          <w:lang w:val="en-GB"/>
        </w:rPr>
        <w:t>B</w:t>
      </w:r>
      <w:r w:rsidR="00FB0CAE" w:rsidRPr="00AB3196">
        <w:rPr>
          <w:sz w:val="26"/>
          <w:szCs w:val="26"/>
          <w:lang w:val="en-GB"/>
        </w:rPr>
        <w:t xml:space="preserve">orrowing </w:t>
      </w:r>
      <w:r w:rsidRPr="00AB3196">
        <w:rPr>
          <w:sz w:val="26"/>
          <w:szCs w:val="26"/>
          <w:lang w:val="en-GB"/>
        </w:rPr>
        <w:t xml:space="preserve">and </w:t>
      </w:r>
      <w:r w:rsidR="00293C45" w:rsidRPr="00AB3196">
        <w:rPr>
          <w:sz w:val="26"/>
          <w:szCs w:val="26"/>
          <w:lang w:val="en-GB"/>
        </w:rPr>
        <w:t xml:space="preserve">(ii) </w:t>
      </w:r>
      <w:r w:rsidR="001A66F9" w:rsidRPr="00AB3196">
        <w:rPr>
          <w:sz w:val="26"/>
          <w:szCs w:val="26"/>
          <w:lang w:val="en-GB"/>
        </w:rPr>
        <w:t>implementation</w:t>
      </w:r>
      <w:r w:rsidR="00FB0CAE" w:rsidRPr="00AB3196">
        <w:rPr>
          <w:sz w:val="26"/>
          <w:szCs w:val="26"/>
          <w:lang w:val="en-GB"/>
        </w:rPr>
        <w:t xml:space="preserve"> of</w:t>
      </w:r>
      <w:r w:rsidR="00293C45" w:rsidRPr="00AB3196">
        <w:rPr>
          <w:sz w:val="26"/>
          <w:szCs w:val="26"/>
          <w:lang w:val="en-GB"/>
        </w:rPr>
        <w:t xml:space="preserve"> any </w:t>
      </w:r>
      <w:r w:rsidR="00FB0CAE" w:rsidRPr="00AB3196">
        <w:rPr>
          <w:sz w:val="26"/>
          <w:szCs w:val="26"/>
          <w:lang w:val="en-GB"/>
        </w:rPr>
        <w:t>warranties</w:t>
      </w:r>
      <w:r w:rsidR="00293C45" w:rsidRPr="00AB3196">
        <w:rPr>
          <w:sz w:val="26"/>
          <w:szCs w:val="26"/>
          <w:lang w:val="en-GB"/>
        </w:rPr>
        <w:t xml:space="preserve"> </w:t>
      </w:r>
      <w:r w:rsidRPr="00AB3196">
        <w:rPr>
          <w:sz w:val="26"/>
          <w:szCs w:val="26"/>
          <w:lang w:val="en-GB"/>
        </w:rPr>
        <w:t>and</w:t>
      </w:r>
      <w:r w:rsidR="00293C45" w:rsidRPr="00AB3196">
        <w:rPr>
          <w:sz w:val="26"/>
          <w:szCs w:val="26"/>
          <w:lang w:val="en-GB"/>
        </w:rPr>
        <w:t xml:space="preserve"> </w:t>
      </w:r>
      <w:r w:rsidRPr="00AB3196">
        <w:rPr>
          <w:sz w:val="26"/>
          <w:szCs w:val="26"/>
          <w:lang w:val="en-GB"/>
        </w:rPr>
        <w:t>compensation</w:t>
      </w:r>
      <w:r w:rsidR="00FB0CAE" w:rsidRPr="00AB3196">
        <w:rPr>
          <w:sz w:val="26"/>
          <w:szCs w:val="26"/>
          <w:lang w:val="en-GB"/>
        </w:rPr>
        <w:t>s</w:t>
      </w:r>
      <w:r w:rsidRPr="00AB3196">
        <w:rPr>
          <w:sz w:val="26"/>
          <w:szCs w:val="26"/>
          <w:lang w:val="en-GB"/>
        </w:rPr>
        <w:t xml:space="preserve"> of the Company</w:t>
      </w:r>
      <w:r w:rsidR="00F064AB" w:rsidRPr="00AB3196">
        <w:rPr>
          <w:sz w:val="26"/>
          <w:szCs w:val="26"/>
          <w:lang w:val="en-GB"/>
        </w:rPr>
        <w:t xml:space="preserve"> with the value stipulated in the </w:t>
      </w:r>
      <w:r w:rsidR="00AE1185" w:rsidRPr="00AB3196">
        <w:rPr>
          <w:sz w:val="26"/>
          <w:szCs w:val="26"/>
          <w:lang w:val="en-GB"/>
        </w:rPr>
        <w:t>Regulations on Corporate Governance</w:t>
      </w:r>
      <w:r w:rsidRPr="00AB3196">
        <w:rPr>
          <w:sz w:val="26"/>
          <w:szCs w:val="26"/>
          <w:lang w:val="en-GB"/>
        </w:rPr>
        <w:t>;</w:t>
      </w:r>
    </w:p>
    <w:p w14:paraId="3D1BD16E" w14:textId="77777777" w:rsidR="00B50779" w:rsidRPr="00AB3196" w:rsidRDefault="00B50779" w:rsidP="008056ED">
      <w:pPr>
        <w:pStyle w:val="BodyTextIndent"/>
        <w:numPr>
          <w:ilvl w:val="0"/>
          <w:numId w:val="0"/>
        </w:numPr>
        <w:ind w:firstLine="900"/>
        <w:jc w:val="both"/>
        <w:rPr>
          <w:sz w:val="26"/>
          <w:szCs w:val="26"/>
          <w:u w:val="single"/>
          <w:lang w:val="en-GB"/>
        </w:rPr>
      </w:pPr>
      <w:r w:rsidRPr="00AB3196">
        <w:rPr>
          <w:sz w:val="26"/>
          <w:szCs w:val="26"/>
          <w:lang w:val="en-GB"/>
        </w:rPr>
        <w:t>f.</w:t>
      </w:r>
      <w:r w:rsidRPr="00AB3196">
        <w:rPr>
          <w:sz w:val="26"/>
          <w:szCs w:val="26"/>
          <w:lang w:val="en-GB"/>
        </w:rPr>
        <w:tab/>
        <w:t xml:space="preserve">Investments exceeding </w:t>
      </w:r>
      <w:r w:rsidR="0068786E" w:rsidRPr="00AB3196">
        <w:rPr>
          <w:sz w:val="26"/>
          <w:szCs w:val="26"/>
          <w:lang w:val="en-GB"/>
        </w:rPr>
        <w:t>ten percent (</w:t>
      </w:r>
      <w:r w:rsidRPr="00AB3196">
        <w:rPr>
          <w:sz w:val="26"/>
          <w:szCs w:val="26"/>
          <w:lang w:val="en-GB"/>
        </w:rPr>
        <w:t>10%</w:t>
      </w:r>
      <w:r w:rsidR="0068786E" w:rsidRPr="00AB3196">
        <w:rPr>
          <w:sz w:val="26"/>
          <w:szCs w:val="26"/>
          <w:lang w:val="en-GB"/>
        </w:rPr>
        <w:t>)</w:t>
      </w:r>
      <w:r w:rsidRPr="00AB3196">
        <w:rPr>
          <w:sz w:val="26"/>
          <w:szCs w:val="26"/>
          <w:lang w:val="en-GB"/>
        </w:rPr>
        <w:t xml:space="preserve"> of the </w:t>
      </w:r>
      <w:r w:rsidR="008E672B" w:rsidRPr="00AB3196">
        <w:rPr>
          <w:sz w:val="26"/>
          <w:szCs w:val="26"/>
          <w:lang w:val="en-GB"/>
        </w:rPr>
        <w:t xml:space="preserve">planned </w:t>
      </w:r>
      <w:r w:rsidRPr="00AB3196">
        <w:rPr>
          <w:sz w:val="26"/>
          <w:szCs w:val="26"/>
          <w:lang w:val="en-GB"/>
        </w:rPr>
        <w:t xml:space="preserve">value </w:t>
      </w:r>
      <w:r w:rsidR="008E672B" w:rsidRPr="00AB3196">
        <w:rPr>
          <w:sz w:val="26"/>
          <w:szCs w:val="26"/>
          <w:lang w:val="en-GB"/>
        </w:rPr>
        <w:t xml:space="preserve">and </w:t>
      </w:r>
      <w:r w:rsidR="00596DF0" w:rsidRPr="00AB3196">
        <w:rPr>
          <w:sz w:val="26"/>
          <w:szCs w:val="26"/>
          <w:lang w:val="en-GB"/>
        </w:rPr>
        <w:t xml:space="preserve">in the annual </w:t>
      </w:r>
      <w:r w:rsidRPr="00AB3196">
        <w:rPr>
          <w:sz w:val="26"/>
          <w:szCs w:val="26"/>
          <w:lang w:val="en-GB"/>
        </w:rPr>
        <w:t>business budget</w:t>
      </w:r>
      <w:r w:rsidR="008E672B" w:rsidRPr="00AB3196">
        <w:rPr>
          <w:sz w:val="26"/>
          <w:szCs w:val="26"/>
          <w:lang w:val="en-GB"/>
        </w:rPr>
        <w:t>s</w:t>
      </w:r>
      <w:r w:rsidRPr="00AB3196">
        <w:rPr>
          <w:sz w:val="26"/>
          <w:szCs w:val="26"/>
          <w:lang w:val="en-GB"/>
        </w:rPr>
        <w:t>;</w:t>
      </w:r>
    </w:p>
    <w:p w14:paraId="3D1BD16F"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g.</w:t>
      </w:r>
      <w:r w:rsidRPr="00AB3196">
        <w:rPr>
          <w:sz w:val="26"/>
          <w:szCs w:val="26"/>
          <w:lang w:val="en-GB"/>
        </w:rPr>
        <w:tab/>
      </w:r>
      <w:r w:rsidR="001A66F9" w:rsidRPr="00AB3196">
        <w:rPr>
          <w:sz w:val="26"/>
          <w:szCs w:val="26"/>
          <w:lang w:val="en-GB"/>
        </w:rPr>
        <w:t xml:space="preserve">Purchase </w:t>
      </w:r>
      <w:r w:rsidRPr="00AB3196">
        <w:rPr>
          <w:sz w:val="26"/>
          <w:szCs w:val="26"/>
          <w:lang w:val="en-GB"/>
        </w:rPr>
        <w:t xml:space="preserve">or </w:t>
      </w:r>
      <w:r w:rsidR="001A66F9" w:rsidRPr="00AB3196">
        <w:rPr>
          <w:sz w:val="26"/>
          <w:szCs w:val="26"/>
          <w:lang w:val="en-GB"/>
        </w:rPr>
        <w:t xml:space="preserve">sale of </w:t>
      </w:r>
      <w:r w:rsidRPr="00AB3196">
        <w:rPr>
          <w:sz w:val="26"/>
          <w:szCs w:val="26"/>
          <w:lang w:val="en-GB"/>
        </w:rPr>
        <w:t>shares</w:t>
      </w:r>
      <w:r w:rsidR="008E672B" w:rsidRPr="00AB3196">
        <w:rPr>
          <w:sz w:val="26"/>
          <w:szCs w:val="26"/>
          <w:lang w:val="en-GB"/>
        </w:rPr>
        <w:t xml:space="preserve"> or capital contribution in</w:t>
      </w:r>
      <w:r w:rsidRPr="00AB3196">
        <w:rPr>
          <w:sz w:val="26"/>
          <w:szCs w:val="26"/>
          <w:lang w:val="en-GB"/>
        </w:rPr>
        <w:t xml:space="preserve"> other companies established in Vietnam or </w:t>
      </w:r>
      <w:r w:rsidR="008E672B" w:rsidRPr="00AB3196">
        <w:rPr>
          <w:sz w:val="26"/>
          <w:szCs w:val="26"/>
          <w:lang w:val="en-GB"/>
        </w:rPr>
        <w:t>overseas</w:t>
      </w:r>
      <w:r w:rsidRPr="00AB3196">
        <w:rPr>
          <w:sz w:val="26"/>
          <w:szCs w:val="26"/>
          <w:lang w:val="en-GB"/>
        </w:rPr>
        <w:t>;</w:t>
      </w:r>
    </w:p>
    <w:p w14:paraId="3D1BD170"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h.</w:t>
      </w:r>
      <w:r w:rsidRPr="00AB3196">
        <w:rPr>
          <w:sz w:val="26"/>
          <w:szCs w:val="26"/>
          <w:lang w:val="en-GB"/>
        </w:rPr>
        <w:tab/>
      </w:r>
      <w:r w:rsidR="001A66F9" w:rsidRPr="00AB3196">
        <w:rPr>
          <w:sz w:val="26"/>
          <w:szCs w:val="26"/>
          <w:lang w:val="en-GB"/>
        </w:rPr>
        <w:t xml:space="preserve">Valuation of </w:t>
      </w:r>
      <w:r w:rsidR="00293C45" w:rsidRPr="00AB3196">
        <w:rPr>
          <w:sz w:val="26"/>
          <w:szCs w:val="26"/>
          <w:lang w:val="en-GB"/>
        </w:rPr>
        <w:t xml:space="preserve">non-cash </w:t>
      </w:r>
      <w:r w:rsidRPr="00AB3196">
        <w:rPr>
          <w:sz w:val="26"/>
          <w:szCs w:val="26"/>
          <w:lang w:val="en-GB"/>
        </w:rPr>
        <w:t xml:space="preserve">assets contributed to the Company </w:t>
      </w:r>
      <w:r w:rsidR="00293C45" w:rsidRPr="00AB3196">
        <w:rPr>
          <w:sz w:val="26"/>
          <w:szCs w:val="26"/>
          <w:lang w:val="en-GB"/>
        </w:rPr>
        <w:t xml:space="preserve">and </w:t>
      </w:r>
      <w:r w:rsidRPr="00AB3196">
        <w:rPr>
          <w:sz w:val="26"/>
          <w:szCs w:val="26"/>
          <w:lang w:val="en-GB"/>
        </w:rPr>
        <w:t>relat</w:t>
      </w:r>
      <w:r w:rsidR="001A66F9" w:rsidRPr="00AB3196">
        <w:rPr>
          <w:sz w:val="26"/>
          <w:szCs w:val="26"/>
          <w:lang w:val="en-GB"/>
        </w:rPr>
        <w:t>ing</w:t>
      </w:r>
      <w:r w:rsidRPr="00AB3196">
        <w:rPr>
          <w:sz w:val="26"/>
          <w:szCs w:val="26"/>
          <w:lang w:val="en-GB"/>
        </w:rPr>
        <w:t xml:space="preserve"> to the issu</w:t>
      </w:r>
      <w:r w:rsidR="001A66F9" w:rsidRPr="00AB3196">
        <w:rPr>
          <w:sz w:val="26"/>
          <w:szCs w:val="26"/>
          <w:lang w:val="en-GB"/>
        </w:rPr>
        <w:t xml:space="preserve">ance </w:t>
      </w:r>
      <w:r w:rsidRPr="00AB3196">
        <w:rPr>
          <w:sz w:val="26"/>
          <w:szCs w:val="26"/>
          <w:lang w:val="en-GB"/>
        </w:rPr>
        <w:t>of share</w:t>
      </w:r>
      <w:r w:rsidR="001A66F9" w:rsidRPr="00AB3196">
        <w:rPr>
          <w:sz w:val="26"/>
          <w:szCs w:val="26"/>
          <w:lang w:val="en-GB"/>
        </w:rPr>
        <w:t>s</w:t>
      </w:r>
      <w:r w:rsidRPr="00AB3196">
        <w:rPr>
          <w:sz w:val="26"/>
          <w:szCs w:val="26"/>
          <w:lang w:val="en-GB"/>
        </w:rPr>
        <w:t xml:space="preserve"> or bonds of the Company, including gold, land</w:t>
      </w:r>
      <w:r w:rsidR="00293C45" w:rsidRPr="00AB3196">
        <w:rPr>
          <w:sz w:val="26"/>
          <w:szCs w:val="26"/>
          <w:lang w:val="en-GB"/>
        </w:rPr>
        <w:t xml:space="preserve"> </w:t>
      </w:r>
      <w:r w:rsidRPr="00AB3196">
        <w:rPr>
          <w:sz w:val="26"/>
          <w:szCs w:val="26"/>
          <w:lang w:val="en-GB"/>
        </w:rPr>
        <w:t xml:space="preserve">use rights, intellectual property rights, technology and </w:t>
      </w:r>
      <w:r w:rsidR="001A66F9" w:rsidRPr="00AB3196">
        <w:rPr>
          <w:sz w:val="26"/>
          <w:szCs w:val="26"/>
          <w:lang w:val="en-GB"/>
        </w:rPr>
        <w:t>technological know-how</w:t>
      </w:r>
      <w:r w:rsidRPr="00AB3196">
        <w:rPr>
          <w:sz w:val="26"/>
          <w:szCs w:val="26"/>
          <w:lang w:val="en-GB"/>
        </w:rPr>
        <w:t>;</w:t>
      </w:r>
    </w:p>
    <w:p w14:paraId="3D1BD171" w14:textId="77777777" w:rsidR="00B50779" w:rsidRPr="00AB3196" w:rsidRDefault="009437C5" w:rsidP="008056ED">
      <w:pPr>
        <w:pStyle w:val="BodyTextIndent"/>
        <w:numPr>
          <w:ilvl w:val="0"/>
          <w:numId w:val="0"/>
        </w:numPr>
        <w:ind w:firstLine="900"/>
        <w:jc w:val="both"/>
        <w:rPr>
          <w:sz w:val="26"/>
          <w:szCs w:val="26"/>
          <w:lang w:val="en-GB"/>
        </w:rPr>
      </w:pPr>
      <w:r w:rsidRPr="00AB3196">
        <w:rPr>
          <w:sz w:val="26"/>
          <w:szCs w:val="26"/>
          <w:lang w:val="en-GB"/>
        </w:rPr>
        <w:t>j</w:t>
      </w:r>
      <w:r w:rsidR="00B50779" w:rsidRPr="00AB3196">
        <w:rPr>
          <w:sz w:val="26"/>
          <w:szCs w:val="26"/>
          <w:lang w:val="en-GB"/>
        </w:rPr>
        <w:t>.</w:t>
      </w:r>
      <w:r w:rsidR="00B50779" w:rsidRPr="00AB3196">
        <w:rPr>
          <w:sz w:val="26"/>
          <w:szCs w:val="26"/>
          <w:lang w:val="en-GB"/>
        </w:rPr>
        <w:tab/>
      </w:r>
      <w:r w:rsidR="008E672B" w:rsidRPr="00AB3196">
        <w:rPr>
          <w:sz w:val="26"/>
          <w:szCs w:val="26"/>
          <w:lang w:val="en-GB"/>
        </w:rPr>
        <w:t>P</w:t>
      </w:r>
      <w:r w:rsidR="00B50779" w:rsidRPr="00AB3196">
        <w:rPr>
          <w:sz w:val="26"/>
          <w:szCs w:val="26"/>
          <w:lang w:val="en-GB"/>
        </w:rPr>
        <w:t>urchase or reclamation</w:t>
      </w:r>
      <w:r w:rsidR="008E672B" w:rsidRPr="00AB3196">
        <w:rPr>
          <w:sz w:val="26"/>
          <w:szCs w:val="26"/>
          <w:lang w:val="en-GB"/>
        </w:rPr>
        <w:t xml:space="preserve"> by the Company</w:t>
      </w:r>
      <w:r w:rsidR="00B50779" w:rsidRPr="00AB3196">
        <w:rPr>
          <w:sz w:val="26"/>
          <w:szCs w:val="26"/>
          <w:lang w:val="en-GB"/>
        </w:rPr>
        <w:t xml:space="preserve"> of </w:t>
      </w:r>
      <w:r w:rsidR="001A66F9" w:rsidRPr="00AB3196">
        <w:rPr>
          <w:sz w:val="26"/>
          <w:szCs w:val="26"/>
          <w:lang w:val="en-GB"/>
        </w:rPr>
        <w:t xml:space="preserve">no more </w:t>
      </w:r>
      <w:r w:rsidR="00B50779" w:rsidRPr="00AB3196">
        <w:rPr>
          <w:sz w:val="26"/>
          <w:szCs w:val="26"/>
          <w:lang w:val="en-GB"/>
        </w:rPr>
        <w:t xml:space="preserve">than </w:t>
      </w:r>
      <w:r w:rsidR="0068786E" w:rsidRPr="00AB3196">
        <w:rPr>
          <w:sz w:val="26"/>
          <w:szCs w:val="26"/>
          <w:lang w:val="en-GB"/>
        </w:rPr>
        <w:t xml:space="preserve">ten percent (10%) </w:t>
      </w:r>
      <w:r w:rsidR="00B50779" w:rsidRPr="00AB3196">
        <w:rPr>
          <w:sz w:val="26"/>
          <w:szCs w:val="26"/>
          <w:lang w:val="en-GB"/>
        </w:rPr>
        <w:t xml:space="preserve">of shares of each </w:t>
      </w:r>
      <w:r w:rsidR="001A66F9" w:rsidRPr="00AB3196">
        <w:rPr>
          <w:sz w:val="26"/>
          <w:szCs w:val="26"/>
          <w:lang w:val="en-GB"/>
        </w:rPr>
        <w:t>class</w:t>
      </w:r>
      <w:r w:rsidR="00B50779" w:rsidRPr="00AB3196">
        <w:rPr>
          <w:sz w:val="26"/>
          <w:szCs w:val="26"/>
          <w:lang w:val="en-GB"/>
        </w:rPr>
        <w:t>;</w:t>
      </w:r>
    </w:p>
    <w:p w14:paraId="3D1BD172" w14:textId="2FEBDF1D" w:rsidR="00B50779" w:rsidRPr="00AB3196" w:rsidRDefault="009437C5" w:rsidP="008056ED">
      <w:pPr>
        <w:pStyle w:val="BodyTextIndent"/>
        <w:numPr>
          <w:ilvl w:val="0"/>
          <w:numId w:val="0"/>
        </w:numPr>
        <w:ind w:firstLine="900"/>
        <w:jc w:val="both"/>
        <w:rPr>
          <w:sz w:val="26"/>
          <w:szCs w:val="26"/>
          <w:lang w:val="en-GB"/>
        </w:rPr>
      </w:pPr>
      <w:r w:rsidRPr="00AB3196">
        <w:rPr>
          <w:sz w:val="26"/>
          <w:szCs w:val="26"/>
          <w:lang w:val="en-GB"/>
        </w:rPr>
        <w:t>l</w:t>
      </w:r>
      <w:r w:rsidR="00B50779" w:rsidRPr="00AB3196">
        <w:rPr>
          <w:sz w:val="26"/>
          <w:szCs w:val="26"/>
          <w:lang w:val="en-GB"/>
        </w:rPr>
        <w:t>.</w:t>
      </w:r>
      <w:r w:rsidR="00B50779" w:rsidRPr="00AB3196">
        <w:rPr>
          <w:sz w:val="26"/>
          <w:szCs w:val="26"/>
          <w:lang w:val="en-GB"/>
        </w:rPr>
        <w:tab/>
        <w:t xml:space="preserve">Any other business </w:t>
      </w:r>
      <w:r w:rsidR="00B367A1" w:rsidRPr="00AB3196">
        <w:rPr>
          <w:sz w:val="26"/>
          <w:szCs w:val="26"/>
          <w:lang w:val="en-GB"/>
        </w:rPr>
        <w:t xml:space="preserve">issues </w:t>
      </w:r>
      <w:r w:rsidR="00B50779" w:rsidRPr="00AB3196">
        <w:rPr>
          <w:sz w:val="26"/>
          <w:szCs w:val="26"/>
          <w:lang w:val="en-GB"/>
        </w:rPr>
        <w:t xml:space="preserve">or transaction which </w:t>
      </w:r>
      <w:r w:rsidR="008E672B" w:rsidRPr="00AB3196">
        <w:rPr>
          <w:sz w:val="26"/>
          <w:szCs w:val="26"/>
          <w:lang w:val="en-GB"/>
        </w:rPr>
        <w:t xml:space="preserve">require approval as </w:t>
      </w:r>
      <w:r w:rsidR="00B50779" w:rsidRPr="00AB3196">
        <w:rPr>
          <w:sz w:val="26"/>
          <w:szCs w:val="26"/>
          <w:lang w:val="en-GB"/>
        </w:rPr>
        <w:t>decide</w:t>
      </w:r>
      <w:r w:rsidR="008E672B" w:rsidRPr="00AB3196">
        <w:rPr>
          <w:sz w:val="26"/>
          <w:szCs w:val="26"/>
          <w:lang w:val="en-GB"/>
        </w:rPr>
        <w:t>d</w:t>
      </w:r>
      <w:r w:rsidR="00293C45" w:rsidRPr="00AB3196">
        <w:rPr>
          <w:sz w:val="26"/>
          <w:szCs w:val="26"/>
          <w:lang w:val="en-GB"/>
        </w:rPr>
        <w:t xml:space="preserve"> </w:t>
      </w:r>
      <w:r w:rsidR="008E672B" w:rsidRPr="00AB3196">
        <w:rPr>
          <w:sz w:val="26"/>
          <w:szCs w:val="26"/>
          <w:lang w:val="en-GB"/>
        </w:rPr>
        <w:t xml:space="preserve">by the </w:t>
      </w:r>
      <w:r w:rsidR="00DB20EC">
        <w:rPr>
          <w:sz w:val="26"/>
          <w:szCs w:val="26"/>
          <w:lang w:val="en-GB"/>
        </w:rPr>
        <w:t>Board of Directors</w:t>
      </w:r>
      <w:r w:rsidR="008E672B" w:rsidRPr="00AB3196">
        <w:rPr>
          <w:sz w:val="26"/>
          <w:szCs w:val="26"/>
          <w:lang w:val="en-GB"/>
        </w:rPr>
        <w:t xml:space="preserve"> </w:t>
      </w:r>
      <w:r w:rsidR="00B50779" w:rsidRPr="00AB3196">
        <w:rPr>
          <w:sz w:val="26"/>
          <w:szCs w:val="26"/>
          <w:lang w:val="en-GB"/>
        </w:rPr>
        <w:t xml:space="preserve">within the </w:t>
      </w:r>
      <w:r w:rsidR="00B367A1" w:rsidRPr="00AB3196">
        <w:rPr>
          <w:sz w:val="26"/>
          <w:szCs w:val="26"/>
          <w:lang w:val="en-GB"/>
        </w:rPr>
        <w:t>scope of it</w:t>
      </w:r>
      <w:r w:rsidR="00B50779" w:rsidRPr="00AB3196">
        <w:rPr>
          <w:sz w:val="26"/>
          <w:szCs w:val="26"/>
          <w:lang w:val="en-GB"/>
        </w:rPr>
        <w:t xml:space="preserve">s </w:t>
      </w:r>
      <w:r w:rsidR="00B367A1" w:rsidRPr="00AB3196">
        <w:rPr>
          <w:sz w:val="26"/>
          <w:szCs w:val="26"/>
          <w:lang w:val="en-GB"/>
        </w:rPr>
        <w:t xml:space="preserve">power </w:t>
      </w:r>
      <w:r w:rsidR="00B50779" w:rsidRPr="00AB3196">
        <w:rPr>
          <w:sz w:val="26"/>
          <w:szCs w:val="26"/>
          <w:lang w:val="en-GB"/>
        </w:rPr>
        <w:t xml:space="preserve">and </w:t>
      </w:r>
      <w:r w:rsidR="00B367A1" w:rsidRPr="00AB3196">
        <w:rPr>
          <w:sz w:val="26"/>
          <w:szCs w:val="26"/>
          <w:lang w:val="en-GB"/>
        </w:rPr>
        <w:t>responsibilities</w:t>
      </w:r>
      <w:r w:rsidR="00293C45" w:rsidRPr="00AB3196">
        <w:rPr>
          <w:sz w:val="26"/>
          <w:szCs w:val="26"/>
          <w:lang w:val="en-GB"/>
        </w:rPr>
        <w:t xml:space="preserve"> based on the regulations on corporate governance</w:t>
      </w:r>
      <w:r w:rsidR="00B50779" w:rsidRPr="00AB3196">
        <w:rPr>
          <w:sz w:val="26"/>
          <w:szCs w:val="26"/>
          <w:lang w:val="en-GB"/>
        </w:rPr>
        <w:t>; and</w:t>
      </w:r>
    </w:p>
    <w:p w14:paraId="3D1BD173" w14:textId="77777777" w:rsidR="00B50779" w:rsidRPr="00AB3196" w:rsidRDefault="000667BD" w:rsidP="008056ED">
      <w:pPr>
        <w:pStyle w:val="BodyTextIndent"/>
        <w:numPr>
          <w:ilvl w:val="0"/>
          <w:numId w:val="0"/>
        </w:numPr>
        <w:ind w:firstLine="900"/>
        <w:jc w:val="both"/>
        <w:rPr>
          <w:sz w:val="26"/>
          <w:szCs w:val="26"/>
          <w:lang w:val="en-GB"/>
        </w:rPr>
      </w:pPr>
      <w:r w:rsidRPr="00AB3196">
        <w:rPr>
          <w:sz w:val="26"/>
          <w:szCs w:val="26"/>
          <w:lang w:val="en-GB"/>
        </w:rPr>
        <w:t>m</w:t>
      </w:r>
      <w:r w:rsidR="00B50779" w:rsidRPr="00AB3196">
        <w:rPr>
          <w:sz w:val="26"/>
          <w:szCs w:val="26"/>
          <w:lang w:val="en-GB"/>
        </w:rPr>
        <w:t>.</w:t>
      </w:r>
      <w:r w:rsidR="00B50779" w:rsidRPr="00AB3196">
        <w:rPr>
          <w:sz w:val="26"/>
          <w:szCs w:val="26"/>
          <w:lang w:val="en-GB"/>
        </w:rPr>
        <w:tab/>
      </w:r>
      <w:r w:rsidR="00913A2A" w:rsidRPr="00AB3196">
        <w:rPr>
          <w:sz w:val="26"/>
          <w:szCs w:val="26"/>
          <w:lang w:val="en-GB"/>
        </w:rPr>
        <w:t xml:space="preserve">Decision </w:t>
      </w:r>
      <w:r w:rsidR="00B50779" w:rsidRPr="00AB3196">
        <w:rPr>
          <w:sz w:val="26"/>
          <w:szCs w:val="26"/>
          <w:lang w:val="en-GB"/>
        </w:rPr>
        <w:t xml:space="preserve">on the </w:t>
      </w:r>
      <w:r w:rsidR="008E672B" w:rsidRPr="00AB3196">
        <w:rPr>
          <w:sz w:val="26"/>
          <w:szCs w:val="26"/>
          <w:lang w:val="en-GB"/>
        </w:rPr>
        <w:t xml:space="preserve">purchase price </w:t>
      </w:r>
      <w:r w:rsidR="00913A2A" w:rsidRPr="00AB3196">
        <w:rPr>
          <w:sz w:val="26"/>
          <w:szCs w:val="26"/>
          <w:lang w:val="en-GB"/>
        </w:rPr>
        <w:t>or recovery of</w:t>
      </w:r>
      <w:r w:rsidR="00B50779" w:rsidRPr="00AB3196">
        <w:rPr>
          <w:sz w:val="26"/>
          <w:szCs w:val="26"/>
          <w:lang w:val="en-GB"/>
        </w:rPr>
        <w:t xml:space="preserve"> shares of the Company.</w:t>
      </w:r>
    </w:p>
    <w:p w14:paraId="3D1BD174" w14:textId="17A395C7" w:rsidR="00B50779" w:rsidRPr="00AB3196" w:rsidRDefault="00B50779" w:rsidP="008056ED">
      <w:pPr>
        <w:pStyle w:val="BodyTextIndent"/>
        <w:numPr>
          <w:ilvl w:val="0"/>
          <w:numId w:val="41"/>
        </w:numPr>
        <w:tabs>
          <w:tab w:val="clear" w:pos="360"/>
        </w:tabs>
        <w:ind w:left="0"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00BE48A2" w:rsidRPr="00AB3196">
        <w:rPr>
          <w:sz w:val="26"/>
          <w:szCs w:val="26"/>
          <w:lang w:val="en-GB"/>
        </w:rPr>
        <w:t xml:space="preserve"> </w:t>
      </w:r>
      <w:r w:rsidRPr="00AB3196">
        <w:rPr>
          <w:sz w:val="26"/>
          <w:szCs w:val="26"/>
          <w:lang w:val="en-GB"/>
        </w:rPr>
        <w:t xml:space="preserve">must report to the </w:t>
      </w:r>
      <w:r w:rsidR="001C4887" w:rsidRPr="00AB3196">
        <w:rPr>
          <w:sz w:val="26"/>
          <w:szCs w:val="26"/>
          <w:lang w:val="en-GB"/>
        </w:rPr>
        <w:t>General Meeting of Shareholders</w:t>
      </w:r>
      <w:r w:rsidR="00F0730D" w:rsidRPr="00AB3196">
        <w:rPr>
          <w:sz w:val="26"/>
          <w:szCs w:val="26"/>
          <w:lang w:val="en-GB"/>
        </w:rPr>
        <w:t xml:space="preserve"> </w:t>
      </w:r>
      <w:r w:rsidR="00816825" w:rsidRPr="00AB3196">
        <w:rPr>
          <w:sz w:val="26"/>
          <w:szCs w:val="26"/>
          <w:lang w:val="en-GB"/>
        </w:rPr>
        <w:t xml:space="preserve">its </w:t>
      </w:r>
      <w:r w:rsidR="00913A2A" w:rsidRPr="00AB3196">
        <w:rPr>
          <w:sz w:val="26"/>
          <w:szCs w:val="26"/>
          <w:lang w:val="en-GB"/>
        </w:rPr>
        <w:t>activities</w:t>
      </w:r>
      <w:r w:rsidRPr="00AB3196">
        <w:rPr>
          <w:sz w:val="26"/>
          <w:szCs w:val="26"/>
          <w:lang w:val="en-GB"/>
        </w:rPr>
        <w:t xml:space="preserve">, </w:t>
      </w:r>
      <w:r w:rsidR="00B51E76" w:rsidRPr="00AB3196">
        <w:rPr>
          <w:sz w:val="26"/>
          <w:szCs w:val="26"/>
          <w:lang w:val="en-GB"/>
        </w:rPr>
        <w:t xml:space="preserve">in </w:t>
      </w:r>
      <w:r w:rsidRPr="00AB3196">
        <w:rPr>
          <w:sz w:val="26"/>
          <w:szCs w:val="26"/>
          <w:lang w:val="en-GB"/>
        </w:rPr>
        <w:t>particular</w:t>
      </w:r>
      <w:r w:rsidR="00F0730D" w:rsidRPr="00AB3196">
        <w:rPr>
          <w:sz w:val="26"/>
          <w:szCs w:val="26"/>
          <w:lang w:val="en-GB"/>
        </w:rPr>
        <w:t xml:space="preserve">, </w:t>
      </w:r>
      <w:r w:rsidR="00913A2A" w:rsidRPr="00AB3196">
        <w:rPr>
          <w:sz w:val="26"/>
          <w:szCs w:val="26"/>
          <w:lang w:val="en-GB"/>
        </w:rPr>
        <w:t>its</w:t>
      </w:r>
      <w:r w:rsidRPr="00AB3196">
        <w:rPr>
          <w:sz w:val="26"/>
          <w:szCs w:val="26"/>
          <w:lang w:val="en-GB"/>
        </w:rPr>
        <w:t xml:space="preserve"> supervision </w:t>
      </w:r>
      <w:r w:rsidR="00A11889" w:rsidRPr="00AB3196">
        <w:rPr>
          <w:sz w:val="26"/>
          <w:szCs w:val="26"/>
          <w:lang w:val="en-GB"/>
        </w:rPr>
        <w:t>in respect of the General Director</w:t>
      </w:r>
      <w:r w:rsidRPr="00AB3196">
        <w:rPr>
          <w:sz w:val="26"/>
          <w:szCs w:val="26"/>
          <w:lang w:val="en-GB"/>
        </w:rPr>
        <w:t xml:space="preserve"> and </w:t>
      </w:r>
      <w:r w:rsidR="00A11889" w:rsidRPr="00AB3196">
        <w:rPr>
          <w:sz w:val="26"/>
          <w:szCs w:val="26"/>
          <w:lang w:val="en-GB"/>
        </w:rPr>
        <w:t xml:space="preserve">Senior Managers within a </w:t>
      </w:r>
      <w:r w:rsidR="00681D9A" w:rsidRPr="00AB3196">
        <w:rPr>
          <w:sz w:val="26"/>
          <w:szCs w:val="26"/>
          <w:lang w:val="en-GB"/>
        </w:rPr>
        <w:t>fiscal year</w:t>
      </w:r>
      <w:r w:rsidRPr="00AB3196">
        <w:rPr>
          <w:sz w:val="26"/>
          <w:szCs w:val="26"/>
          <w:lang w:val="en-GB"/>
        </w:rPr>
        <w:t xml:space="preserve">. </w:t>
      </w:r>
      <w:r w:rsidR="00063BFE" w:rsidRPr="00063BFE">
        <w:rPr>
          <w:sz w:val="26"/>
          <w:szCs w:val="26"/>
        </w:rPr>
        <w:t xml:space="preserve">The report of the Board of </w:t>
      </w:r>
      <w:r w:rsidR="00063BFE" w:rsidRPr="00063BFE">
        <w:rPr>
          <w:sz w:val="26"/>
          <w:szCs w:val="26"/>
        </w:rPr>
        <w:lastRenderedPageBreak/>
        <w:t>Directors may contain the evaluation of the Audit Committee as required under Article 23B.</w:t>
      </w:r>
      <w:r w:rsidR="00063BFE">
        <w:rPr>
          <w:sz w:val="26"/>
          <w:szCs w:val="26"/>
        </w:rPr>
        <w:t xml:space="preserve"> </w:t>
      </w:r>
      <w:r w:rsidRPr="00AB3196">
        <w:rPr>
          <w:sz w:val="26"/>
          <w:szCs w:val="26"/>
          <w:lang w:val="en-GB"/>
        </w:rPr>
        <w:t xml:space="preserve">If </w:t>
      </w:r>
      <w:r w:rsidR="00A11889" w:rsidRPr="00AB3196">
        <w:rPr>
          <w:sz w:val="26"/>
          <w:szCs w:val="26"/>
          <w:lang w:val="en-GB"/>
        </w:rPr>
        <w:t xml:space="preserve">the </w:t>
      </w:r>
      <w:r w:rsidR="00DB20EC">
        <w:rPr>
          <w:sz w:val="26"/>
          <w:szCs w:val="26"/>
          <w:lang w:val="en-GB"/>
        </w:rPr>
        <w:t>Board of Directors</w:t>
      </w:r>
      <w:r w:rsidR="00A11889" w:rsidRPr="00AB3196">
        <w:rPr>
          <w:sz w:val="26"/>
          <w:szCs w:val="26"/>
          <w:lang w:val="en-GB"/>
        </w:rPr>
        <w:t xml:space="preserve"> fails to</w:t>
      </w:r>
      <w:r w:rsidRPr="00AB3196">
        <w:rPr>
          <w:sz w:val="26"/>
          <w:szCs w:val="26"/>
          <w:lang w:val="en-GB"/>
        </w:rPr>
        <w:t xml:space="preserve"> submit</w:t>
      </w:r>
      <w:r w:rsidR="00A11889" w:rsidRPr="00AB3196">
        <w:rPr>
          <w:sz w:val="26"/>
          <w:szCs w:val="26"/>
          <w:lang w:val="en-GB"/>
        </w:rPr>
        <w:t xml:space="preserve"> such report to the General Meeting of Shareholders,</w:t>
      </w:r>
      <w:r w:rsidR="00F0730D" w:rsidRPr="00AB3196">
        <w:rPr>
          <w:sz w:val="26"/>
          <w:szCs w:val="26"/>
          <w:lang w:val="en-GB"/>
        </w:rPr>
        <w:t xml:space="preserve"> </w:t>
      </w:r>
      <w:r w:rsidRPr="00AB3196">
        <w:rPr>
          <w:sz w:val="26"/>
          <w:szCs w:val="26"/>
          <w:lang w:val="en-GB"/>
        </w:rPr>
        <w:t xml:space="preserve">the Company’s annual financial </w:t>
      </w:r>
      <w:r w:rsidR="00CE2246" w:rsidRPr="00AB3196">
        <w:rPr>
          <w:sz w:val="26"/>
          <w:szCs w:val="26"/>
          <w:lang w:val="en-GB"/>
        </w:rPr>
        <w:t>statement</w:t>
      </w:r>
      <w:r w:rsidR="00913A2A" w:rsidRPr="00AB3196">
        <w:rPr>
          <w:sz w:val="26"/>
          <w:szCs w:val="26"/>
          <w:lang w:val="en-GB"/>
        </w:rPr>
        <w:t>s</w:t>
      </w:r>
      <w:r w:rsidR="00A11889" w:rsidRPr="00AB3196">
        <w:rPr>
          <w:sz w:val="26"/>
          <w:szCs w:val="26"/>
          <w:lang w:val="en-GB"/>
        </w:rPr>
        <w:t xml:space="preserve"> shall</w:t>
      </w:r>
      <w:r w:rsidRPr="00AB3196">
        <w:rPr>
          <w:sz w:val="26"/>
          <w:szCs w:val="26"/>
          <w:lang w:val="en-GB"/>
        </w:rPr>
        <w:t xml:space="preserve"> be deemed invalid and not </w:t>
      </w:r>
      <w:r w:rsidR="00F0730D" w:rsidRPr="00AB3196">
        <w:rPr>
          <w:sz w:val="26"/>
          <w:szCs w:val="26"/>
          <w:lang w:val="en-GB"/>
        </w:rPr>
        <w:t xml:space="preserve">yet </w:t>
      </w:r>
      <w:r w:rsidRPr="00AB3196">
        <w:rPr>
          <w:sz w:val="26"/>
          <w:szCs w:val="26"/>
          <w:lang w:val="en-GB"/>
        </w:rPr>
        <w:t xml:space="preserve">approved by the </w:t>
      </w:r>
      <w:r w:rsidR="00DB20EC">
        <w:rPr>
          <w:sz w:val="26"/>
          <w:szCs w:val="26"/>
          <w:lang w:val="en-GB"/>
        </w:rPr>
        <w:t>Board of Directors</w:t>
      </w:r>
      <w:r w:rsidRPr="00AB3196">
        <w:rPr>
          <w:sz w:val="26"/>
          <w:szCs w:val="26"/>
          <w:lang w:val="en-GB"/>
        </w:rPr>
        <w:t>.</w:t>
      </w:r>
    </w:p>
    <w:p w14:paraId="3D1BD175" w14:textId="79B5AD36" w:rsidR="00B50779" w:rsidRPr="00AB3196" w:rsidRDefault="0014481E" w:rsidP="008056ED">
      <w:pPr>
        <w:pStyle w:val="BodyTextIndent"/>
        <w:tabs>
          <w:tab w:val="clear" w:pos="360"/>
        </w:tabs>
        <w:ind w:left="0" w:firstLine="900"/>
        <w:jc w:val="both"/>
        <w:rPr>
          <w:sz w:val="26"/>
          <w:szCs w:val="26"/>
          <w:lang w:val="en-GB"/>
        </w:rPr>
      </w:pPr>
      <w:r w:rsidRPr="00AB3196">
        <w:rPr>
          <w:sz w:val="26"/>
          <w:szCs w:val="26"/>
          <w:lang w:val="en-GB"/>
        </w:rPr>
        <w:t xml:space="preserve">Unless otherwise stipulated by </w:t>
      </w:r>
      <w:r w:rsidR="00CB6C50" w:rsidRPr="00AB3196">
        <w:rPr>
          <w:sz w:val="26"/>
          <w:szCs w:val="26"/>
          <w:lang w:val="en-GB"/>
        </w:rPr>
        <w:t>L</w:t>
      </w:r>
      <w:r w:rsidRPr="00AB3196">
        <w:rPr>
          <w:sz w:val="26"/>
          <w:szCs w:val="26"/>
          <w:lang w:val="en-GB"/>
        </w:rPr>
        <w:t xml:space="preserve">aw and the Charter, </w:t>
      </w:r>
      <w:r w:rsidR="0068786E" w:rsidRPr="00AB3196">
        <w:rPr>
          <w:sz w:val="26"/>
          <w:szCs w:val="26"/>
          <w:lang w:val="en-GB"/>
        </w:rPr>
        <w:t>t</w:t>
      </w:r>
      <w:r w:rsidR="00B50779" w:rsidRPr="00AB3196">
        <w:rPr>
          <w:sz w:val="26"/>
          <w:szCs w:val="26"/>
          <w:lang w:val="en-GB"/>
        </w:rPr>
        <w:t xml:space="preserve">he </w:t>
      </w:r>
      <w:r w:rsidR="00DB20EC">
        <w:rPr>
          <w:sz w:val="26"/>
          <w:szCs w:val="26"/>
          <w:lang w:val="en-GB"/>
        </w:rPr>
        <w:t>Board of Directors</w:t>
      </w:r>
      <w:r w:rsidR="00F0730D" w:rsidRPr="00AB3196">
        <w:rPr>
          <w:sz w:val="26"/>
          <w:szCs w:val="26"/>
          <w:lang w:val="en-GB"/>
        </w:rPr>
        <w:t xml:space="preserve"> </w:t>
      </w:r>
      <w:r w:rsidR="000667BD" w:rsidRPr="00AB3196">
        <w:rPr>
          <w:sz w:val="26"/>
          <w:szCs w:val="26"/>
          <w:lang w:val="en-GB"/>
        </w:rPr>
        <w:t xml:space="preserve">may </w:t>
      </w:r>
      <w:r w:rsidR="00B50779" w:rsidRPr="00AB3196">
        <w:rPr>
          <w:sz w:val="26"/>
          <w:szCs w:val="26"/>
          <w:lang w:val="en-GB"/>
        </w:rPr>
        <w:t xml:space="preserve">authorize Managers to </w:t>
      </w:r>
      <w:r w:rsidRPr="00AB3196">
        <w:rPr>
          <w:sz w:val="26"/>
          <w:szCs w:val="26"/>
          <w:lang w:val="en-GB"/>
        </w:rPr>
        <w:t>deal with work</w:t>
      </w:r>
      <w:r w:rsidR="00B50779" w:rsidRPr="00AB3196">
        <w:rPr>
          <w:sz w:val="26"/>
          <w:szCs w:val="26"/>
          <w:lang w:val="en-GB"/>
        </w:rPr>
        <w:t xml:space="preserve"> on behalf of the Company</w:t>
      </w:r>
      <w:r w:rsidRPr="00AB3196">
        <w:rPr>
          <w:sz w:val="26"/>
          <w:szCs w:val="26"/>
          <w:lang w:val="en-GB"/>
        </w:rPr>
        <w:t>.</w:t>
      </w:r>
    </w:p>
    <w:p w14:paraId="3D1BD176" w14:textId="00E31245" w:rsidR="00162FDA" w:rsidRPr="00AB3196" w:rsidRDefault="00B50779" w:rsidP="008056ED">
      <w:pPr>
        <w:pStyle w:val="BodyTextIndent"/>
        <w:tabs>
          <w:tab w:val="clear" w:pos="360"/>
        </w:tabs>
        <w:ind w:left="0" w:firstLine="900"/>
        <w:jc w:val="both"/>
        <w:rPr>
          <w:sz w:val="26"/>
          <w:szCs w:val="26"/>
          <w:lang w:val="en-GB"/>
        </w:rPr>
      </w:pPr>
      <w:r w:rsidRPr="00AB3196">
        <w:rPr>
          <w:sz w:val="26"/>
          <w:szCs w:val="26"/>
          <w:lang w:val="en-GB"/>
        </w:rPr>
        <w:t xml:space="preserve">Members of the </w:t>
      </w:r>
      <w:r w:rsidR="00DB20EC">
        <w:rPr>
          <w:sz w:val="26"/>
          <w:szCs w:val="26"/>
          <w:lang w:val="en-GB"/>
        </w:rPr>
        <w:t>Board of Directors</w:t>
      </w:r>
      <w:r w:rsidR="00F0730D" w:rsidRPr="00AB3196">
        <w:rPr>
          <w:sz w:val="26"/>
          <w:szCs w:val="26"/>
          <w:lang w:val="en-GB"/>
        </w:rPr>
        <w:t xml:space="preserve"> </w:t>
      </w:r>
      <w:r w:rsidR="001E53DD" w:rsidRPr="00AB3196">
        <w:rPr>
          <w:sz w:val="26"/>
          <w:szCs w:val="26"/>
          <w:lang w:val="en-GB"/>
        </w:rPr>
        <w:t xml:space="preserve">shall be entitled to </w:t>
      </w:r>
      <w:r w:rsidR="00162FDA" w:rsidRPr="00AB3196">
        <w:rPr>
          <w:sz w:val="26"/>
          <w:szCs w:val="26"/>
          <w:lang w:val="en-GB"/>
        </w:rPr>
        <w:t xml:space="preserve">remunerations for their assignments </w:t>
      </w:r>
      <w:r w:rsidR="001E53DD" w:rsidRPr="00AB3196">
        <w:rPr>
          <w:sz w:val="26"/>
          <w:szCs w:val="26"/>
          <w:lang w:val="en-GB"/>
        </w:rPr>
        <w:t xml:space="preserve">in their capacity </w:t>
      </w:r>
      <w:r w:rsidR="00162FDA" w:rsidRPr="00AB3196">
        <w:rPr>
          <w:sz w:val="26"/>
          <w:szCs w:val="26"/>
          <w:lang w:val="en-GB"/>
        </w:rPr>
        <w:t xml:space="preserve">as members of the </w:t>
      </w:r>
      <w:r w:rsidR="00DB20EC">
        <w:rPr>
          <w:sz w:val="26"/>
          <w:szCs w:val="26"/>
          <w:lang w:val="en-GB"/>
        </w:rPr>
        <w:t>Board of Directors</w:t>
      </w:r>
      <w:r w:rsidR="00162FDA" w:rsidRPr="00AB3196">
        <w:rPr>
          <w:sz w:val="26"/>
          <w:szCs w:val="26"/>
          <w:lang w:val="en-GB"/>
        </w:rPr>
        <w:t xml:space="preserve">. </w:t>
      </w:r>
      <w:r w:rsidR="0010711D" w:rsidRPr="00AB3196">
        <w:rPr>
          <w:sz w:val="26"/>
          <w:szCs w:val="26"/>
          <w:lang w:val="en-GB"/>
        </w:rPr>
        <w:t xml:space="preserve">The total remuneration for the </w:t>
      </w:r>
      <w:r w:rsidR="00DB20EC">
        <w:rPr>
          <w:sz w:val="26"/>
          <w:szCs w:val="26"/>
          <w:lang w:val="en-GB"/>
        </w:rPr>
        <w:t>Board of Directors</w:t>
      </w:r>
      <w:r w:rsidR="0010711D" w:rsidRPr="00AB3196">
        <w:rPr>
          <w:sz w:val="26"/>
          <w:szCs w:val="26"/>
          <w:lang w:val="en-GB"/>
        </w:rPr>
        <w:t xml:space="preserve"> shall be determined by </w:t>
      </w:r>
      <w:r w:rsidR="00F0730D" w:rsidRPr="00AB3196">
        <w:rPr>
          <w:sz w:val="26"/>
          <w:szCs w:val="26"/>
          <w:lang w:val="en-GB"/>
        </w:rPr>
        <w:t xml:space="preserve">the </w:t>
      </w:r>
      <w:r w:rsidR="001C4887" w:rsidRPr="00AB3196">
        <w:rPr>
          <w:sz w:val="26"/>
          <w:szCs w:val="26"/>
          <w:lang w:val="en-GB"/>
        </w:rPr>
        <w:t>General Meeting of Shareholders</w:t>
      </w:r>
      <w:r w:rsidR="00F0730D" w:rsidRPr="00AB3196">
        <w:rPr>
          <w:sz w:val="26"/>
          <w:szCs w:val="26"/>
          <w:lang w:val="en-GB"/>
        </w:rPr>
        <w:t xml:space="preserve"> </w:t>
      </w:r>
      <w:r w:rsidR="0010711D" w:rsidRPr="00AB3196">
        <w:rPr>
          <w:sz w:val="26"/>
          <w:szCs w:val="26"/>
          <w:lang w:val="en-GB"/>
        </w:rPr>
        <w:t xml:space="preserve">and shall be distributed to members </w:t>
      </w:r>
      <w:r w:rsidR="00592841" w:rsidRPr="00AB3196">
        <w:rPr>
          <w:sz w:val="26"/>
          <w:szCs w:val="26"/>
          <w:lang w:val="en-GB"/>
        </w:rPr>
        <w:t xml:space="preserve">of the </w:t>
      </w:r>
      <w:r w:rsidR="00DB20EC">
        <w:rPr>
          <w:sz w:val="26"/>
          <w:szCs w:val="26"/>
          <w:lang w:val="en-GB"/>
        </w:rPr>
        <w:t>Board of Directors</w:t>
      </w:r>
      <w:r w:rsidR="00592841" w:rsidRPr="00AB3196">
        <w:rPr>
          <w:sz w:val="26"/>
          <w:szCs w:val="26"/>
          <w:lang w:val="en-GB"/>
        </w:rPr>
        <w:t xml:space="preserve"> </w:t>
      </w:r>
      <w:r w:rsidR="0027385F" w:rsidRPr="00AB3196">
        <w:rPr>
          <w:sz w:val="26"/>
          <w:szCs w:val="26"/>
          <w:lang w:val="en-GB"/>
        </w:rPr>
        <w:t xml:space="preserve">in accordance with the </w:t>
      </w:r>
      <w:r w:rsidR="00F0730D" w:rsidRPr="00AB3196">
        <w:rPr>
          <w:sz w:val="26"/>
          <w:szCs w:val="26"/>
          <w:lang w:val="en-GB"/>
        </w:rPr>
        <w:t xml:space="preserve">Regulations </w:t>
      </w:r>
      <w:r w:rsidR="0027385F" w:rsidRPr="00AB3196">
        <w:rPr>
          <w:sz w:val="26"/>
          <w:szCs w:val="26"/>
          <w:lang w:val="en-GB"/>
        </w:rPr>
        <w:t>o</w:t>
      </w:r>
      <w:r w:rsidR="00F0730D" w:rsidRPr="00AB3196">
        <w:rPr>
          <w:sz w:val="26"/>
          <w:szCs w:val="26"/>
          <w:lang w:val="en-GB"/>
        </w:rPr>
        <w:t>n</w:t>
      </w:r>
      <w:r w:rsidR="0027385F" w:rsidRPr="00AB3196">
        <w:rPr>
          <w:sz w:val="26"/>
          <w:szCs w:val="26"/>
          <w:lang w:val="en-GB"/>
        </w:rPr>
        <w:t xml:space="preserve"> </w:t>
      </w:r>
      <w:r w:rsidR="00F0730D" w:rsidRPr="00AB3196">
        <w:rPr>
          <w:sz w:val="26"/>
          <w:szCs w:val="26"/>
          <w:lang w:val="en-GB"/>
        </w:rPr>
        <w:t>Corporate Governance</w:t>
      </w:r>
      <w:r w:rsidR="0027385F" w:rsidRPr="00AB3196">
        <w:rPr>
          <w:sz w:val="26"/>
          <w:szCs w:val="26"/>
          <w:lang w:val="en-GB"/>
        </w:rPr>
        <w:t>.</w:t>
      </w:r>
    </w:p>
    <w:p w14:paraId="3D1BD177" w14:textId="22407F6A" w:rsidR="006203F8" w:rsidRPr="00AB3196" w:rsidRDefault="00C72704" w:rsidP="008056ED">
      <w:pPr>
        <w:spacing w:after="120"/>
        <w:ind w:firstLine="900"/>
        <w:jc w:val="both"/>
        <w:rPr>
          <w:sz w:val="26"/>
          <w:szCs w:val="26"/>
          <w:lang w:val="en-GB"/>
        </w:rPr>
      </w:pPr>
      <w:r w:rsidRPr="00AB3196">
        <w:rPr>
          <w:sz w:val="26"/>
          <w:szCs w:val="26"/>
          <w:lang w:val="en-GB"/>
        </w:rPr>
        <w:t>The t</w:t>
      </w:r>
      <w:r w:rsidR="00162FDA" w:rsidRPr="00AB3196">
        <w:rPr>
          <w:sz w:val="26"/>
          <w:szCs w:val="26"/>
          <w:lang w:val="en-GB"/>
        </w:rPr>
        <w:t>otal</w:t>
      </w:r>
      <w:r w:rsidR="00F0730D" w:rsidRPr="00AB3196">
        <w:rPr>
          <w:sz w:val="26"/>
          <w:szCs w:val="26"/>
          <w:lang w:val="en-GB"/>
        </w:rPr>
        <w:t xml:space="preserve"> </w:t>
      </w:r>
      <w:r w:rsidR="00162FDA" w:rsidRPr="00AB3196">
        <w:rPr>
          <w:sz w:val="26"/>
          <w:szCs w:val="26"/>
          <w:lang w:val="en-GB"/>
        </w:rPr>
        <w:t xml:space="preserve">remuneration </w:t>
      </w:r>
      <w:r w:rsidRPr="00AB3196">
        <w:rPr>
          <w:sz w:val="26"/>
          <w:szCs w:val="26"/>
          <w:lang w:val="en-GB"/>
        </w:rPr>
        <w:t xml:space="preserve">paid </w:t>
      </w:r>
      <w:r w:rsidR="00162FDA" w:rsidRPr="00AB3196">
        <w:rPr>
          <w:sz w:val="26"/>
          <w:szCs w:val="26"/>
          <w:lang w:val="en-GB"/>
        </w:rPr>
        <w:t>to</w:t>
      </w:r>
      <w:r w:rsidR="0027385F" w:rsidRPr="00AB3196">
        <w:rPr>
          <w:sz w:val="26"/>
          <w:szCs w:val="26"/>
          <w:lang w:val="en-GB"/>
        </w:rPr>
        <w:t xml:space="preserve"> each</w:t>
      </w:r>
      <w:r w:rsidR="00F0730D" w:rsidRPr="00AB3196">
        <w:rPr>
          <w:sz w:val="26"/>
          <w:szCs w:val="26"/>
          <w:lang w:val="en-GB"/>
        </w:rPr>
        <w:t xml:space="preserve"> </w:t>
      </w:r>
      <w:r w:rsidRPr="00AB3196">
        <w:rPr>
          <w:sz w:val="26"/>
          <w:szCs w:val="26"/>
          <w:lang w:val="en-GB"/>
        </w:rPr>
        <w:t>member</w:t>
      </w:r>
      <w:r w:rsidR="00162FDA" w:rsidRPr="00AB3196">
        <w:rPr>
          <w:sz w:val="26"/>
          <w:szCs w:val="26"/>
          <w:lang w:val="en-GB"/>
        </w:rPr>
        <w:t xml:space="preserve"> of the </w:t>
      </w:r>
      <w:r w:rsidR="00DB20EC">
        <w:rPr>
          <w:sz w:val="26"/>
          <w:szCs w:val="26"/>
          <w:lang w:val="en-GB"/>
        </w:rPr>
        <w:t>Board of Directors</w:t>
      </w:r>
      <w:r w:rsidR="00F0730D" w:rsidRPr="00AB3196">
        <w:rPr>
          <w:sz w:val="26"/>
          <w:szCs w:val="26"/>
          <w:lang w:val="en-GB"/>
        </w:rPr>
        <w:t xml:space="preserve"> </w:t>
      </w:r>
      <w:r w:rsidR="00FD57B3" w:rsidRPr="00AB3196">
        <w:rPr>
          <w:sz w:val="26"/>
          <w:szCs w:val="26"/>
          <w:lang w:val="en-GB"/>
        </w:rPr>
        <w:t xml:space="preserve">shall be included </w:t>
      </w:r>
      <w:r w:rsidR="00F0730D" w:rsidRPr="00AB3196">
        <w:rPr>
          <w:sz w:val="26"/>
          <w:szCs w:val="26"/>
          <w:lang w:val="en-GB"/>
        </w:rPr>
        <w:t xml:space="preserve">in </w:t>
      </w:r>
      <w:r w:rsidR="00FD57B3" w:rsidRPr="00AB3196">
        <w:rPr>
          <w:sz w:val="26"/>
          <w:szCs w:val="26"/>
          <w:lang w:val="en-GB"/>
        </w:rPr>
        <w:t>business expenses of the Company in accordance with the Law on</w:t>
      </w:r>
      <w:r w:rsidR="00F0730D" w:rsidRPr="00AB3196">
        <w:rPr>
          <w:sz w:val="26"/>
          <w:szCs w:val="26"/>
          <w:lang w:val="en-GB"/>
        </w:rPr>
        <w:t xml:space="preserve"> corporate</w:t>
      </w:r>
      <w:r w:rsidR="00FD57B3" w:rsidRPr="00AB3196">
        <w:rPr>
          <w:sz w:val="26"/>
          <w:szCs w:val="26"/>
          <w:lang w:val="en-GB"/>
        </w:rPr>
        <w:t xml:space="preserve"> income tax and </w:t>
      </w:r>
      <w:r w:rsidR="00162FDA" w:rsidRPr="00AB3196">
        <w:rPr>
          <w:sz w:val="26"/>
          <w:szCs w:val="26"/>
          <w:lang w:val="en-GB"/>
        </w:rPr>
        <w:t xml:space="preserve">must be </w:t>
      </w:r>
      <w:r w:rsidR="00F0730D" w:rsidRPr="00AB3196">
        <w:rPr>
          <w:sz w:val="26"/>
          <w:szCs w:val="26"/>
          <w:lang w:val="en-GB"/>
        </w:rPr>
        <w:t xml:space="preserve">itemized </w:t>
      </w:r>
      <w:r w:rsidR="00162FDA" w:rsidRPr="00AB3196">
        <w:rPr>
          <w:sz w:val="26"/>
          <w:szCs w:val="26"/>
          <w:lang w:val="en-GB"/>
        </w:rPr>
        <w:t>in the annual report of the Company.</w:t>
      </w:r>
    </w:p>
    <w:p w14:paraId="3D1BD178" w14:textId="79583358" w:rsidR="00A716EC" w:rsidRPr="00AB3196" w:rsidRDefault="0027385F" w:rsidP="008056ED">
      <w:pPr>
        <w:spacing w:after="120"/>
        <w:ind w:firstLine="900"/>
        <w:jc w:val="both"/>
        <w:rPr>
          <w:sz w:val="26"/>
          <w:szCs w:val="26"/>
          <w:lang w:val="en-GB"/>
        </w:rPr>
      </w:pPr>
      <w:r w:rsidRPr="00AB3196">
        <w:rPr>
          <w:sz w:val="26"/>
          <w:szCs w:val="26"/>
          <w:lang w:val="en-GB"/>
        </w:rPr>
        <w:t xml:space="preserve">The total amount of money paid to each member of the </w:t>
      </w:r>
      <w:r w:rsidR="00DB20EC">
        <w:rPr>
          <w:sz w:val="26"/>
          <w:szCs w:val="26"/>
          <w:lang w:val="en-GB"/>
        </w:rPr>
        <w:t>Board of Directors</w:t>
      </w:r>
      <w:r w:rsidRPr="00AB3196">
        <w:rPr>
          <w:sz w:val="26"/>
          <w:szCs w:val="26"/>
          <w:lang w:val="en-GB"/>
        </w:rPr>
        <w:t xml:space="preserve"> compris</w:t>
      </w:r>
      <w:r w:rsidR="00F0730D" w:rsidRPr="00AB3196">
        <w:rPr>
          <w:sz w:val="26"/>
          <w:szCs w:val="26"/>
          <w:lang w:val="en-GB"/>
        </w:rPr>
        <w:t xml:space="preserve">es </w:t>
      </w:r>
      <w:r w:rsidRPr="00AB3196">
        <w:rPr>
          <w:sz w:val="26"/>
          <w:szCs w:val="26"/>
          <w:lang w:val="en-GB"/>
        </w:rPr>
        <w:t xml:space="preserve"> remuneration, expenses, commission, right to purchase shares and other benefits conferred by the Company, </w:t>
      </w:r>
      <w:r w:rsidR="000F6245" w:rsidRPr="00AB3196">
        <w:rPr>
          <w:sz w:val="26"/>
          <w:szCs w:val="26"/>
          <w:lang w:val="en-GB"/>
        </w:rPr>
        <w:t>its subsidiar</w:t>
      </w:r>
      <w:r w:rsidR="00F0730D" w:rsidRPr="00AB3196">
        <w:rPr>
          <w:sz w:val="26"/>
          <w:szCs w:val="26"/>
          <w:lang w:val="en-GB"/>
        </w:rPr>
        <w:t xml:space="preserve">ies </w:t>
      </w:r>
      <w:r w:rsidR="000F6245" w:rsidRPr="00AB3196">
        <w:rPr>
          <w:sz w:val="26"/>
          <w:szCs w:val="26"/>
          <w:lang w:val="en-GB"/>
        </w:rPr>
        <w:t xml:space="preserve"> and affiliated companies and other companies in which a member of the </w:t>
      </w:r>
      <w:r w:rsidR="00DB20EC">
        <w:rPr>
          <w:sz w:val="26"/>
          <w:szCs w:val="26"/>
          <w:lang w:val="en-GB"/>
        </w:rPr>
        <w:t>Board of Directors</w:t>
      </w:r>
      <w:r w:rsidR="000F6245" w:rsidRPr="00AB3196">
        <w:rPr>
          <w:sz w:val="26"/>
          <w:szCs w:val="26"/>
          <w:lang w:val="en-GB"/>
        </w:rPr>
        <w:t xml:space="preserve"> is the capital contribut</w:t>
      </w:r>
      <w:r w:rsidR="00F0730D" w:rsidRPr="00AB3196">
        <w:rPr>
          <w:sz w:val="26"/>
          <w:szCs w:val="26"/>
          <w:lang w:val="en-GB"/>
        </w:rPr>
        <w:t xml:space="preserve">or </w:t>
      </w:r>
      <w:r w:rsidR="000F6245" w:rsidRPr="00AB3196">
        <w:rPr>
          <w:sz w:val="26"/>
          <w:szCs w:val="26"/>
          <w:lang w:val="en-GB"/>
        </w:rPr>
        <w:t>representative must be detail</w:t>
      </w:r>
      <w:r w:rsidR="00F0730D" w:rsidRPr="00AB3196">
        <w:rPr>
          <w:sz w:val="26"/>
          <w:szCs w:val="26"/>
          <w:lang w:val="en-GB"/>
        </w:rPr>
        <w:t>ed in</w:t>
      </w:r>
      <w:r w:rsidR="000F6245" w:rsidRPr="00AB3196">
        <w:rPr>
          <w:sz w:val="26"/>
          <w:szCs w:val="26"/>
          <w:lang w:val="en-GB"/>
        </w:rPr>
        <w:t xml:space="preserve"> the annual report of the Company.</w:t>
      </w:r>
      <w:r w:rsidR="00A716EC" w:rsidRPr="00AB3196">
        <w:rPr>
          <w:sz w:val="26"/>
          <w:szCs w:val="26"/>
          <w:lang w:val="en-GB"/>
        </w:rPr>
        <w:tab/>
      </w:r>
    </w:p>
    <w:p w14:paraId="3D1BD179" w14:textId="693CF83F" w:rsidR="00B50779" w:rsidRPr="00AB3196" w:rsidRDefault="008E294C" w:rsidP="008056ED">
      <w:pPr>
        <w:pStyle w:val="BodyTextIndent"/>
        <w:tabs>
          <w:tab w:val="clear" w:pos="360"/>
        </w:tabs>
        <w:ind w:left="0" w:firstLine="900"/>
        <w:jc w:val="both"/>
        <w:rPr>
          <w:sz w:val="26"/>
          <w:szCs w:val="26"/>
          <w:lang w:val="en-GB"/>
        </w:rPr>
      </w:pPr>
      <w:r w:rsidRPr="00AB3196">
        <w:rPr>
          <w:sz w:val="26"/>
          <w:szCs w:val="26"/>
          <w:lang w:val="en-GB"/>
        </w:rPr>
        <w:t xml:space="preserve">Any </w:t>
      </w:r>
      <w:r w:rsidR="00B50779" w:rsidRPr="00AB3196">
        <w:rPr>
          <w:sz w:val="26"/>
          <w:szCs w:val="26"/>
          <w:lang w:val="en-GB"/>
        </w:rPr>
        <w:t xml:space="preserve">member </w:t>
      </w:r>
      <w:r w:rsidR="000F6245" w:rsidRPr="00AB3196">
        <w:rPr>
          <w:sz w:val="26"/>
          <w:szCs w:val="26"/>
          <w:lang w:val="en-GB"/>
        </w:rPr>
        <w:t xml:space="preserve">of the </w:t>
      </w:r>
      <w:r w:rsidR="00DB20EC">
        <w:rPr>
          <w:sz w:val="26"/>
          <w:szCs w:val="26"/>
          <w:lang w:val="en-GB"/>
        </w:rPr>
        <w:t>Board of Directors</w:t>
      </w:r>
      <w:r w:rsidR="00F0730D" w:rsidRPr="00AB3196">
        <w:rPr>
          <w:sz w:val="26"/>
          <w:szCs w:val="26"/>
          <w:lang w:val="en-GB"/>
        </w:rPr>
        <w:t xml:space="preserve"> </w:t>
      </w:r>
      <w:r w:rsidR="00E57F1C" w:rsidRPr="00AB3196">
        <w:rPr>
          <w:sz w:val="26"/>
          <w:szCs w:val="26"/>
          <w:lang w:val="en-GB"/>
        </w:rPr>
        <w:t xml:space="preserve">who </w:t>
      </w:r>
      <w:r w:rsidR="00B50779" w:rsidRPr="00AB3196">
        <w:rPr>
          <w:sz w:val="26"/>
          <w:szCs w:val="26"/>
          <w:lang w:val="en-GB"/>
        </w:rPr>
        <w:t>hold</w:t>
      </w:r>
      <w:r w:rsidR="00E57F1C" w:rsidRPr="00AB3196">
        <w:rPr>
          <w:sz w:val="26"/>
          <w:szCs w:val="26"/>
          <w:lang w:val="en-GB"/>
        </w:rPr>
        <w:t>s</w:t>
      </w:r>
      <w:r w:rsidR="00B50779" w:rsidRPr="00AB3196">
        <w:rPr>
          <w:sz w:val="26"/>
          <w:szCs w:val="26"/>
          <w:lang w:val="en-GB"/>
        </w:rPr>
        <w:t xml:space="preserve"> any </w:t>
      </w:r>
      <w:r w:rsidR="00E57F1C" w:rsidRPr="00AB3196">
        <w:rPr>
          <w:sz w:val="26"/>
          <w:szCs w:val="26"/>
          <w:lang w:val="en-GB"/>
        </w:rPr>
        <w:t xml:space="preserve">executive </w:t>
      </w:r>
      <w:r w:rsidR="00B50779" w:rsidRPr="00AB3196">
        <w:rPr>
          <w:sz w:val="26"/>
          <w:szCs w:val="26"/>
          <w:lang w:val="en-GB"/>
        </w:rPr>
        <w:t xml:space="preserve">position or </w:t>
      </w:r>
      <w:r w:rsidR="00E57F1C" w:rsidRPr="00AB3196">
        <w:rPr>
          <w:sz w:val="26"/>
          <w:szCs w:val="26"/>
          <w:lang w:val="en-GB"/>
        </w:rPr>
        <w:t xml:space="preserve">who </w:t>
      </w:r>
      <w:r w:rsidR="00B50779" w:rsidRPr="00AB3196">
        <w:rPr>
          <w:sz w:val="26"/>
          <w:szCs w:val="26"/>
          <w:lang w:val="en-GB"/>
        </w:rPr>
        <w:t>work</w:t>
      </w:r>
      <w:r w:rsidR="00E57F1C" w:rsidRPr="00AB3196">
        <w:rPr>
          <w:sz w:val="26"/>
          <w:szCs w:val="26"/>
          <w:lang w:val="en-GB"/>
        </w:rPr>
        <w:t>s</w:t>
      </w:r>
      <w:r w:rsidR="000F6245" w:rsidRPr="00AB3196">
        <w:rPr>
          <w:sz w:val="26"/>
          <w:szCs w:val="26"/>
          <w:lang w:val="en-GB"/>
        </w:rPr>
        <w:t xml:space="preserve"> in </w:t>
      </w:r>
      <w:r w:rsidR="00E57F1C" w:rsidRPr="00AB3196">
        <w:rPr>
          <w:sz w:val="26"/>
          <w:szCs w:val="26"/>
          <w:lang w:val="en-GB"/>
        </w:rPr>
        <w:t>sub-</w:t>
      </w:r>
      <w:r w:rsidR="00B50779" w:rsidRPr="00AB3196">
        <w:rPr>
          <w:sz w:val="26"/>
          <w:szCs w:val="26"/>
          <w:lang w:val="en-GB"/>
        </w:rPr>
        <w:t xml:space="preserve">committees of the </w:t>
      </w:r>
      <w:r w:rsidR="00DB20EC">
        <w:rPr>
          <w:sz w:val="26"/>
          <w:szCs w:val="26"/>
          <w:lang w:val="en-GB"/>
        </w:rPr>
        <w:t>Board of Directors</w:t>
      </w:r>
      <w:r w:rsidR="00E57F1C" w:rsidRPr="00AB3196">
        <w:rPr>
          <w:sz w:val="26"/>
          <w:szCs w:val="26"/>
          <w:lang w:val="en-GB"/>
        </w:rPr>
        <w:t xml:space="preserve"> </w:t>
      </w:r>
      <w:r w:rsidR="00B50779" w:rsidRPr="00AB3196">
        <w:rPr>
          <w:sz w:val="26"/>
          <w:szCs w:val="26"/>
          <w:lang w:val="en-GB"/>
        </w:rPr>
        <w:t xml:space="preserve">or </w:t>
      </w:r>
      <w:r w:rsidR="00E57F1C" w:rsidRPr="00AB3196">
        <w:rPr>
          <w:sz w:val="26"/>
          <w:szCs w:val="26"/>
          <w:lang w:val="en-GB"/>
        </w:rPr>
        <w:t>who perform</w:t>
      </w:r>
      <w:r w:rsidR="000F6245" w:rsidRPr="00AB3196">
        <w:rPr>
          <w:sz w:val="26"/>
          <w:szCs w:val="26"/>
          <w:lang w:val="en-GB"/>
        </w:rPr>
        <w:t>s</w:t>
      </w:r>
      <w:r w:rsidR="00E57F1C" w:rsidRPr="00AB3196">
        <w:rPr>
          <w:sz w:val="26"/>
          <w:szCs w:val="26"/>
          <w:lang w:val="en-GB"/>
        </w:rPr>
        <w:t xml:space="preserve"> other</w:t>
      </w:r>
      <w:r w:rsidR="00B50779" w:rsidRPr="00AB3196">
        <w:rPr>
          <w:sz w:val="26"/>
          <w:szCs w:val="26"/>
          <w:lang w:val="en-GB"/>
        </w:rPr>
        <w:t xml:space="preserve"> work which</w:t>
      </w:r>
      <w:r w:rsidR="00E57F1C" w:rsidRPr="00AB3196">
        <w:rPr>
          <w:sz w:val="26"/>
          <w:szCs w:val="26"/>
          <w:lang w:val="en-GB"/>
        </w:rPr>
        <w:t xml:space="preserve"> is</w:t>
      </w:r>
      <w:r w:rsidR="00B50779" w:rsidRPr="00AB3196">
        <w:rPr>
          <w:sz w:val="26"/>
          <w:szCs w:val="26"/>
          <w:lang w:val="en-GB"/>
        </w:rPr>
        <w:t xml:space="preserve">, in the opinion of the </w:t>
      </w:r>
      <w:r w:rsidR="00DB20EC">
        <w:rPr>
          <w:sz w:val="26"/>
          <w:szCs w:val="26"/>
          <w:lang w:val="en-GB"/>
        </w:rPr>
        <w:t>Board of Directors</w:t>
      </w:r>
      <w:r w:rsidR="00B50779" w:rsidRPr="00AB3196">
        <w:rPr>
          <w:sz w:val="26"/>
          <w:szCs w:val="26"/>
          <w:lang w:val="en-GB"/>
        </w:rPr>
        <w:t xml:space="preserve">, </w:t>
      </w:r>
      <w:r w:rsidR="00E57F1C" w:rsidRPr="00AB3196">
        <w:rPr>
          <w:sz w:val="26"/>
          <w:szCs w:val="26"/>
          <w:lang w:val="en-GB"/>
        </w:rPr>
        <w:t xml:space="preserve">beyond </w:t>
      </w:r>
      <w:r w:rsidR="00B50779" w:rsidRPr="00AB3196">
        <w:rPr>
          <w:sz w:val="26"/>
          <w:szCs w:val="26"/>
          <w:lang w:val="en-GB"/>
        </w:rPr>
        <w:t xml:space="preserve">the scope of the normal tasks of a member of the </w:t>
      </w:r>
      <w:r w:rsidR="00DB20EC">
        <w:rPr>
          <w:sz w:val="26"/>
          <w:szCs w:val="26"/>
          <w:lang w:val="en-GB"/>
        </w:rPr>
        <w:t>Board of Directors</w:t>
      </w:r>
      <w:r w:rsidR="00B50779" w:rsidRPr="00AB3196">
        <w:rPr>
          <w:sz w:val="26"/>
          <w:szCs w:val="26"/>
          <w:lang w:val="en-GB"/>
        </w:rPr>
        <w:t xml:space="preserve">, </w:t>
      </w:r>
      <w:r w:rsidR="00E57F1C" w:rsidRPr="00AB3196">
        <w:rPr>
          <w:sz w:val="26"/>
          <w:szCs w:val="26"/>
          <w:lang w:val="en-GB"/>
        </w:rPr>
        <w:t>may be paid extra</w:t>
      </w:r>
      <w:r w:rsidR="00226AD2" w:rsidRPr="00AB3196">
        <w:rPr>
          <w:sz w:val="26"/>
          <w:szCs w:val="26"/>
          <w:lang w:val="en-GB"/>
        </w:rPr>
        <w:t xml:space="preserve"> </w:t>
      </w:r>
      <w:r w:rsidR="00E57F1C" w:rsidRPr="00AB3196">
        <w:rPr>
          <w:sz w:val="26"/>
          <w:szCs w:val="26"/>
          <w:lang w:val="en-GB"/>
        </w:rPr>
        <w:t xml:space="preserve">remuneration </w:t>
      </w:r>
      <w:r w:rsidR="00B50779" w:rsidRPr="00AB3196">
        <w:rPr>
          <w:sz w:val="26"/>
          <w:szCs w:val="26"/>
          <w:lang w:val="en-GB"/>
        </w:rPr>
        <w:t xml:space="preserve">in the form of </w:t>
      </w:r>
      <w:r w:rsidR="00E57F1C" w:rsidRPr="00AB3196">
        <w:rPr>
          <w:sz w:val="26"/>
          <w:szCs w:val="26"/>
          <w:lang w:val="en-GB"/>
        </w:rPr>
        <w:t xml:space="preserve">a lump sum </w:t>
      </w:r>
      <w:r w:rsidR="000F6245" w:rsidRPr="00AB3196">
        <w:rPr>
          <w:sz w:val="26"/>
          <w:szCs w:val="26"/>
          <w:lang w:val="en-GB"/>
        </w:rPr>
        <w:t xml:space="preserve">wage on </w:t>
      </w:r>
      <w:r w:rsidR="00E57F1C" w:rsidRPr="00AB3196">
        <w:rPr>
          <w:sz w:val="26"/>
          <w:szCs w:val="26"/>
          <w:lang w:val="en-GB"/>
        </w:rPr>
        <w:t xml:space="preserve">each time, or </w:t>
      </w:r>
      <w:r w:rsidR="00B50779" w:rsidRPr="00AB3196">
        <w:rPr>
          <w:sz w:val="26"/>
          <w:szCs w:val="26"/>
          <w:lang w:val="en-GB"/>
        </w:rPr>
        <w:t>salary, commission, profit</w:t>
      </w:r>
      <w:r w:rsidR="00E57F1C" w:rsidRPr="00AB3196">
        <w:rPr>
          <w:sz w:val="26"/>
          <w:szCs w:val="26"/>
          <w:lang w:val="en-GB"/>
        </w:rPr>
        <w:t xml:space="preserve"> percentage </w:t>
      </w:r>
      <w:r w:rsidR="00B50779" w:rsidRPr="00AB3196">
        <w:rPr>
          <w:sz w:val="26"/>
          <w:szCs w:val="26"/>
          <w:lang w:val="en-GB"/>
        </w:rPr>
        <w:t xml:space="preserve">or </w:t>
      </w:r>
      <w:r w:rsidR="00B0501A" w:rsidRPr="00AB3196">
        <w:rPr>
          <w:sz w:val="26"/>
          <w:szCs w:val="26"/>
          <w:lang w:val="en-GB"/>
        </w:rPr>
        <w:t xml:space="preserve">other </w:t>
      </w:r>
      <w:r w:rsidR="00B50779" w:rsidRPr="00AB3196">
        <w:rPr>
          <w:sz w:val="26"/>
          <w:szCs w:val="26"/>
          <w:lang w:val="en-GB"/>
        </w:rPr>
        <w:t>form</w:t>
      </w:r>
      <w:r w:rsidR="00226AD2" w:rsidRPr="00AB3196">
        <w:rPr>
          <w:sz w:val="26"/>
          <w:szCs w:val="26"/>
          <w:lang w:val="en-GB"/>
        </w:rPr>
        <w:t xml:space="preserve"> </w:t>
      </w:r>
      <w:r w:rsidR="00B0501A" w:rsidRPr="00AB3196">
        <w:rPr>
          <w:sz w:val="26"/>
          <w:szCs w:val="26"/>
          <w:lang w:val="en-GB"/>
        </w:rPr>
        <w:t>as</w:t>
      </w:r>
      <w:r w:rsidR="00226AD2" w:rsidRPr="00AB3196">
        <w:rPr>
          <w:sz w:val="26"/>
          <w:szCs w:val="26"/>
          <w:lang w:val="en-GB"/>
        </w:rPr>
        <w:t xml:space="preserve"> per remuneration policies for</w:t>
      </w:r>
      <w:r w:rsidR="00B0501A" w:rsidRPr="00AB3196">
        <w:rPr>
          <w:sz w:val="26"/>
          <w:szCs w:val="26"/>
          <w:lang w:val="en-GB"/>
        </w:rPr>
        <w:t xml:space="preserve"> </w:t>
      </w:r>
      <w:r w:rsidR="00B50779" w:rsidRPr="00AB3196">
        <w:rPr>
          <w:sz w:val="26"/>
          <w:szCs w:val="26"/>
          <w:lang w:val="en-GB"/>
        </w:rPr>
        <w:t xml:space="preserve">the </w:t>
      </w:r>
      <w:r w:rsidR="00226AD2" w:rsidRPr="00AB3196">
        <w:rPr>
          <w:sz w:val="26"/>
          <w:szCs w:val="26"/>
          <w:lang w:val="en-GB"/>
        </w:rPr>
        <w:t xml:space="preserve">member of the </w:t>
      </w:r>
      <w:r w:rsidR="00DB20EC">
        <w:rPr>
          <w:sz w:val="26"/>
          <w:szCs w:val="26"/>
          <w:lang w:val="en-GB"/>
        </w:rPr>
        <w:t>Board of Directors</w:t>
      </w:r>
      <w:r w:rsidR="00B50779" w:rsidRPr="00AB3196">
        <w:rPr>
          <w:sz w:val="26"/>
          <w:szCs w:val="26"/>
          <w:lang w:val="en-GB"/>
        </w:rPr>
        <w:t>.</w:t>
      </w:r>
    </w:p>
    <w:p w14:paraId="3D1BD17A" w14:textId="2205E1CF" w:rsidR="00B50779" w:rsidRPr="00AB3196" w:rsidRDefault="00B50779" w:rsidP="008056ED">
      <w:pPr>
        <w:pStyle w:val="BodyTextIndent"/>
        <w:tabs>
          <w:tab w:val="clear" w:pos="360"/>
        </w:tabs>
        <w:ind w:left="0" w:firstLine="900"/>
        <w:jc w:val="both"/>
        <w:rPr>
          <w:sz w:val="26"/>
          <w:szCs w:val="26"/>
          <w:lang w:val="en-GB"/>
        </w:rPr>
      </w:pPr>
      <w:r w:rsidRPr="00AB3196">
        <w:rPr>
          <w:sz w:val="26"/>
          <w:szCs w:val="26"/>
          <w:lang w:val="en-GB"/>
        </w:rPr>
        <w:t xml:space="preserve">Members of the </w:t>
      </w:r>
      <w:r w:rsidR="00DB20EC">
        <w:rPr>
          <w:sz w:val="26"/>
          <w:szCs w:val="26"/>
          <w:lang w:val="en-GB"/>
        </w:rPr>
        <w:t>Board of Directors</w:t>
      </w:r>
      <w:r w:rsidR="00460ABB" w:rsidRPr="00AB3196">
        <w:rPr>
          <w:sz w:val="26"/>
          <w:szCs w:val="26"/>
          <w:lang w:val="en-GB"/>
        </w:rPr>
        <w:t xml:space="preserve"> </w:t>
      </w:r>
      <w:r w:rsidR="00AC1E44" w:rsidRPr="00AB3196">
        <w:rPr>
          <w:sz w:val="26"/>
          <w:szCs w:val="26"/>
          <w:lang w:val="en-GB"/>
        </w:rPr>
        <w:t xml:space="preserve">shall be entitled to </w:t>
      </w:r>
      <w:r w:rsidR="000F6245" w:rsidRPr="00AB3196">
        <w:rPr>
          <w:sz w:val="26"/>
          <w:szCs w:val="26"/>
          <w:lang w:val="en-GB"/>
        </w:rPr>
        <w:t xml:space="preserve">reimbursement of </w:t>
      </w:r>
      <w:r w:rsidR="00AC1E44" w:rsidRPr="00AB3196">
        <w:rPr>
          <w:sz w:val="26"/>
          <w:szCs w:val="26"/>
          <w:lang w:val="en-GB"/>
        </w:rPr>
        <w:t>all cost</w:t>
      </w:r>
      <w:r w:rsidR="000F6245" w:rsidRPr="00AB3196">
        <w:rPr>
          <w:sz w:val="26"/>
          <w:szCs w:val="26"/>
          <w:lang w:val="en-GB"/>
        </w:rPr>
        <w:t>s</w:t>
      </w:r>
      <w:r w:rsidR="00AC1E44" w:rsidRPr="00AB3196">
        <w:rPr>
          <w:sz w:val="26"/>
          <w:szCs w:val="26"/>
          <w:lang w:val="en-GB"/>
        </w:rPr>
        <w:t xml:space="preserve"> of meals, </w:t>
      </w:r>
      <w:r w:rsidRPr="00AB3196">
        <w:rPr>
          <w:sz w:val="26"/>
          <w:szCs w:val="26"/>
          <w:lang w:val="en-GB"/>
        </w:rPr>
        <w:t xml:space="preserve">accommodation </w:t>
      </w:r>
      <w:r w:rsidR="00AC1E44" w:rsidRPr="00AB3196">
        <w:rPr>
          <w:sz w:val="26"/>
          <w:szCs w:val="26"/>
          <w:lang w:val="en-GB"/>
        </w:rPr>
        <w:t xml:space="preserve">and travel and other </w:t>
      </w:r>
      <w:r w:rsidR="007604A9" w:rsidRPr="00AB3196">
        <w:rPr>
          <w:sz w:val="26"/>
          <w:szCs w:val="26"/>
          <w:lang w:val="en-GB"/>
        </w:rPr>
        <w:t xml:space="preserve">reasonable </w:t>
      </w:r>
      <w:r w:rsidRPr="00AB3196">
        <w:rPr>
          <w:sz w:val="26"/>
          <w:szCs w:val="26"/>
          <w:lang w:val="en-GB"/>
        </w:rPr>
        <w:t xml:space="preserve">expenses </w:t>
      </w:r>
      <w:r w:rsidR="007604A9" w:rsidRPr="00AB3196">
        <w:rPr>
          <w:sz w:val="26"/>
          <w:szCs w:val="26"/>
          <w:lang w:val="en-GB"/>
        </w:rPr>
        <w:t xml:space="preserve">paid by them when performing their </w:t>
      </w:r>
      <w:r w:rsidRPr="00AB3196">
        <w:rPr>
          <w:sz w:val="26"/>
          <w:szCs w:val="26"/>
          <w:lang w:val="en-GB"/>
        </w:rPr>
        <w:t xml:space="preserve">responsibilities </w:t>
      </w:r>
      <w:r w:rsidR="00AC1E44" w:rsidRPr="00AB3196">
        <w:rPr>
          <w:sz w:val="26"/>
          <w:szCs w:val="26"/>
          <w:lang w:val="en-GB"/>
        </w:rPr>
        <w:t xml:space="preserve">as </w:t>
      </w:r>
      <w:r w:rsidRPr="00AB3196">
        <w:rPr>
          <w:sz w:val="26"/>
          <w:szCs w:val="26"/>
          <w:lang w:val="en-GB"/>
        </w:rPr>
        <w:t xml:space="preserve">a member of the </w:t>
      </w:r>
      <w:r w:rsidR="00DB20EC">
        <w:rPr>
          <w:sz w:val="26"/>
          <w:szCs w:val="26"/>
          <w:lang w:val="en-GB"/>
        </w:rPr>
        <w:t>Board of Directors</w:t>
      </w:r>
      <w:r w:rsidRPr="00AB3196">
        <w:rPr>
          <w:sz w:val="26"/>
          <w:szCs w:val="26"/>
          <w:lang w:val="en-GB"/>
        </w:rPr>
        <w:t xml:space="preserve">, including expenses arising </w:t>
      </w:r>
      <w:r w:rsidR="00AC1E44" w:rsidRPr="00AB3196">
        <w:rPr>
          <w:sz w:val="26"/>
          <w:szCs w:val="26"/>
          <w:lang w:val="en-GB"/>
        </w:rPr>
        <w:t xml:space="preserve">out of </w:t>
      </w:r>
      <w:r w:rsidR="007604A9" w:rsidRPr="00AB3196">
        <w:rPr>
          <w:sz w:val="26"/>
          <w:szCs w:val="26"/>
          <w:lang w:val="en-GB"/>
        </w:rPr>
        <w:t xml:space="preserve">attending </w:t>
      </w:r>
      <w:r w:rsidR="00AC1E44" w:rsidRPr="00AB3196">
        <w:rPr>
          <w:sz w:val="26"/>
          <w:szCs w:val="26"/>
          <w:lang w:val="en-GB"/>
        </w:rPr>
        <w:t>at</w:t>
      </w:r>
      <w:r w:rsidR="00460ABB" w:rsidRPr="00AB3196">
        <w:rPr>
          <w:sz w:val="26"/>
          <w:szCs w:val="26"/>
          <w:lang w:val="en-GB"/>
        </w:rPr>
        <w:t xml:space="preserve"> the</w:t>
      </w:r>
      <w:r w:rsidRPr="00AB3196">
        <w:rPr>
          <w:sz w:val="26"/>
          <w:szCs w:val="26"/>
          <w:lang w:val="en-GB"/>
        </w:rPr>
        <w:t xml:space="preserve"> meetings of the </w:t>
      </w:r>
      <w:r w:rsidR="00DB20EC">
        <w:rPr>
          <w:sz w:val="26"/>
          <w:szCs w:val="26"/>
          <w:lang w:val="en-GB"/>
        </w:rPr>
        <w:t>Board of Directors</w:t>
      </w:r>
      <w:r w:rsidR="00AC1E44" w:rsidRPr="00AB3196">
        <w:rPr>
          <w:sz w:val="26"/>
          <w:szCs w:val="26"/>
          <w:lang w:val="en-GB"/>
        </w:rPr>
        <w:t xml:space="preserve"> </w:t>
      </w:r>
      <w:r w:rsidRPr="00AB3196">
        <w:rPr>
          <w:sz w:val="26"/>
          <w:szCs w:val="26"/>
          <w:lang w:val="en-GB"/>
        </w:rPr>
        <w:t xml:space="preserve">or </w:t>
      </w:r>
      <w:r w:rsidR="00AC1E44" w:rsidRPr="00AB3196">
        <w:rPr>
          <w:sz w:val="26"/>
          <w:szCs w:val="26"/>
          <w:lang w:val="en-GB"/>
        </w:rPr>
        <w:t>sub-</w:t>
      </w:r>
      <w:r w:rsidRPr="00AB3196">
        <w:rPr>
          <w:sz w:val="26"/>
          <w:szCs w:val="26"/>
          <w:lang w:val="en-GB"/>
        </w:rPr>
        <w:t xml:space="preserve">committees of the </w:t>
      </w:r>
      <w:r w:rsidR="00DB20EC">
        <w:rPr>
          <w:sz w:val="26"/>
          <w:szCs w:val="26"/>
          <w:lang w:val="en-GB"/>
        </w:rPr>
        <w:t>Board of Directors</w:t>
      </w:r>
      <w:r w:rsidRPr="00AB3196">
        <w:rPr>
          <w:sz w:val="26"/>
          <w:szCs w:val="26"/>
          <w:lang w:val="en-GB"/>
        </w:rPr>
        <w:t xml:space="preserve">, or </w:t>
      </w:r>
      <w:r w:rsidR="00AC1E44" w:rsidRPr="00AB3196">
        <w:rPr>
          <w:sz w:val="26"/>
          <w:szCs w:val="26"/>
          <w:lang w:val="en-GB"/>
        </w:rPr>
        <w:t xml:space="preserve">the </w:t>
      </w:r>
      <w:r w:rsidR="001C4887" w:rsidRPr="00AB3196">
        <w:rPr>
          <w:sz w:val="26"/>
          <w:szCs w:val="26"/>
          <w:lang w:val="en-GB"/>
        </w:rPr>
        <w:t>General Meeting of Shareholders</w:t>
      </w:r>
      <w:r w:rsidRPr="00AB3196">
        <w:rPr>
          <w:sz w:val="26"/>
          <w:szCs w:val="26"/>
          <w:lang w:val="en-GB"/>
        </w:rPr>
        <w:t>.</w:t>
      </w:r>
    </w:p>
    <w:p w14:paraId="3D1BD17B" w14:textId="56B47680" w:rsidR="00B50779" w:rsidRPr="00AB3196" w:rsidRDefault="00B50779" w:rsidP="008056ED">
      <w:pPr>
        <w:pStyle w:val="Heading2"/>
        <w:spacing w:after="120" w:line="240" w:lineRule="auto"/>
        <w:rPr>
          <w:lang w:val="en-GB"/>
        </w:rPr>
      </w:pPr>
      <w:bookmarkStart w:id="32" w:name="_Toc358021736"/>
      <w:r w:rsidRPr="00AB3196">
        <w:rPr>
          <w:sz w:val="28"/>
          <w:szCs w:val="28"/>
          <w:lang w:val="en-GB"/>
        </w:rPr>
        <w:t>Article 21</w:t>
      </w:r>
      <w:r w:rsidR="000056DB" w:rsidRPr="00AB3196">
        <w:rPr>
          <w:sz w:val="28"/>
          <w:szCs w:val="28"/>
          <w:lang w:val="en-GB"/>
        </w:rPr>
        <w:t>.</w:t>
      </w:r>
      <w:r w:rsidRPr="00AB3196">
        <w:rPr>
          <w:lang w:val="en-GB"/>
        </w:rPr>
        <w:tab/>
        <w:t xml:space="preserve">Chairman of the </w:t>
      </w:r>
      <w:bookmarkEnd w:id="32"/>
      <w:r w:rsidR="00DB20EC">
        <w:rPr>
          <w:lang w:val="en-GB"/>
        </w:rPr>
        <w:t>Board of Directors</w:t>
      </w:r>
    </w:p>
    <w:p w14:paraId="3D1BD17C" w14:textId="120A3D00" w:rsidR="00B50779" w:rsidRPr="00AB3196" w:rsidRDefault="00B50779" w:rsidP="008056ED">
      <w:pPr>
        <w:pStyle w:val="BodyText3"/>
        <w:numPr>
          <w:ilvl w:val="1"/>
          <w:numId w:val="5"/>
        </w:numPr>
        <w:tabs>
          <w:tab w:val="clear" w:pos="36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 xml:space="preserve">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must </w:t>
      </w:r>
      <w:r w:rsidR="001D4248" w:rsidRPr="00AB3196">
        <w:rPr>
          <w:rFonts w:ascii="Times New Roman" w:hAnsi="Times New Roman"/>
          <w:sz w:val="26"/>
          <w:szCs w:val="26"/>
          <w:lang w:val="en-GB"/>
        </w:rPr>
        <w:t>s</w:t>
      </w:r>
      <w:r w:rsidRPr="00AB3196">
        <w:rPr>
          <w:rFonts w:ascii="Times New Roman" w:hAnsi="Times New Roman"/>
          <w:sz w:val="26"/>
          <w:szCs w:val="26"/>
          <w:lang w:val="en-GB"/>
        </w:rPr>
        <w:t xml:space="preserve">elect </w:t>
      </w:r>
      <w:r w:rsidR="00460ABB" w:rsidRPr="00AB3196">
        <w:rPr>
          <w:rFonts w:ascii="Times New Roman" w:hAnsi="Times New Roman"/>
          <w:sz w:val="26"/>
          <w:szCs w:val="26"/>
          <w:lang w:val="en-GB"/>
        </w:rPr>
        <w:t xml:space="preserve">among </w:t>
      </w:r>
      <w:r w:rsidR="001D4248" w:rsidRPr="00AB3196">
        <w:rPr>
          <w:rFonts w:ascii="Times New Roman" w:hAnsi="Times New Roman"/>
          <w:sz w:val="26"/>
          <w:szCs w:val="26"/>
          <w:lang w:val="en-GB"/>
        </w:rPr>
        <w:t xml:space="preserve">members of the </w:t>
      </w:r>
      <w:r w:rsidR="00DB20EC">
        <w:rPr>
          <w:rFonts w:ascii="Times New Roman" w:hAnsi="Times New Roman"/>
          <w:sz w:val="26"/>
          <w:szCs w:val="26"/>
          <w:lang w:val="en-GB"/>
        </w:rPr>
        <w:t>Board of Directors</w:t>
      </w:r>
      <w:r w:rsidR="001D4248" w:rsidRPr="00AB3196">
        <w:rPr>
          <w:rFonts w:ascii="Times New Roman" w:hAnsi="Times New Roman"/>
          <w:sz w:val="26"/>
          <w:szCs w:val="26"/>
          <w:lang w:val="en-GB"/>
        </w:rPr>
        <w:t xml:space="preserve"> to elect as </w:t>
      </w:r>
      <w:r w:rsidRPr="00AB3196">
        <w:rPr>
          <w:rFonts w:ascii="Times New Roman" w:hAnsi="Times New Roman"/>
          <w:sz w:val="26"/>
          <w:szCs w:val="26"/>
          <w:lang w:val="en-GB"/>
        </w:rPr>
        <w:t>Chairman.</w:t>
      </w:r>
      <w:r w:rsidR="001D4248" w:rsidRPr="00AB3196">
        <w:rPr>
          <w:rFonts w:ascii="Times New Roman" w:hAnsi="Times New Roman"/>
          <w:sz w:val="26"/>
          <w:szCs w:val="26"/>
          <w:lang w:val="en-GB"/>
        </w:rPr>
        <w:t xml:space="preserve"> T</w:t>
      </w:r>
      <w:r w:rsidR="00460ABB" w:rsidRPr="00AB3196">
        <w:rPr>
          <w:rFonts w:ascii="Times New Roman" w:hAnsi="Times New Roman"/>
          <w:sz w:val="26"/>
          <w:szCs w:val="26"/>
          <w:lang w:val="en-GB"/>
        </w:rPr>
        <w:t xml:space="preserve">he </w:t>
      </w:r>
      <w:r w:rsidR="001D4248" w:rsidRPr="00AB3196">
        <w:rPr>
          <w:rFonts w:ascii="Times New Roman" w:hAnsi="Times New Roman"/>
          <w:sz w:val="26"/>
          <w:szCs w:val="26"/>
          <w:lang w:val="en-GB"/>
        </w:rPr>
        <w:t>select</w:t>
      </w:r>
      <w:r w:rsidR="00460ABB" w:rsidRPr="00AB3196">
        <w:rPr>
          <w:rFonts w:ascii="Times New Roman" w:hAnsi="Times New Roman"/>
          <w:sz w:val="26"/>
          <w:szCs w:val="26"/>
          <w:lang w:val="en-GB"/>
        </w:rPr>
        <w:t xml:space="preserve">ion of the </w:t>
      </w:r>
      <w:r w:rsidR="001D4248" w:rsidRPr="00AB3196">
        <w:rPr>
          <w:rFonts w:ascii="Times New Roman" w:hAnsi="Times New Roman"/>
          <w:sz w:val="26"/>
          <w:szCs w:val="26"/>
          <w:lang w:val="en-GB"/>
        </w:rPr>
        <w:t xml:space="preserve">Chairman shall comply with the </w:t>
      </w:r>
      <w:r w:rsidR="00460ABB" w:rsidRPr="00AB3196">
        <w:rPr>
          <w:rFonts w:ascii="Times New Roman" w:hAnsi="Times New Roman"/>
          <w:sz w:val="26"/>
          <w:szCs w:val="26"/>
          <w:lang w:val="en-GB"/>
        </w:rPr>
        <w:t xml:space="preserve">Regulations </w:t>
      </w:r>
      <w:r w:rsidR="001D4248" w:rsidRPr="00AB3196">
        <w:rPr>
          <w:rFonts w:ascii="Times New Roman" w:hAnsi="Times New Roman"/>
          <w:sz w:val="26"/>
          <w:szCs w:val="26"/>
          <w:lang w:val="en-GB"/>
        </w:rPr>
        <w:t>o</w:t>
      </w:r>
      <w:r w:rsidR="00460ABB" w:rsidRPr="00AB3196">
        <w:rPr>
          <w:rFonts w:ascii="Times New Roman" w:hAnsi="Times New Roman"/>
          <w:sz w:val="26"/>
          <w:szCs w:val="26"/>
          <w:lang w:val="en-GB"/>
        </w:rPr>
        <w:t>n</w:t>
      </w:r>
      <w:r w:rsidR="001D4248" w:rsidRPr="00AB3196">
        <w:rPr>
          <w:rFonts w:ascii="Times New Roman" w:hAnsi="Times New Roman"/>
          <w:sz w:val="26"/>
          <w:szCs w:val="26"/>
          <w:lang w:val="en-GB"/>
        </w:rPr>
        <w:t xml:space="preserve"> </w:t>
      </w:r>
      <w:r w:rsidR="00460ABB" w:rsidRPr="00AB3196">
        <w:rPr>
          <w:rFonts w:ascii="Times New Roman" w:hAnsi="Times New Roman"/>
          <w:sz w:val="26"/>
          <w:szCs w:val="26"/>
          <w:lang w:val="en-GB"/>
        </w:rPr>
        <w:t xml:space="preserve">Corporate governance. </w:t>
      </w:r>
      <w:r w:rsidRPr="00AB3196">
        <w:rPr>
          <w:rFonts w:ascii="Times New Roman" w:hAnsi="Times New Roman"/>
          <w:sz w:val="26"/>
          <w:szCs w:val="26"/>
          <w:lang w:val="en-GB"/>
        </w:rPr>
        <w:t xml:space="preserve">Unless </w:t>
      </w:r>
      <w:r w:rsidR="001D4248" w:rsidRPr="00AB3196">
        <w:rPr>
          <w:rFonts w:ascii="Times New Roman" w:hAnsi="Times New Roman"/>
          <w:sz w:val="26"/>
          <w:szCs w:val="26"/>
          <w:lang w:val="en-GB"/>
        </w:rPr>
        <w:t xml:space="preserve">otherwise decided by </w:t>
      </w:r>
      <w:r w:rsidRPr="00AB3196">
        <w:rPr>
          <w:rFonts w:ascii="Times New Roman" w:hAnsi="Times New Roman"/>
          <w:sz w:val="26"/>
          <w:szCs w:val="26"/>
          <w:lang w:val="en-GB"/>
        </w:rPr>
        <w:t xml:space="preserve">the </w:t>
      </w:r>
      <w:r w:rsidR="001C4887" w:rsidRPr="00AB3196">
        <w:rPr>
          <w:rFonts w:ascii="Times New Roman" w:hAnsi="Times New Roman"/>
          <w:sz w:val="26"/>
          <w:szCs w:val="26"/>
          <w:lang w:val="en-GB"/>
        </w:rPr>
        <w:t>General Meeting of Shareholders</w:t>
      </w:r>
      <w:r w:rsidRPr="00AB3196">
        <w:rPr>
          <w:rFonts w:ascii="Times New Roman" w:hAnsi="Times New Roman"/>
          <w:sz w:val="26"/>
          <w:szCs w:val="26"/>
          <w:lang w:val="en-GB"/>
        </w:rPr>
        <w:t xml:space="preserve">, the Chairman of the </w:t>
      </w:r>
      <w:r w:rsidR="00DB20EC">
        <w:rPr>
          <w:rFonts w:ascii="Times New Roman" w:hAnsi="Times New Roman"/>
          <w:sz w:val="26"/>
          <w:szCs w:val="26"/>
          <w:lang w:val="en-GB"/>
        </w:rPr>
        <w:t>Board of Directors</w:t>
      </w:r>
      <w:r w:rsidR="00460ABB" w:rsidRPr="00AB3196">
        <w:rPr>
          <w:rFonts w:ascii="Times New Roman" w:hAnsi="Times New Roman"/>
          <w:sz w:val="26"/>
          <w:szCs w:val="26"/>
          <w:lang w:val="en-GB"/>
        </w:rPr>
        <w:t xml:space="preserve"> </w:t>
      </w:r>
      <w:r w:rsidR="00D713BB" w:rsidRPr="00AB3196">
        <w:rPr>
          <w:rFonts w:ascii="Times New Roman" w:hAnsi="Times New Roman"/>
          <w:sz w:val="26"/>
          <w:szCs w:val="26"/>
          <w:lang w:val="en-GB"/>
        </w:rPr>
        <w:t xml:space="preserve">shall not act concurrently as </w:t>
      </w:r>
      <w:r w:rsidR="006F46EF" w:rsidRPr="00AB3196">
        <w:rPr>
          <w:rFonts w:ascii="Times New Roman" w:hAnsi="Times New Roman"/>
          <w:sz w:val="26"/>
          <w:szCs w:val="26"/>
          <w:lang w:val="en-GB"/>
        </w:rPr>
        <w:t xml:space="preserve">the </w:t>
      </w:r>
      <w:r w:rsidR="00CC7E95" w:rsidRPr="00AB3196">
        <w:rPr>
          <w:rFonts w:ascii="Times New Roman" w:hAnsi="Times New Roman"/>
          <w:sz w:val="26"/>
          <w:szCs w:val="26"/>
          <w:lang w:val="en-GB"/>
        </w:rPr>
        <w:t>General Director</w:t>
      </w:r>
      <w:r w:rsidRPr="00AB3196">
        <w:rPr>
          <w:rFonts w:ascii="Times New Roman" w:hAnsi="Times New Roman"/>
          <w:sz w:val="26"/>
          <w:szCs w:val="26"/>
          <w:lang w:val="en-GB"/>
        </w:rPr>
        <w:t xml:space="preserve"> of the Company. </w:t>
      </w:r>
      <w:r w:rsidR="00D713BB" w:rsidRPr="00AB3196">
        <w:rPr>
          <w:rFonts w:ascii="Times New Roman" w:hAnsi="Times New Roman"/>
          <w:sz w:val="26"/>
          <w:szCs w:val="26"/>
          <w:lang w:val="en-GB"/>
        </w:rPr>
        <w:t>Approval shall be required at</w:t>
      </w:r>
      <w:r w:rsidR="00460ABB" w:rsidRPr="00AB3196">
        <w:rPr>
          <w:rFonts w:ascii="Times New Roman" w:hAnsi="Times New Roman"/>
          <w:sz w:val="26"/>
          <w:szCs w:val="26"/>
          <w:lang w:val="en-GB"/>
        </w:rPr>
        <w:t xml:space="preserve"> </w:t>
      </w:r>
      <w:r w:rsidR="00D713BB" w:rsidRPr="00AB3196">
        <w:rPr>
          <w:rFonts w:ascii="Times New Roman" w:hAnsi="Times New Roman"/>
          <w:sz w:val="26"/>
          <w:szCs w:val="26"/>
          <w:lang w:val="en-GB"/>
        </w:rPr>
        <w:t>the</w:t>
      </w:r>
      <w:r w:rsidR="00460ABB" w:rsidRPr="00AB3196">
        <w:rPr>
          <w:rFonts w:ascii="Times New Roman" w:hAnsi="Times New Roman"/>
          <w:sz w:val="26"/>
          <w:szCs w:val="26"/>
          <w:lang w:val="en-GB"/>
        </w:rPr>
        <w:t xml:space="preserve"> annual meeting of the </w:t>
      </w:r>
      <w:r w:rsidR="00D713BB" w:rsidRPr="00AB3196">
        <w:rPr>
          <w:rFonts w:ascii="Times New Roman" w:hAnsi="Times New Roman"/>
          <w:sz w:val="26"/>
          <w:szCs w:val="26"/>
          <w:lang w:val="en-GB"/>
        </w:rPr>
        <w:t>General Meeting of Shareholders for t</w:t>
      </w:r>
      <w:r w:rsidR="002E4B36" w:rsidRPr="00AB3196">
        <w:rPr>
          <w:rFonts w:ascii="Times New Roman" w:hAnsi="Times New Roman"/>
          <w:sz w:val="26"/>
          <w:szCs w:val="26"/>
          <w:lang w:val="en-GB"/>
        </w:rPr>
        <w:t>he</w:t>
      </w:r>
      <w:r w:rsidR="001D4248" w:rsidRPr="00AB3196">
        <w:rPr>
          <w:rFonts w:ascii="Times New Roman" w:hAnsi="Times New Roman"/>
          <w:sz w:val="26"/>
          <w:szCs w:val="26"/>
          <w:lang w:val="en-GB"/>
        </w:rPr>
        <w:t xml:space="preserve"> C</w:t>
      </w:r>
      <w:r w:rsidR="002E4B36" w:rsidRPr="00AB3196">
        <w:rPr>
          <w:rFonts w:ascii="Times New Roman" w:hAnsi="Times New Roman"/>
          <w:sz w:val="26"/>
          <w:szCs w:val="26"/>
          <w:lang w:val="en-GB"/>
        </w:rPr>
        <w:t>hairman</w:t>
      </w:r>
      <w:r w:rsidR="00C57F33" w:rsidRPr="00AB3196">
        <w:rPr>
          <w:rFonts w:ascii="Times New Roman" w:hAnsi="Times New Roman"/>
          <w:sz w:val="26"/>
          <w:szCs w:val="26"/>
          <w:lang w:val="en-GB"/>
        </w:rPr>
        <w:t xml:space="preserve"> </w:t>
      </w:r>
      <w:r w:rsidR="002E4B36" w:rsidRPr="00AB3196">
        <w:rPr>
          <w:rFonts w:ascii="Times New Roman" w:hAnsi="Times New Roman"/>
          <w:sz w:val="26"/>
          <w:szCs w:val="26"/>
          <w:lang w:val="en-GB"/>
        </w:rPr>
        <w:t>of</w:t>
      </w:r>
      <w:r w:rsidR="00C57F33" w:rsidRPr="00AB3196">
        <w:rPr>
          <w:rFonts w:ascii="Times New Roman" w:hAnsi="Times New Roman"/>
          <w:sz w:val="26"/>
          <w:szCs w:val="26"/>
          <w:lang w:val="en-GB"/>
        </w:rPr>
        <w:t xml:space="preserve"> </w:t>
      </w:r>
      <w:r w:rsidR="002E4B36" w:rsidRPr="00AB3196">
        <w:rPr>
          <w:rFonts w:ascii="Times New Roman" w:hAnsi="Times New Roman"/>
          <w:sz w:val="26"/>
          <w:szCs w:val="26"/>
          <w:lang w:val="en-GB"/>
        </w:rPr>
        <w:t>the</w:t>
      </w:r>
      <w:r w:rsidR="00C57F33" w:rsidRPr="00AB3196">
        <w:rPr>
          <w:rFonts w:ascii="Times New Roman" w:hAnsi="Times New Roman"/>
          <w:sz w:val="26"/>
          <w:szCs w:val="26"/>
          <w:lang w:val="en-GB"/>
        </w:rPr>
        <w:t xml:space="preserve"> </w:t>
      </w:r>
      <w:r w:rsidR="00DB20EC">
        <w:rPr>
          <w:rFonts w:ascii="Times New Roman" w:hAnsi="Times New Roman"/>
          <w:sz w:val="26"/>
          <w:szCs w:val="26"/>
          <w:lang w:val="en-GB"/>
        </w:rPr>
        <w:t>Board of Directors</w:t>
      </w:r>
      <w:r w:rsidR="00C57F33" w:rsidRPr="00AB3196">
        <w:rPr>
          <w:rFonts w:ascii="Times New Roman" w:hAnsi="Times New Roman"/>
          <w:sz w:val="26"/>
          <w:szCs w:val="26"/>
          <w:lang w:val="en-GB"/>
        </w:rPr>
        <w:t xml:space="preserve"> </w:t>
      </w:r>
      <w:r w:rsidR="00D713BB" w:rsidRPr="00AB3196">
        <w:rPr>
          <w:rFonts w:ascii="Times New Roman" w:hAnsi="Times New Roman"/>
          <w:sz w:val="26"/>
          <w:szCs w:val="26"/>
          <w:lang w:val="en-GB"/>
        </w:rPr>
        <w:t xml:space="preserve">to </w:t>
      </w:r>
      <w:r w:rsidR="002E4B36" w:rsidRPr="00AB3196">
        <w:rPr>
          <w:rFonts w:ascii="Times New Roman" w:hAnsi="Times New Roman"/>
          <w:sz w:val="26"/>
          <w:szCs w:val="26"/>
          <w:lang w:val="en-GB"/>
        </w:rPr>
        <w:t>act</w:t>
      </w:r>
      <w:r w:rsidR="00C57F33" w:rsidRPr="00AB3196">
        <w:rPr>
          <w:rFonts w:ascii="Times New Roman" w:hAnsi="Times New Roman"/>
          <w:sz w:val="26"/>
          <w:szCs w:val="26"/>
          <w:lang w:val="en-GB"/>
        </w:rPr>
        <w:t xml:space="preserve"> </w:t>
      </w:r>
      <w:r w:rsidR="002E4B36" w:rsidRPr="00AB3196">
        <w:rPr>
          <w:rFonts w:ascii="Times New Roman" w:hAnsi="Times New Roman"/>
          <w:sz w:val="26"/>
          <w:szCs w:val="26"/>
          <w:lang w:val="en-GB"/>
        </w:rPr>
        <w:t>concurrently as</w:t>
      </w:r>
      <w:r w:rsidR="00C57F33" w:rsidRPr="00AB3196">
        <w:rPr>
          <w:rFonts w:ascii="Times New Roman" w:hAnsi="Times New Roman"/>
          <w:sz w:val="26"/>
          <w:szCs w:val="26"/>
          <w:lang w:val="en-GB"/>
        </w:rPr>
        <w:t xml:space="preserve"> </w:t>
      </w:r>
      <w:r w:rsidR="002E4B36" w:rsidRPr="00AB3196">
        <w:rPr>
          <w:rFonts w:ascii="Times New Roman" w:hAnsi="Times New Roman"/>
          <w:sz w:val="26"/>
          <w:szCs w:val="26"/>
          <w:lang w:val="en-GB"/>
        </w:rPr>
        <w:t>the</w:t>
      </w:r>
      <w:r w:rsidR="00C57F33" w:rsidRPr="00AB3196">
        <w:rPr>
          <w:rFonts w:ascii="Times New Roman" w:hAnsi="Times New Roman"/>
          <w:sz w:val="26"/>
          <w:szCs w:val="26"/>
          <w:lang w:val="en-GB"/>
        </w:rPr>
        <w:t xml:space="preserve"> </w:t>
      </w:r>
      <w:r w:rsidR="002E4B36" w:rsidRPr="00AB3196">
        <w:rPr>
          <w:rFonts w:ascii="Times New Roman" w:hAnsi="Times New Roman"/>
          <w:sz w:val="26"/>
          <w:szCs w:val="26"/>
          <w:lang w:val="en-GB"/>
        </w:rPr>
        <w:t>General</w:t>
      </w:r>
      <w:r w:rsidR="00C57F33" w:rsidRPr="00AB3196">
        <w:rPr>
          <w:rFonts w:ascii="Times New Roman" w:hAnsi="Times New Roman"/>
          <w:sz w:val="26"/>
          <w:szCs w:val="26"/>
          <w:lang w:val="en-GB"/>
        </w:rPr>
        <w:t xml:space="preserve"> </w:t>
      </w:r>
      <w:r w:rsidR="002E4B36" w:rsidRPr="00AB3196">
        <w:rPr>
          <w:rFonts w:ascii="Times New Roman" w:hAnsi="Times New Roman"/>
          <w:sz w:val="26"/>
          <w:szCs w:val="26"/>
          <w:lang w:val="en-GB"/>
        </w:rPr>
        <w:t>Directo</w:t>
      </w:r>
      <w:r w:rsidR="00BE1224" w:rsidRPr="00AB3196">
        <w:rPr>
          <w:rFonts w:ascii="Times New Roman" w:hAnsi="Times New Roman"/>
          <w:sz w:val="26"/>
          <w:szCs w:val="26"/>
          <w:lang w:val="en-GB"/>
        </w:rPr>
        <w:t>r</w:t>
      </w:r>
      <w:r w:rsidR="002E4B36" w:rsidRPr="00AB3196">
        <w:rPr>
          <w:rFonts w:ascii="Times New Roman" w:hAnsi="Times New Roman"/>
          <w:sz w:val="26"/>
          <w:szCs w:val="26"/>
          <w:lang w:val="en-GB"/>
        </w:rPr>
        <w:t>.</w:t>
      </w:r>
    </w:p>
    <w:p w14:paraId="3D1BD17D" w14:textId="2DD2D223" w:rsidR="00214D42" w:rsidRPr="00AB3196" w:rsidRDefault="00214D42" w:rsidP="008056ED">
      <w:pPr>
        <w:pStyle w:val="BodyText3"/>
        <w:numPr>
          <w:ilvl w:val="1"/>
          <w:numId w:val="5"/>
        </w:numPr>
        <w:tabs>
          <w:tab w:val="clear" w:pos="36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 xml:space="preserve">The Chairman of 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shall have the following rights and duties: </w:t>
      </w:r>
    </w:p>
    <w:p w14:paraId="3D1BD17E" w14:textId="0BD457D8" w:rsidR="00214D42" w:rsidRPr="00AB3196" w:rsidRDefault="00214D42" w:rsidP="008056ED">
      <w:pPr>
        <w:pStyle w:val="BodyText3"/>
        <w:numPr>
          <w:ilvl w:val="0"/>
          <w:numId w:val="23"/>
        </w:numPr>
        <w:tabs>
          <w:tab w:val="clear" w:pos="720"/>
          <w:tab w:val="num" w:pos="144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lastRenderedPageBreak/>
        <w:t xml:space="preserve">To prepare working plans and programs of 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w:t>
      </w:r>
    </w:p>
    <w:p w14:paraId="3D1BD17F" w14:textId="20F59E01" w:rsidR="00214D42" w:rsidRPr="00AB3196" w:rsidRDefault="00214D42" w:rsidP="008056ED">
      <w:pPr>
        <w:pStyle w:val="BodyText3"/>
        <w:numPr>
          <w:ilvl w:val="0"/>
          <w:numId w:val="23"/>
        </w:numPr>
        <w:tabs>
          <w:tab w:val="clear" w:pos="720"/>
          <w:tab w:val="num" w:pos="144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To prepare or organize the preparation of</w:t>
      </w:r>
      <w:r w:rsidR="00374901" w:rsidRPr="00AB3196">
        <w:rPr>
          <w:rFonts w:ascii="Times New Roman" w:hAnsi="Times New Roman"/>
          <w:sz w:val="26"/>
          <w:szCs w:val="26"/>
          <w:lang w:val="en-GB"/>
        </w:rPr>
        <w:t xml:space="preserve">, the </w:t>
      </w:r>
      <w:r w:rsidRPr="00AB3196">
        <w:rPr>
          <w:rFonts w:ascii="Times New Roman" w:hAnsi="Times New Roman"/>
          <w:sz w:val="26"/>
          <w:szCs w:val="26"/>
          <w:lang w:val="en-GB"/>
        </w:rPr>
        <w:t xml:space="preserve"> programs, agenda and documents for </w:t>
      </w:r>
      <w:r w:rsidR="00C57F33" w:rsidRPr="00AB3196">
        <w:rPr>
          <w:rFonts w:ascii="Times New Roman" w:hAnsi="Times New Roman"/>
          <w:sz w:val="26"/>
          <w:szCs w:val="26"/>
          <w:lang w:val="en-GB"/>
        </w:rPr>
        <w:t xml:space="preserve">the </w:t>
      </w:r>
      <w:r w:rsidRPr="00AB3196">
        <w:rPr>
          <w:rFonts w:ascii="Times New Roman" w:hAnsi="Times New Roman"/>
          <w:sz w:val="26"/>
          <w:szCs w:val="26"/>
          <w:lang w:val="en-GB"/>
        </w:rPr>
        <w:t xml:space="preserve">meetings of 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to convene and preside over </w:t>
      </w:r>
      <w:r w:rsidR="00374901" w:rsidRPr="00AB3196">
        <w:rPr>
          <w:rFonts w:ascii="Times New Roman" w:hAnsi="Times New Roman"/>
          <w:sz w:val="26"/>
          <w:szCs w:val="26"/>
          <w:lang w:val="en-GB"/>
        </w:rPr>
        <w:t xml:space="preserve">the </w:t>
      </w:r>
      <w:r w:rsidR="001C4887" w:rsidRPr="00AB3196">
        <w:rPr>
          <w:rFonts w:ascii="Times New Roman" w:hAnsi="Times New Roman"/>
          <w:sz w:val="26"/>
          <w:szCs w:val="26"/>
          <w:lang w:val="en-GB"/>
        </w:rPr>
        <w:t>General Meeting of Shareholders</w:t>
      </w:r>
      <w:r w:rsidRPr="00AB3196">
        <w:rPr>
          <w:rFonts w:ascii="Times New Roman" w:hAnsi="Times New Roman"/>
          <w:sz w:val="26"/>
          <w:szCs w:val="26"/>
          <w:lang w:val="en-GB"/>
        </w:rPr>
        <w:t xml:space="preserve"> and</w:t>
      </w:r>
      <w:r w:rsidR="00C57F33" w:rsidRPr="00AB3196">
        <w:rPr>
          <w:rFonts w:ascii="Times New Roman" w:hAnsi="Times New Roman"/>
          <w:sz w:val="26"/>
          <w:szCs w:val="26"/>
          <w:lang w:val="en-GB"/>
        </w:rPr>
        <w:t xml:space="preserve"> the</w:t>
      </w:r>
      <w:r w:rsidRPr="00AB3196">
        <w:rPr>
          <w:rFonts w:ascii="Times New Roman" w:hAnsi="Times New Roman"/>
          <w:sz w:val="26"/>
          <w:szCs w:val="26"/>
          <w:lang w:val="en-GB"/>
        </w:rPr>
        <w:t xml:space="preserve"> meetings of 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w:t>
      </w:r>
    </w:p>
    <w:p w14:paraId="3D1BD180" w14:textId="714D589A" w:rsidR="00214D42" w:rsidRPr="00AB3196" w:rsidRDefault="00214D42" w:rsidP="008056ED">
      <w:pPr>
        <w:pStyle w:val="BodyText3"/>
        <w:numPr>
          <w:ilvl w:val="0"/>
          <w:numId w:val="23"/>
        </w:numPr>
        <w:tabs>
          <w:tab w:val="clear" w:pos="720"/>
          <w:tab w:val="num" w:pos="144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 xml:space="preserve">the Chairman of the </w:t>
      </w:r>
      <w:r w:rsidR="00DB20EC">
        <w:rPr>
          <w:rFonts w:ascii="Times New Roman" w:hAnsi="Times New Roman"/>
          <w:sz w:val="26"/>
          <w:szCs w:val="26"/>
          <w:lang w:val="en-GB"/>
        </w:rPr>
        <w:t>Board of Directors</w:t>
      </w:r>
      <w:r w:rsidR="001D4248" w:rsidRPr="00AB3196">
        <w:rPr>
          <w:rFonts w:ascii="Times New Roman" w:hAnsi="Times New Roman"/>
          <w:sz w:val="26"/>
          <w:szCs w:val="26"/>
          <w:lang w:val="en-GB"/>
        </w:rPr>
        <w:t xml:space="preserve"> is responsible to ensure that the </w:t>
      </w:r>
      <w:r w:rsidR="00DB20EC">
        <w:rPr>
          <w:rFonts w:ascii="Times New Roman" w:hAnsi="Times New Roman"/>
          <w:sz w:val="26"/>
          <w:szCs w:val="26"/>
          <w:lang w:val="en-GB"/>
        </w:rPr>
        <w:t>Board of Directors</w:t>
      </w:r>
      <w:r w:rsidR="001D4248" w:rsidRPr="00AB3196">
        <w:rPr>
          <w:rFonts w:ascii="Times New Roman" w:hAnsi="Times New Roman"/>
          <w:sz w:val="26"/>
          <w:szCs w:val="26"/>
          <w:lang w:val="en-GB"/>
        </w:rPr>
        <w:t xml:space="preserve"> </w:t>
      </w:r>
      <w:r w:rsidR="00E96F2F" w:rsidRPr="00AB3196">
        <w:rPr>
          <w:rFonts w:ascii="Times New Roman" w:hAnsi="Times New Roman"/>
          <w:sz w:val="26"/>
          <w:szCs w:val="26"/>
          <w:lang w:val="en-GB"/>
        </w:rPr>
        <w:t>submit annual financial reports</w:t>
      </w:r>
      <w:r w:rsidR="00B46BCA" w:rsidRPr="00AB3196">
        <w:rPr>
          <w:rFonts w:ascii="Times New Roman" w:hAnsi="Times New Roman"/>
          <w:sz w:val="26"/>
          <w:szCs w:val="26"/>
          <w:lang w:val="en-GB"/>
        </w:rPr>
        <w:t xml:space="preserve">, </w:t>
      </w:r>
      <w:r w:rsidR="001D4248" w:rsidRPr="00AB3196">
        <w:rPr>
          <w:rFonts w:ascii="Times New Roman" w:hAnsi="Times New Roman"/>
          <w:sz w:val="26"/>
          <w:szCs w:val="26"/>
          <w:lang w:val="en-GB"/>
        </w:rPr>
        <w:t xml:space="preserve">operational </w:t>
      </w:r>
      <w:r w:rsidR="00B46BCA" w:rsidRPr="00AB3196">
        <w:rPr>
          <w:rFonts w:ascii="Times New Roman" w:hAnsi="Times New Roman"/>
          <w:sz w:val="26"/>
          <w:szCs w:val="26"/>
          <w:lang w:val="en-GB"/>
        </w:rPr>
        <w:t xml:space="preserve">reports </w:t>
      </w:r>
      <w:r w:rsidR="001D4248" w:rsidRPr="00AB3196">
        <w:rPr>
          <w:rFonts w:ascii="Times New Roman" w:hAnsi="Times New Roman"/>
          <w:sz w:val="26"/>
          <w:szCs w:val="26"/>
          <w:lang w:val="en-GB"/>
        </w:rPr>
        <w:t>of</w:t>
      </w:r>
      <w:r w:rsidR="00E96F2F" w:rsidRPr="00AB3196">
        <w:rPr>
          <w:rFonts w:ascii="Times New Roman" w:hAnsi="Times New Roman"/>
          <w:sz w:val="26"/>
          <w:szCs w:val="26"/>
          <w:lang w:val="en-GB"/>
        </w:rPr>
        <w:t xml:space="preserve"> the </w:t>
      </w:r>
      <w:r w:rsidR="001D4248" w:rsidRPr="00AB3196">
        <w:rPr>
          <w:rFonts w:ascii="Times New Roman" w:hAnsi="Times New Roman"/>
          <w:sz w:val="26"/>
          <w:szCs w:val="26"/>
          <w:lang w:val="en-GB"/>
        </w:rPr>
        <w:t>Company</w:t>
      </w:r>
      <w:r w:rsidR="00B46BCA" w:rsidRPr="00AB3196">
        <w:rPr>
          <w:rFonts w:ascii="Times New Roman" w:hAnsi="Times New Roman"/>
          <w:sz w:val="26"/>
          <w:szCs w:val="26"/>
          <w:lang w:val="en-GB"/>
        </w:rPr>
        <w:t xml:space="preserve">, </w:t>
      </w:r>
      <w:r w:rsidR="00C57F33" w:rsidRPr="00AB3196">
        <w:rPr>
          <w:rFonts w:ascii="Times New Roman" w:hAnsi="Times New Roman"/>
          <w:sz w:val="26"/>
          <w:szCs w:val="26"/>
          <w:lang w:val="en-GB"/>
        </w:rPr>
        <w:t xml:space="preserve">its </w:t>
      </w:r>
      <w:r w:rsidR="00B46BCA" w:rsidRPr="00AB3196">
        <w:rPr>
          <w:rFonts w:ascii="Times New Roman" w:hAnsi="Times New Roman"/>
          <w:sz w:val="26"/>
          <w:szCs w:val="26"/>
          <w:lang w:val="en-GB"/>
        </w:rPr>
        <w:t xml:space="preserve">audit </w:t>
      </w:r>
      <w:r w:rsidR="00985659" w:rsidRPr="00AB3196">
        <w:rPr>
          <w:rFonts w:ascii="Times New Roman" w:hAnsi="Times New Roman"/>
          <w:sz w:val="26"/>
          <w:szCs w:val="26"/>
          <w:lang w:val="en-GB"/>
        </w:rPr>
        <w:t xml:space="preserve">and </w:t>
      </w:r>
      <w:r w:rsidR="001D4248" w:rsidRPr="00AB3196">
        <w:rPr>
          <w:rFonts w:ascii="Times New Roman" w:hAnsi="Times New Roman"/>
          <w:sz w:val="26"/>
          <w:szCs w:val="26"/>
          <w:lang w:val="en-GB"/>
        </w:rPr>
        <w:t xml:space="preserve">inspection </w:t>
      </w:r>
      <w:r w:rsidR="00985659" w:rsidRPr="00AB3196">
        <w:rPr>
          <w:rFonts w:ascii="Times New Roman" w:hAnsi="Times New Roman"/>
          <w:sz w:val="26"/>
          <w:szCs w:val="26"/>
          <w:lang w:val="en-GB"/>
        </w:rPr>
        <w:t xml:space="preserve">reports </w:t>
      </w:r>
      <w:r w:rsidR="00B46BCA" w:rsidRPr="00AB3196">
        <w:rPr>
          <w:rFonts w:ascii="Times New Roman" w:hAnsi="Times New Roman"/>
          <w:sz w:val="26"/>
          <w:szCs w:val="26"/>
          <w:lang w:val="en-GB"/>
        </w:rPr>
        <w:t>to</w:t>
      </w:r>
      <w:r w:rsidR="001D4248" w:rsidRPr="00AB3196">
        <w:rPr>
          <w:rFonts w:ascii="Times New Roman" w:hAnsi="Times New Roman"/>
          <w:sz w:val="26"/>
          <w:szCs w:val="26"/>
          <w:lang w:val="en-GB"/>
        </w:rPr>
        <w:t xml:space="preserve"> the</w:t>
      </w:r>
      <w:r w:rsidR="00B46BCA" w:rsidRPr="00AB3196">
        <w:rPr>
          <w:rFonts w:ascii="Times New Roman" w:hAnsi="Times New Roman"/>
          <w:sz w:val="26"/>
          <w:szCs w:val="26"/>
          <w:lang w:val="en-GB"/>
        </w:rPr>
        <w:t xml:space="preserve"> Shareholders at</w:t>
      </w:r>
      <w:r w:rsidR="00C57F33" w:rsidRPr="00AB3196">
        <w:rPr>
          <w:rFonts w:ascii="Times New Roman" w:hAnsi="Times New Roman"/>
          <w:sz w:val="26"/>
          <w:szCs w:val="26"/>
          <w:lang w:val="en-GB"/>
        </w:rPr>
        <w:t xml:space="preserve"> </w:t>
      </w:r>
      <w:r w:rsidR="002922C9" w:rsidRPr="00AB3196">
        <w:rPr>
          <w:rFonts w:ascii="Times New Roman" w:hAnsi="Times New Roman"/>
          <w:sz w:val="26"/>
          <w:szCs w:val="26"/>
          <w:lang w:val="en-GB"/>
        </w:rPr>
        <w:t xml:space="preserve">the </w:t>
      </w:r>
      <w:r w:rsidR="00C57F33" w:rsidRPr="00AB3196">
        <w:rPr>
          <w:rFonts w:ascii="Times New Roman" w:hAnsi="Times New Roman"/>
          <w:sz w:val="26"/>
          <w:szCs w:val="26"/>
          <w:lang w:val="en-GB"/>
        </w:rPr>
        <w:t xml:space="preserve"> meeting of the </w:t>
      </w:r>
      <w:r w:rsidR="001C4887" w:rsidRPr="00AB3196">
        <w:rPr>
          <w:rFonts w:ascii="Times New Roman" w:hAnsi="Times New Roman"/>
          <w:sz w:val="26"/>
          <w:szCs w:val="26"/>
          <w:lang w:val="en-GB"/>
        </w:rPr>
        <w:t>General Meeting of Shareholders</w:t>
      </w:r>
      <w:r w:rsidR="00C7006B" w:rsidRPr="00AB3196">
        <w:rPr>
          <w:rFonts w:ascii="Times New Roman" w:hAnsi="Times New Roman"/>
          <w:sz w:val="26"/>
          <w:szCs w:val="26"/>
          <w:lang w:val="en-GB"/>
        </w:rPr>
        <w:t>;</w:t>
      </w:r>
    </w:p>
    <w:p w14:paraId="3D1BD181" w14:textId="056B5282" w:rsidR="00214D42" w:rsidRPr="00AB3196" w:rsidRDefault="00374901" w:rsidP="008056ED">
      <w:pPr>
        <w:pStyle w:val="BodyText3"/>
        <w:numPr>
          <w:ilvl w:val="0"/>
          <w:numId w:val="23"/>
        </w:numPr>
        <w:tabs>
          <w:tab w:val="clear" w:pos="720"/>
          <w:tab w:val="num" w:pos="144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T</w:t>
      </w:r>
      <w:r w:rsidR="00214D42" w:rsidRPr="00AB3196">
        <w:rPr>
          <w:rFonts w:ascii="Times New Roman" w:hAnsi="Times New Roman"/>
          <w:sz w:val="26"/>
          <w:szCs w:val="26"/>
          <w:lang w:val="en-GB"/>
        </w:rPr>
        <w:t xml:space="preserve">o sign </w:t>
      </w:r>
      <w:r w:rsidR="001D4248" w:rsidRPr="00AB3196">
        <w:rPr>
          <w:rFonts w:ascii="Times New Roman" w:hAnsi="Times New Roman"/>
          <w:sz w:val="26"/>
          <w:szCs w:val="26"/>
          <w:lang w:val="en-GB"/>
        </w:rPr>
        <w:t xml:space="preserve">resolutions, decisions </w:t>
      </w:r>
      <w:r w:rsidR="00214D42" w:rsidRPr="00AB3196">
        <w:rPr>
          <w:rFonts w:ascii="Times New Roman" w:hAnsi="Times New Roman"/>
          <w:sz w:val="26"/>
          <w:szCs w:val="26"/>
          <w:lang w:val="en-GB"/>
        </w:rPr>
        <w:t xml:space="preserve">of </w:t>
      </w:r>
      <w:r w:rsidR="001D4248" w:rsidRPr="00AB3196">
        <w:rPr>
          <w:rFonts w:ascii="Times New Roman" w:hAnsi="Times New Roman"/>
          <w:sz w:val="26"/>
          <w:szCs w:val="26"/>
          <w:lang w:val="en-GB"/>
        </w:rPr>
        <w:t xml:space="preserve">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on behalf of the </w:t>
      </w:r>
      <w:r w:rsidR="00DB20EC">
        <w:rPr>
          <w:rFonts w:ascii="Times New Roman" w:hAnsi="Times New Roman"/>
          <w:sz w:val="26"/>
          <w:szCs w:val="26"/>
          <w:lang w:val="en-GB"/>
        </w:rPr>
        <w:t>Board of Directors</w:t>
      </w:r>
      <w:r w:rsidR="00906902" w:rsidRPr="00AB3196">
        <w:rPr>
          <w:rFonts w:ascii="Times New Roman" w:hAnsi="Times New Roman"/>
          <w:sz w:val="26"/>
          <w:szCs w:val="26"/>
          <w:lang w:val="en-GB"/>
        </w:rPr>
        <w:t>;</w:t>
      </w:r>
    </w:p>
    <w:p w14:paraId="3D1BD182" w14:textId="01490BAA" w:rsidR="00214D42" w:rsidRPr="00AB3196" w:rsidRDefault="00214D42" w:rsidP="008056ED">
      <w:pPr>
        <w:pStyle w:val="BodyText3"/>
        <w:numPr>
          <w:ilvl w:val="0"/>
          <w:numId w:val="23"/>
        </w:numPr>
        <w:tabs>
          <w:tab w:val="clear" w:pos="720"/>
          <w:tab w:val="num" w:pos="144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 xml:space="preserve">To </w:t>
      </w:r>
      <w:r w:rsidR="00374901" w:rsidRPr="00AB3196">
        <w:rPr>
          <w:rFonts w:ascii="Times New Roman" w:hAnsi="Times New Roman"/>
          <w:sz w:val="26"/>
          <w:szCs w:val="26"/>
          <w:lang w:val="en-GB"/>
        </w:rPr>
        <w:t xml:space="preserve">monitor </w:t>
      </w:r>
      <w:r w:rsidRPr="00AB3196">
        <w:rPr>
          <w:rFonts w:ascii="Times New Roman" w:hAnsi="Times New Roman"/>
          <w:sz w:val="26"/>
          <w:szCs w:val="26"/>
          <w:lang w:val="en-GB"/>
        </w:rPr>
        <w:t xml:space="preserve">and inspect implementation of </w:t>
      </w:r>
      <w:r w:rsidR="00C57F33" w:rsidRPr="00AB3196">
        <w:rPr>
          <w:rFonts w:ascii="Times New Roman" w:hAnsi="Times New Roman"/>
          <w:sz w:val="26"/>
          <w:szCs w:val="26"/>
          <w:lang w:val="en-GB"/>
        </w:rPr>
        <w:t xml:space="preserve">the </w:t>
      </w:r>
      <w:r w:rsidR="001D4248" w:rsidRPr="00AB3196">
        <w:rPr>
          <w:rFonts w:ascii="Times New Roman" w:hAnsi="Times New Roman"/>
          <w:sz w:val="26"/>
          <w:szCs w:val="26"/>
          <w:lang w:val="en-GB"/>
        </w:rPr>
        <w:t>decisions</w:t>
      </w:r>
      <w:r w:rsidRPr="00AB3196">
        <w:rPr>
          <w:rFonts w:ascii="Times New Roman" w:hAnsi="Times New Roman"/>
          <w:sz w:val="26"/>
          <w:szCs w:val="26"/>
          <w:lang w:val="en-GB"/>
        </w:rPr>
        <w:t xml:space="preserve"> of 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w:t>
      </w:r>
    </w:p>
    <w:p w14:paraId="3D1BD183" w14:textId="0DAE05E2" w:rsidR="00214D42" w:rsidRPr="00AB3196" w:rsidRDefault="00214D42" w:rsidP="008056ED">
      <w:pPr>
        <w:pStyle w:val="BodyText3"/>
        <w:numPr>
          <w:ilvl w:val="0"/>
          <w:numId w:val="23"/>
        </w:numPr>
        <w:tabs>
          <w:tab w:val="clear" w:pos="720"/>
          <w:tab w:val="num" w:pos="144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 xml:space="preserve">To </w:t>
      </w:r>
      <w:r w:rsidR="00374901" w:rsidRPr="00AB3196">
        <w:rPr>
          <w:rFonts w:ascii="Times New Roman" w:hAnsi="Times New Roman"/>
          <w:sz w:val="26"/>
          <w:szCs w:val="26"/>
          <w:lang w:val="en-GB"/>
        </w:rPr>
        <w:t xml:space="preserve">make recommendations on </w:t>
      </w:r>
      <w:r w:rsidR="0097759D" w:rsidRPr="00AB3196">
        <w:rPr>
          <w:rFonts w:ascii="Times New Roman" w:hAnsi="Times New Roman"/>
          <w:sz w:val="26"/>
          <w:szCs w:val="26"/>
          <w:lang w:val="en-GB"/>
        </w:rPr>
        <w:t xml:space="preserve">the </w:t>
      </w:r>
      <w:r w:rsidRPr="00AB3196">
        <w:rPr>
          <w:rFonts w:ascii="Times New Roman" w:hAnsi="Times New Roman"/>
          <w:sz w:val="26"/>
          <w:szCs w:val="26"/>
          <w:lang w:val="en-GB"/>
        </w:rPr>
        <w:t xml:space="preserve">appointment, </w:t>
      </w:r>
      <w:r w:rsidR="00253C2F" w:rsidRPr="00AB3196">
        <w:rPr>
          <w:rFonts w:ascii="Times New Roman" w:hAnsi="Times New Roman"/>
          <w:sz w:val="26"/>
          <w:szCs w:val="26"/>
          <w:lang w:val="en-GB"/>
        </w:rPr>
        <w:t xml:space="preserve">removal </w:t>
      </w:r>
      <w:r w:rsidRPr="00AB3196">
        <w:rPr>
          <w:rFonts w:ascii="Times New Roman" w:hAnsi="Times New Roman"/>
          <w:sz w:val="26"/>
          <w:szCs w:val="26"/>
          <w:lang w:val="en-GB"/>
        </w:rPr>
        <w:t xml:space="preserve">or dismissal of the General Director to 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or </w:t>
      </w:r>
      <w:r w:rsidR="00B63EBA" w:rsidRPr="00AB3196">
        <w:rPr>
          <w:rFonts w:ascii="Times New Roman" w:hAnsi="Times New Roman"/>
          <w:sz w:val="26"/>
          <w:szCs w:val="26"/>
          <w:lang w:val="en-GB"/>
        </w:rPr>
        <w:t xml:space="preserve">the </w:t>
      </w:r>
      <w:r w:rsidR="001C4887" w:rsidRPr="00AB3196">
        <w:rPr>
          <w:rFonts w:ascii="Times New Roman" w:hAnsi="Times New Roman"/>
          <w:sz w:val="26"/>
          <w:szCs w:val="26"/>
          <w:lang w:val="en-GB"/>
        </w:rPr>
        <w:t>General Meeting of Shareholders</w:t>
      </w:r>
      <w:r w:rsidRPr="00AB3196">
        <w:rPr>
          <w:rFonts w:ascii="Times New Roman" w:hAnsi="Times New Roman"/>
          <w:sz w:val="26"/>
          <w:szCs w:val="26"/>
          <w:lang w:val="en-GB"/>
        </w:rPr>
        <w:t xml:space="preserve">. </w:t>
      </w:r>
      <w:r w:rsidR="00253C2F" w:rsidRPr="00AB3196">
        <w:rPr>
          <w:rFonts w:ascii="Times New Roman" w:hAnsi="Times New Roman"/>
          <w:sz w:val="26"/>
          <w:szCs w:val="26"/>
          <w:lang w:val="en-GB"/>
        </w:rPr>
        <w:t xml:space="preserve">On behalf of the </w:t>
      </w:r>
      <w:r w:rsidR="00DB20EC">
        <w:rPr>
          <w:rFonts w:ascii="Times New Roman" w:hAnsi="Times New Roman"/>
          <w:sz w:val="26"/>
          <w:szCs w:val="26"/>
          <w:lang w:val="en-GB"/>
        </w:rPr>
        <w:t>Board of Directors</w:t>
      </w:r>
      <w:r w:rsidR="00253C2F" w:rsidRPr="00AB3196">
        <w:rPr>
          <w:rFonts w:ascii="Times New Roman" w:hAnsi="Times New Roman"/>
          <w:sz w:val="26"/>
          <w:szCs w:val="26"/>
          <w:lang w:val="en-GB"/>
        </w:rPr>
        <w:t>, t</w:t>
      </w:r>
      <w:r w:rsidRPr="00AB3196">
        <w:rPr>
          <w:rFonts w:ascii="Times New Roman" w:hAnsi="Times New Roman"/>
          <w:sz w:val="26"/>
          <w:szCs w:val="26"/>
          <w:lang w:val="en-GB"/>
        </w:rPr>
        <w:t>o sign labor contracts with the General Director</w:t>
      </w:r>
      <w:r w:rsidR="00C57F33" w:rsidRPr="00AB3196">
        <w:rPr>
          <w:rFonts w:ascii="Times New Roman" w:hAnsi="Times New Roman"/>
          <w:sz w:val="26"/>
          <w:szCs w:val="26"/>
          <w:lang w:val="en-GB"/>
        </w:rPr>
        <w:t xml:space="preserve"> </w:t>
      </w:r>
      <w:r w:rsidR="00B46BCA" w:rsidRPr="00AB3196">
        <w:rPr>
          <w:rFonts w:ascii="Times New Roman" w:hAnsi="Times New Roman"/>
          <w:sz w:val="26"/>
          <w:szCs w:val="26"/>
          <w:lang w:val="en-GB"/>
        </w:rPr>
        <w:t xml:space="preserve">in  case of the Chairman of the </w:t>
      </w:r>
      <w:r w:rsidR="00DB20EC">
        <w:rPr>
          <w:rFonts w:ascii="Times New Roman" w:hAnsi="Times New Roman"/>
          <w:sz w:val="26"/>
          <w:szCs w:val="26"/>
          <w:lang w:val="en-GB"/>
        </w:rPr>
        <w:t>Board of Directors</w:t>
      </w:r>
      <w:r w:rsidR="00E94D3B" w:rsidRPr="00AB3196">
        <w:rPr>
          <w:rFonts w:ascii="Times New Roman" w:hAnsi="Times New Roman"/>
          <w:sz w:val="26"/>
          <w:szCs w:val="26"/>
          <w:lang w:val="en-GB"/>
        </w:rPr>
        <w:t xml:space="preserve"> </w:t>
      </w:r>
      <w:r w:rsidR="00C57F33" w:rsidRPr="00AB3196">
        <w:rPr>
          <w:rFonts w:ascii="Times New Roman" w:hAnsi="Times New Roman"/>
          <w:sz w:val="26"/>
          <w:szCs w:val="26"/>
          <w:lang w:val="en-GB"/>
        </w:rPr>
        <w:t xml:space="preserve">shall not serve </w:t>
      </w:r>
      <w:r w:rsidR="00E94D3B" w:rsidRPr="00AB3196">
        <w:rPr>
          <w:rFonts w:ascii="Times New Roman" w:hAnsi="Times New Roman"/>
          <w:sz w:val="26"/>
          <w:szCs w:val="26"/>
          <w:lang w:val="en-GB"/>
        </w:rPr>
        <w:t xml:space="preserve">concurrently </w:t>
      </w:r>
      <w:r w:rsidR="00E941C1" w:rsidRPr="00AB3196">
        <w:rPr>
          <w:rFonts w:ascii="Times New Roman" w:hAnsi="Times New Roman"/>
          <w:sz w:val="26"/>
          <w:szCs w:val="26"/>
          <w:lang w:val="en-GB"/>
        </w:rPr>
        <w:t xml:space="preserve">as </w:t>
      </w:r>
      <w:r w:rsidR="00E94D3B" w:rsidRPr="00AB3196">
        <w:rPr>
          <w:rFonts w:ascii="Times New Roman" w:hAnsi="Times New Roman"/>
          <w:sz w:val="26"/>
          <w:szCs w:val="26"/>
          <w:lang w:val="en-GB"/>
        </w:rPr>
        <w:t>the General Director</w:t>
      </w:r>
      <w:r w:rsidR="00906902" w:rsidRPr="00AB3196">
        <w:rPr>
          <w:rFonts w:ascii="Times New Roman" w:hAnsi="Times New Roman"/>
          <w:sz w:val="26"/>
          <w:szCs w:val="26"/>
          <w:lang w:val="en-GB"/>
        </w:rPr>
        <w:t>;</w:t>
      </w:r>
    </w:p>
    <w:p w14:paraId="3D1BD184" w14:textId="580BCC3F" w:rsidR="00214D42" w:rsidRPr="00AB3196" w:rsidRDefault="00253C2F" w:rsidP="008056ED">
      <w:pPr>
        <w:pStyle w:val="BodyText3"/>
        <w:numPr>
          <w:ilvl w:val="0"/>
          <w:numId w:val="23"/>
        </w:numPr>
        <w:tabs>
          <w:tab w:val="clear" w:pos="720"/>
          <w:tab w:val="num" w:pos="144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W</w:t>
      </w:r>
      <w:r w:rsidR="00B63EBA" w:rsidRPr="00AB3196">
        <w:rPr>
          <w:rFonts w:ascii="Times New Roman" w:hAnsi="Times New Roman"/>
          <w:sz w:val="26"/>
          <w:szCs w:val="26"/>
          <w:lang w:val="en-GB"/>
        </w:rPr>
        <w:t>here necessary</w:t>
      </w:r>
      <w:r w:rsidR="00214D42" w:rsidRPr="00AB3196">
        <w:rPr>
          <w:rFonts w:ascii="Times New Roman" w:hAnsi="Times New Roman"/>
          <w:sz w:val="26"/>
          <w:szCs w:val="26"/>
          <w:lang w:val="en-GB"/>
        </w:rPr>
        <w:t xml:space="preserve">, the Chairman of the </w:t>
      </w:r>
      <w:r w:rsidR="00DB20EC">
        <w:rPr>
          <w:rFonts w:ascii="Times New Roman" w:hAnsi="Times New Roman"/>
          <w:sz w:val="26"/>
          <w:szCs w:val="26"/>
          <w:lang w:val="en-GB"/>
        </w:rPr>
        <w:t>Board of Directors</w:t>
      </w:r>
      <w:r w:rsidR="00C57F33" w:rsidRPr="00AB3196">
        <w:rPr>
          <w:rFonts w:ascii="Times New Roman" w:hAnsi="Times New Roman"/>
          <w:sz w:val="26"/>
          <w:szCs w:val="26"/>
          <w:lang w:val="en-GB"/>
        </w:rPr>
        <w:t xml:space="preserve"> </w:t>
      </w:r>
      <w:r w:rsidR="00BD11A9" w:rsidRPr="00AB3196">
        <w:rPr>
          <w:rFonts w:ascii="Times New Roman" w:hAnsi="Times New Roman"/>
          <w:sz w:val="26"/>
          <w:szCs w:val="26"/>
          <w:lang w:val="en-GB"/>
        </w:rPr>
        <w:t xml:space="preserve">may </w:t>
      </w:r>
      <w:r w:rsidR="00214D42" w:rsidRPr="00AB3196">
        <w:rPr>
          <w:rFonts w:ascii="Times New Roman" w:hAnsi="Times New Roman"/>
          <w:sz w:val="26"/>
          <w:szCs w:val="26"/>
          <w:lang w:val="en-GB"/>
        </w:rPr>
        <w:t>suspend decisions of the General Direct</w:t>
      </w:r>
      <w:r w:rsidR="00C57F33" w:rsidRPr="00AB3196">
        <w:rPr>
          <w:rFonts w:ascii="Times New Roman" w:hAnsi="Times New Roman"/>
          <w:sz w:val="26"/>
          <w:szCs w:val="26"/>
          <w:lang w:val="en-GB"/>
        </w:rPr>
        <w:t xml:space="preserve">or </w:t>
      </w:r>
      <w:r w:rsidR="00214D42" w:rsidRPr="00AB3196">
        <w:rPr>
          <w:rFonts w:ascii="Times New Roman" w:hAnsi="Times New Roman"/>
          <w:sz w:val="26"/>
          <w:szCs w:val="26"/>
          <w:lang w:val="en-GB"/>
        </w:rPr>
        <w:t>to reduce losses</w:t>
      </w:r>
      <w:r w:rsidRPr="00AB3196">
        <w:rPr>
          <w:rFonts w:ascii="Times New Roman" w:hAnsi="Times New Roman"/>
          <w:sz w:val="26"/>
          <w:szCs w:val="26"/>
          <w:lang w:val="en-GB"/>
        </w:rPr>
        <w:t>. A</w:t>
      </w:r>
      <w:r w:rsidR="00214D42" w:rsidRPr="00AB3196">
        <w:rPr>
          <w:rFonts w:ascii="Times New Roman" w:hAnsi="Times New Roman"/>
          <w:sz w:val="26"/>
          <w:szCs w:val="26"/>
          <w:lang w:val="en-GB"/>
        </w:rPr>
        <w:t>fter that</w:t>
      </w:r>
      <w:r w:rsidRPr="00AB3196">
        <w:rPr>
          <w:rFonts w:ascii="Times New Roman" w:hAnsi="Times New Roman"/>
          <w:sz w:val="26"/>
          <w:szCs w:val="26"/>
          <w:lang w:val="en-GB"/>
        </w:rPr>
        <w:t>,</w:t>
      </w:r>
      <w:r w:rsidR="00214D42" w:rsidRPr="00AB3196">
        <w:rPr>
          <w:rFonts w:ascii="Times New Roman" w:hAnsi="Times New Roman"/>
          <w:sz w:val="26"/>
          <w:szCs w:val="26"/>
          <w:lang w:val="en-GB"/>
        </w:rPr>
        <w:t xml:space="preserve"> it must be approved by the </w:t>
      </w:r>
      <w:r w:rsidR="00DB20EC">
        <w:rPr>
          <w:rFonts w:ascii="Times New Roman" w:hAnsi="Times New Roman"/>
          <w:sz w:val="26"/>
          <w:szCs w:val="26"/>
          <w:lang w:val="en-GB"/>
        </w:rPr>
        <w:t>Board of Directors</w:t>
      </w:r>
      <w:r w:rsidR="00C57F33" w:rsidRPr="00AB3196">
        <w:rPr>
          <w:rFonts w:ascii="Times New Roman" w:hAnsi="Times New Roman"/>
          <w:sz w:val="26"/>
          <w:szCs w:val="26"/>
          <w:lang w:val="en-GB"/>
        </w:rPr>
        <w:t xml:space="preserve"> </w:t>
      </w:r>
      <w:r w:rsidR="00B63EBA" w:rsidRPr="00AB3196">
        <w:rPr>
          <w:rFonts w:ascii="Times New Roman" w:hAnsi="Times New Roman"/>
          <w:sz w:val="26"/>
          <w:szCs w:val="26"/>
          <w:lang w:val="en-GB"/>
        </w:rPr>
        <w:t xml:space="preserve">to obtain an official decision </w:t>
      </w:r>
      <w:r w:rsidR="00214D42" w:rsidRPr="00AB3196">
        <w:rPr>
          <w:rFonts w:ascii="Times New Roman" w:hAnsi="Times New Roman"/>
          <w:sz w:val="26"/>
          <w:szCs w:val="26"/>
          <w:lang w:val="en-GB"/>
        </w:rPr>
        <w:t xml:space="preserve">within </w:t>
      </w:r>
      <w:r w:rsidR="006F46EF" w:rsidRPr="00AB3196">
        <w:rPr>
          <w:rFonts w:ascii="Times New Roman" w:hAnsi="Times New Roman"/>
          <w:sz w:val="26"/>
          <w:szCs w:val="26"/>
          <w:lang w:val="en-GB"/>
        </w:rPr>
        <w:t>fifteen (</w:t>
      </w:r>
      <w:r w:rsidR="00214D42" w:rsidRPr="00AB3196">
        <w:rPr>
          <w:rFonts w:ascii="Times New Roman" w:hAnsi="Times New Roman"/>
          <w:sz w:val="26"/>
          <w:szCs w:val="26"/>
          <w:lang w:val="en-GB"/>
        </w:rPr>
        <w:t>15</w:t>
      </w:r>
      <w:r w:rsidR="006F46EF" w:rsidRPr="00AB3196">
        <w:rPr>
          <w:rFonts w:ascii="Times New Roman" w:hAnsi="Times New Roman"/>
          <w:sz w:val="26"/>
          <w:szCs w:val="26"/>
          <w:lang w:val="en-GB"/>
        </w:rPr>
        <w:t>)</w:t>
      </w:r>
      <w:r w:rsidR="00214D42" w:rsidRPr="00AB3196">
        <w:rPr>
          <w:rFonts w:ascii="Times New Roman" w:hAnsi="Times New Roman"/>
          <w:sz w:val="26"/>
          <w:szCs w:val="26"/>
          <w:lang w:val="en-GB"/>
        </w:rPr>
        <w:t xml:space="preserve"> days </w:t>
      </w:r>
      <w:r w:rsidR="00BD11A9" w:rsidRPr="00AB3196">
        <w:rPr>
          <w:rFonts w:ascii="Times New Roman" w:hAnsi="Times New Roman"/>
          <w:sz w:val="26"/>
          <w:szCs w:val="26"/>
          <w:lang w:val="en-GB"/>
        </w:rPr>
        <w:t xml:space="preserve">from the date of issuance of such </w:t>
      </w:r>
      <w:r w:rsidR="00214D42" w:rsidRPr="00AB3196">
        <w:rPr>
          <w:rFonts w:ascii="Times New Roman" w:hAnsi="Times New Roman"/>
          <w:sz w:val="26"/>
          <w:szCs w:val="26"/>
          <w:lang w:val="en-GB"/>
        </w:rPr>
        <w:t>decision on</w:t>
      </w:r>
      <w:r w:rsidR="00C57F33" w:rsidRPr="00AB3196">
        <w:rPr>
          <w:rFonts w:ascii="Times New Roman" w:hAnsi="Times New Roman"/>
          <w:sz w:val="26"/>
          <w:szCs w:val="26"/>
          <w:lang w:val="en-GB"/>
        </w:rPr>
        <w:t xml:space="preserve"> </w:t>
      </w:r>
      <w:r w:rsidR="00214D42" w:rsidRPr="00AB3196">
        <w:rPr>
          <w:rFonts w:ascii="Times New Roman" w:hAnsi="Times New Roman"/>
          <w:sz w:val="26"/>
          <w:szCs w:val="26"/>
          <w:lang w:val="en-GB"/>
        </w:rPr>
        <w:t>suspension;</w:t>
      </w:r>
    </w:p>
    <w:p w14:paraId="3D1BD185" w14:textId="77777777" w:rsidR="00214D42" w:rsidRPr="00AB3196" w:rsidRDefault="00214D42" w:rsidP="008056ED">
      <w:pPr>
        <w:pStyle w:val="BodyText3"/>
        <w:numPr>
          <w:ilvl w:val="0"/>
          <w:numId w:val="23"/>
        </w:numPr>
        <w:tabs>
          <w:tab w:val="clear" w:pos="720"/>
          <w:tab w:val="num" w:pos="144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 xml:space="preserve">Other rights and duties stipulated in </w:t>
      </w:r>
      <w:r w:rsidR="006F46EF" w:rsidRPr="00AB3196">
        <w:rPr>
          <w:rFonts w:ascii="Times New Roman" w:hAnsi="Times New Roman"/>
          <w:sz w:val="26"/>
          <w:szCs w:val="26"/>
          <w:lang w:val="en-GB"/>
        </w:rPr>
        <w:t xml:space="preserve">the </w:t>
      </w:r>
      <w:r w:rsidR="00F65C5E" w:rsidRPr="00AB3196">
        <w:rPr>
          <w:rFonts w:ascii="Times New Roman" w:hAnsi="Times New Roman"/>
          <w:sz w:val="26"/>
          <w:szCs w:val="26"/>
          <w:lang w:val="en-GB"/>
        </w:rPr>
        <w:t>Law on Enterprises</w:t>
      </w:r>
      <w:r w:rsidRPr="00AB3196">
        <w:rPr>
          <w:rFonts w:ascii="Times New Roman" w:hAnsi="Times New Roman"/>
          <w:sz w:val="26"/>
          <w:szCs w:val="26"/>
          <w:lang w:val="en-GB"/>
        </w:rPr>
        <w:t xml:space="preserve"> and this Charter.</w:t>
      </w:r>
    </w:p>
    <w:p w14:paraId="3D1BD186" w14:textId="0596D5C8" w:rsidR="00B50779" w:rsidRPr="00AB3196" w:rsidRDefault="00B50779" w:rsidP="008056ED">
      <w:pPr>
        <w:pStyle w:val="BodyText3"/>
        <w:numPr>
          <w:ilvl w:val="1"/>
          <w:numId w:val="5"/>
        </w:numPr>
        <w:tabs>
          <w:tab w:val="clear" w:pos="360"/>
        </w:tabs>
        <w:spacing w:after="120" w:line="240" w:lineRule="auto"/>
        <w:ind w:left="0" w:firstLine="900"/>
        <w:rPr>
          <w:rFonts w:ascii="Times New Roman" w:hAnsi="Times New Roman"/>
          <w:sz w:val="26"/>
          <w:szCs w:val="26"/>
          <w:lang w:val="en-GB"/>
        </w:rPr>
      </w:pPr>
      <w:r w:rsidRPr="00AB3196">
        <w:rPr>
          <w:rFonts w:ascii="Times New Roman" w:hAnsi="Times New Roman"/>
          <w:sz w:val="26"/>
          <w:szCs w:val="26"/>
          <w:lang w:val="en-GB"/>
        </w:rPr>
        <w:t xml:space="preserve">The Chairman of 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must convene and preside over </w:t>
      </w:r>
      <w:r w:rsidR="00B9650A" w:rsidRPr="00AB3196">
        <w:rPr>
          <w:rFonts w:ascii="Times New Roman" w:hAnsi="Times New Roman"/>
          <w:sz w:val="26"/>
          <w:szCs w:val="26"/>
          <w:lang w:val="en-GB"/>
        </w:rPr>
        <w:t xml:space="preserve">the </w:t>
      </w:r>
      <w:r w:rsidR="006F46EF" w:rsidRPr="00AB3196">
        <w:rPr>
          <w:rFonts w:ascii="Times New Roman" w:hAnsi="Times New Roman"/>
          <w:sz w:val="26"/>
          <w:szCs w:val="26"/>
          <w:lang w:val="en-GB"/>
        </w:rPr>
        <w:t xml:space="preserve">meetings of the </w:t>
      </w:r>
      <w:r w:rsidR="001C4887" w:rsidRPr="00AB3196">
        <w:rPr>
          <w:rFonts w:ascii="Times New Roman" w:hAnsi="Times New Roman"/>
          <w:sz w:val="26"/>
          <w:szCs w:val="26"/>
          <w:lang w:val="en-GB"/>
        </w:rPr>
        <w:t>General Meeting of Shareholders</w:t>
      </w:r>
      <w:r w:rsidRPr="00AB3196">
        <w:rPr>
          <w:rFonts w:ascii="Times New Roman" w:hAnsi="Times New Roman"/>
          <w:sz w:val="26"/>
          <w:szCs w:val="26"/>
          <w:lang w:val="en-GB"/>
        </w:rPr>
        <w:t xml:space="preserve"> and meetings of the </w:t>
      </w:r>
      <w:r w:rsidR="00DB20EC">
        <w:rPr>
          <w:rFonts w:ascii="Times New Roman" w:hAnsi="Times New Roman"/>
          <w:sz w:val="26"/>
          <w:szCs w:val="26"/>
          <w:lang w:val="en-GB"/>
        </w:rPr>
        <w:t>Board of Directors</w:t>
      </w:r>
      <w:r w:rsidRPr="00AB3196">
        <w:rPr>
          <w:rFonts w:ascii="Times New Roman" w:hAnsi="Times New Roman"/>
          <w:sz w:val="26"/>
          <w:szCs w:val="26"/>
          <w:lang w:val="en-GB"/>
        </w:rPr>
        <w:t xml:space="preserve">. </w:t>
      </w:r>
      <w:r w:rsidR="00D714C8" w:rsidRPr="00AB3196">
        <w:rPr>
          <w:rFonts w:ascii="Times New Roman" w:hAnsi="Times New Roman"/>
          <w:sz w:val="26"/>
          <w:szCs w:val="26"/>
          <w:lang w:val="en-GB"/>
        </w:rPr>
        <w:t xml:space="preserve">Where the Chairman has notified the </w:t>
      </w:r>
      <w:r w:rsidR="00DB20EC">
        <w:rPr>
          <w:rFonts w:ascii="Times New Roman" w:hAnsi="Times New Roman"/>
          <w:sz w:val="26"/>
          <w:szCs w:val="26"/>
          <w:lang w:val="en-GB"/>
        </w:rPr>
        <w:t>Board of Directors</w:t>
      </w:r>
      <w:r w:rsidR="00D714C8" w:rsidRPr="00AB3196">
        <w:rPr>
          <w:rFonts w:ascii="Times New Roman" w:hAnsi="Times New Roman"/>
          <w:sz w:val="26"/>
          <w:szCs w:val="26"/>
          <w:lang w:val="en-GB"/>
        </w:rPr>
        <w:t xml:space="preserve"> of his/her absence, or of his/her absence due to force majeure, or his/her inability to carry out his/her duties, a </w:t>
      </w:r>
      <w:r w:rsidR="00DB20EC">
        <w:rPr>
          <w:rFonts w:ascii="Times New Roman" w:hAnsi="Times New Roman"/>
          <w:sz w:val="26"/>
          <w:szCs w:val="26"/>
          <w:lang w:val="en-GB"/>
        </w:rPr>
        <w:t>Board of Directors</w:t>
      </w:r>
      <w:r w:rsidR="00D714C8" w:rsidRPr="00AB3196">
        <w:rPr>
          <w:rFonts w:ascii="Times New Roman" w:hAnsi="Times New Roman"/>
          <w:sz w:val="26"/>
          <w:szCs w:val="26"/>
          <w:lang w:val="en-GB"/>
        </w:rPr>
        <w:t xml:space="preserve"> member who is authorized by the Chairman </w:t>
      </w:r>
      <w:r w:rsidR="006F46EF" w:rsidRPr="00AB3196">
        <w:rPr>
          <w:rFonts w:ascii="Times New Roman" w:hAnsi="Times New Roman"/>
          <w:sz w:val="26"/>
          <w:szCs w:val="26"/>
          <w:lang w:val="en-GB"/>
        </w:rPr>
        <w:t xml:space="preserve">shall </w:t>
      </w:r>
      <w:r w:rsidR="00D714C8" w:rsidRPr="00AB3196">
        <w:rPr>
          <w:rFonts w:ascii="Times New Roman" w:hAnsi="Times New Roman"/>
          <w:sz w:val="26"/>
          <w:szCs w:val="26"/>
          <w:lang w:val="en-GB"/>
        </w:rPr>
        <w:t xml:space="preserve">carry out the  </w:t>
      </w:r>
      <w:r w:rsidR="00DB20EC">
        <w:rPr>
          <w:rFonts w:ascii="Times New Roman" w:hAnsi="Times New Roman"/>
          <w:sz w:val="26"/>
          <w:szCs w:val="26"/>
          <w:lang w:val="en-GB"/>
        </w:rPr>
        <w:t>Board of Directors</w:t>
      </w:r>
      <w:r w:rsidR="00D714C8" w:rsidRPr="00AB3196">
        <w:rPr>
          <w:rFonts w:ascii="Times New Roman" w:hAnsi="Times New Roman"/>
          <w:sz w:val="26"/>
          <w:szCs w:val="26"/>
          <w:lang w:val="en-GB"/>
        </w:rPr>
        <w:t xml:space="preserve"> Chairman’s rights and duties. In case of no proxy, </w:t>
      </w:r>
      <w:r w:rsidRPr="00AB3196">
        <w:rPr>
          <w:rFonts w:ascii="Times New Roman" w:hAnsi="Times New Roman"/>
          <w:sz w:val="26"/>
          <w:szCs w:val="26"/>
          <w:lang w:val="en-GB"/>
        </w:rPr>
        <w:t xml:space="preserve">the </w:t>
      </w:r>
      <w:r w:rsidR="00DB20EC">
        <w:rPr>
          <w:rFonts w:ascii="Times New Roman" w:hAnsi="Times New Roman"/>
          <w:sz w:val="26"/>
          <w:szCs w:val="26"/>
          <w:lang w:val="en-GB"/>
        </w:rPr>
        <w:t>Board of Directors</w:t>
      </w:r>
      <w:r w:rsidR="00D714C8" w:rsidRPr="00AB3196">
        <w:rPr>
          <w:rFonts w:ascii="Times New Roman" w:hAnsi="Times New Roman"/>
          <w:sz w:val="26"/>
          <w:szCs w:val="26"/>
          <w:lang w:val="en-GB"/>
        </w:rPr>
        <w:t xml:space="preserve"> </w:t>
      </w:r>
      <w:r w:rsidR="00117175" w:rsidRPr="00AB3196">
        <w:rPr>
          <w:rFonts w:ascii="Times New Roman" w:hAnsi="Times New Roman"/>
          <w:sz w:val="26"/>
          <w:szCs w:val="26"/>
          <w:lang w:val="en-GB"/>
        </w:rPr>
        <w:t>may</w:t>
      </w:r>
      <w:r w:rsidR="00D714C8" w:rsidRPr="00AB3196">
        <w:rPr>
          <w:rFonts w:ascii="Times New Roman" w:hAnsi="Times New Roman"/>
          <w:sz w:val="26"/>
          <w:szCs w:val="26"/>
          <w:lang w:val="en-GB"/>
        </w:rPr>
        <w:t xml:space="preserve"> </w:t>
      </w:r>
      <w:r w:rsidRPr="00AB3196">
        <w:rPr>
          <w:rFonts w:ascii="Times New Roman" w:hAnsi="Times New Roman"/>
          <w:sz w:val="26"/>
          <w:szCs w:val="26"/>
          <w:lang w:val="en-GB"/>
        </w:rPr>
        <w:t>appoint</w:t>
      </w:r>
      <w:r w:rsidR="0052445A" w:rsidRPr="00AB3196">
        <w:rPr>
          <w:rFonts w:ascii="Times New Roman" w:hAnsi="Times New Roman"/>
          <w:sz w:val="26"/>
          <w:szCs w:val="26"/>
          <w:lang w:val="en-GB"/>
        </w:rPr>
        <w:t>,</w:t>
      </w:r>
      <w:r w:rsidR="00D714C8" w:rsidRPr="00AB3196">
        <w:rPr>
          <w:rFonts w:ascii="Times New Roman" w:hAnsi="Times New Roman"/>
          <w:sz w:val="26"/>
          <w:szCs w:val="26"/>
          <w:lang w:val="en-GB"/>
        </w:rPr>
        <w:t xml:space="preserve"> </w:t>
      </w:r>
      <w:r w:rsidR="00117175" w:rsidRPr="00AB3196">
        <w:rPr>
          <w:rFonts w:ascii="Times New Roman" w:hAnsi="Times New Roman"/>
          <w:sz w:val="26"/>
          <w:szCs w:val="26"/>
          <w:lang w:val="en-GB"/>
        </w:rPr>
        <w:t xml:space="preserve">on the principle of </w:t>
      </w:r>
      <w:r w:rsidR="0052445A" w:rsidRPr="00AB3196">
        <w:rPr>
          <w:rFonts w:ascii="Times New Roman" w:hAnsi="Times New Roman"/>
          <w:sz w:val="26"/>
          <w:szCs w:val="26"/>
          <w:lang w:val="en-GB"/>
        </w:rPr>
        <w:t>simple majority,</w:t>
      </w:r>
      <w:r w:rsidR="00D714C8" w:rsidRPr="00AB3196">
        <w:rPr>
          <w:rFonts w:ascii="Times New Roman" w:hAnsi="Times New Roman"/>
          <w:sz w:val="26"/>
          <w:szCs w:val="26"/>
          <w:lang w:val="en-GB"/>
        </w:rPr>
        <w:t xml:space="preserve"> </w:t>
      </w:r>
      <w:r w:rsidRPr="00AB3196">
        <w:rPr>
          <w:rFonts w:ascii="Times New Roman" w:hAnsi="Times New Roman"/>
          <w:sz w:val="26"/>
          <w:szCs w:val="26"/>
          <w:lang w:val="en-GB"/>
        </w:rPr>
        <w:t>another</w:t>
      </w:r>
      <w:r w:rsidR="00D714C8" w:rsidRPr="00AB3196">
        <w:rPr>
          <w:rFonts w:ascii="Times New Roman" w:hAnsi="Times New Roman"/>
          <w:sz w:val="26"/>
          <w:szCs w:val="26"/>
          <w:lang w:val="en-GB"/>
        </w:rPr>
        <w:t xml:space="preserve"> </w:t>
      </w:r>
      <w:r w:rsidR="00117175" w:rsidRPr="00AB3196">
        <w:rPr>
          <w:rFonts w:ascii="Times New Roman" w:hAnsi="Times New Roman"/>
          <w:sz w:val="26"/>
          <w:szCs w:val="26"/>
          <w:lang w:val="en-GB"/>
        </w:rPr>
        <w:t xml:space="preserve">person </w:t>
      </w:r>
      <w:r w:rsidR="00D714C8" w:rsidRPr="00AB3196">
        <w:rPr>
          <w:rFonts w:ascii="Times New Roman" w:hAnsi="Times New Roman"/>
          <w:sz w:val="26"/>
          <w:szCs w:val="26"/>
          <w:lang w:val="en-GB"/>
        </w:rPr>
        <w:t>among them</w:t>
      </w:r>
      <w:r w:rsidR="00117175" w:rsidRPr="00AB3196">
        <w:rPr>
          <w:rFonts w:ascii="Times New Roman" w:hAnsi="Times New Roman"/>
          <w:sz w:val="26"/>
          <w:szCs w:val="26"/>
          <w:lang w:val="en-GB"/>
        </w:rPr>
        <w:t xml:space="preserve"> to </w:t>
      </w:r>
      <w:r w:rsidR="00E94D3B" w:rsidRPr="00AB3196">
        <w:rPr>
          <w:rFonts w:ascii="Times New Roman" w:hAnsi="Times New Roman"/>
          <w:sz w:val="26"/>
          <w:szCs w:val="26"/>
          <w:lang w:val="en-GB"/>
        </w:rPr>
        <w:t xml:space="preserve">temporarily </w:t>
      </w:r>
      <w:r w:rsidRPr="00AB3196">
        <w:rPr>
          <w:rFonts w:ascii="Times New Roman" w:hAnsi="Times New Roman"/>
          <w:sz w:val="26"/>
          <w:szCs w:val="26"/>
          <w:lang w:val="en-GB"/>
        </w:rPr>
        <w:t xml:space="preserve">execute the </w:t>
      </w:r>
      <w:r w:rsidR="00117175" w:rsidRPr="00AB3196">
        <w:rPr>
          <w:rFonts w:ascii="Times New Roman" w:hAnsi="Times New Roman"/>
          <w:sz w:val="26"/>
          <w:szCs w:val="26"/>
          <w:lang w:val="en-GB"/>
        </w:rPr>
        <w:t xml:space="preserve">duties </w:t>
      </w:r>
      <w:r w:rsidRPr="00AB3196">
        <w:rPr>
          <w:rFonts w:ascii="Times New Roman" w:hAnsi="Times New Roman"/>
          <w:sz w:val="26"/>
          <w:szCs w:val="26"/>
          <w:lang w:val="en-GB"/>
        </w:rPr>
        <w:t>of the Chairman.</w:t>
      </w:r>
    </w:p>
    <w:p w14:paraId="3D1BD187" w14:textId="12C3FC5F" w:rsidR="00B50779" w:rsidRPr="00AB3196" w:rsidRDefault="005E58DD" w:rsidP="008056ED">
      <w:pPr>
        <w:pStyle w:val="BodyText3"/>
        <w:spacing w:after="120" w:line="240" w:lineRule="auto"/>
        <w:ind w:firstLine="900"/>
        <w:rPr>
          <w:rFonts w:ascii="Times New Roman" w:hAnsi="Times New Roman"/>
          <w:sz w:val="26"/>
          <w:szCs w:val="26"/>
          <w:lang w:val="en-GB"/>
        </w:rPr>
      </w:pPr>
      <w:r w:rsidRPr="00AB3196">
        <w:rPr>
          <w:rFonts w:ascii="Times New Roman" w:hAnsi="Times New Roman"/>
          <w:sz w:val="26"/>
          <w:szCs w:val="26"/>
          <w:lang w:val="en-GB"/>
        </w:rPr>
        <w:t xml:space="preserve">4.  </w:t>
      </w:r>
      <w:r w:rsidR="0075415F" w:rsidRPr="00AB3196">
        <w:rPr>
          <w:rFonts w:ascii="Times New Roman" w:hAnsi="Times New Roman"/>
          <w:sz w:val="26"/>
          <w:szCs w:val="26"/>
          <w:lang w:val="en-GB"/>
        </w:rPr>
        <w:tab/>
      </w:r>
      <w:r w:rsidR="003F6F80" w:rsidRPr="00AB3196">
        <w:rPr>
          <w:rFonts w:ascii="Times New Roman" w:hAnsi="Times New Roman"/>
          <w:sz w:val="26"/>
          <w:szCs w:val="26"/>
          <w:lang w:val="en-GB"/>
        </w:rPr>
        <w:t xml:space="preserve">Where the Chairman resigns or is dismissed or removed, the </w:t>
      </w:r>
      <w:r w:rsidR="00DB20EC">
        <w:rPr>
          <w:rFonts w:ascii="Times New Roman" w:hAnsi="Times New Roman"/>
          <w:sz w:val="26"/>
          <w:szCs w:val="26"/>
          <w:lang w:val="en-GB"/>
        </w:rPr>
        <w:t>Board of Directors</w:t>
      </w:r>
      <w:r w:rsidR="003F6F80" w:rsidRPr="00AB3196">
        <w:rPr>
          <w:rFonts w:ascii="Times New Roman" w:hAnsi="Times New Roman"/>
          <w:sz w:val="26"/>
          <w:szCs w:val="26"/>
          <w:lang w:val="en-GB"/>
        </w:rPr>
        <w:t xml:space="preserve"> must elect any replacement within a period of</w:t>
      </w:r>
      <w:r w:rsidR="006F46EF" w:rsidRPr="00AB3196">
        <w:rPr>
          <w:rFonts w:ascii="Times New Roman" w:hAnsi="Times New Roman"/>
          <w:sz w:val="26"/>
          <w:szCs w:val="26"/>
          <w:lang w:val="en-GB"/>
        </w:rPr>
        <w:t xml:space="preserve"> ten (</w:t>
      </w:r>
      <w:r w:rsidR="003F6F80" w:rsidRPr="00AB3196">
        <w:rPr>
          <w:rFonts w:ascii="Times New Roman" w:hAnsi="Times New Roman"/>
          <w:sz w:val="26"/>
          <w:szCs w:val="26"/>
          <w:lang w:val="en-GB"/>
        </w:rPr>
        <w:t>10</w:t>
      </w:r>
      <w:r w:rsidR="006F46EF" w:rsidRPr="00AB3196">
        <w:rPr>
          <w:rFonts w:ascii="Times New Roman" w:hAnsi="Times New Roman"/>
          <w:sz w:val="26"/>
          <w:szCs w:val="26"/>
          <w:lang w:val="en-GB"/>
        </w:rPr>
        <w:t>)</w:t>
      </w:r>
      <w:r w:rsidR="003F6F80" w:rsidRPr="00AB3196">
        <w:rPr>
          <w:rFonts w:ascii="Times New Roman" w:hAnsi="Times New Roman"/>
          <w:sz w:val="26"/>
          <w:szCs w:val="26"/>
          <w:lang w:val="en-GB"/>
        </w:rPr>
        <w:t xml:space="preserve"> days from  the date of  the Company’s receipt of any resignation letter from the date of the </w:t>
      </w:r>
      <w:r w:rsidR="00DB20EC">
        <w:rPr>
          <w:rFonts w:ascii="Times New Roman" w:hAnsi="Times New Roman"/>
          <w:sz w:val="26"/>
          <w:szCs w:val="26"/>
          <w:lang w:val="en-GB"/>
        </w:rPr>
        <w:t>Board of Directors</w:t>
      </w:r>
      <w:r w:rsidR="003F6F80" w:rsidRPr="00AB3196">
        <w:rPr>
          <w:rFonts w:ascii="Times New Roman" w:hAnsi="Times New Roman"/>
          <w:sz w:val="26"/>
          <w:szCs w:val="26"/>
          <w:lang w:val="en-GB"/>
        </w:rPr>
        <w:t xml:space="preserve">’s  decision on  removal, dismissal of the  </w:t>
      </w:r>
      <w:r w:rsidR="00DB20EC">
        <w:rPr>
          <w:rFonts w:ascii="Times New Roman" w:hAnsi="Times New Roman"/>
          <w:sz w:val="26"/>
          <w:szCs w:val="26"/>
          <w:lang w:val="en-GB"/>
        </w:rPr>
        <w:t>Board of Directors</w:t>
      </w:r>
      <w:r w:rsidR="003F6F80" w:rsidRPr="00AB3196">
        <w:rPr>
          <w:rFonts w:ascii="Times New Roman" w:hAnsi="Times New Roman"/>
          <w:sz w:val="26"/>
          <w:szCs w:val="26"/>
          <w:lang w:val="en-GB"/>
        </w:rPr>
        <w:t xml:space="preserve"> Chairman. </w:t>
      </w:r>
    </w:p>
    <w:p w14:paraId="3D1BD188" w14:textId="03B58C7A" w:rsidR="00B50779" w:rsidRPr="00AB3196" w:rsidRDefault="00B50779" w:rsidP="008056ED">
      <w:pPr>
        <w:pStyle w:val="Heading2"/>
        <w:spacing w:after="120" w:line="240" w:lineRule="auto"/>
        <w:rPr>
          <w:lang w:val="en-GB"/>
        </w:rPr>
      </w:pPr>
      <w:bookmarkStart w:id="33" w:name="_Toc358021737"/>
      <w:r w:rsidRPr="00AB3196">
        <w:rPr>
          <w:sz w:val="28"/>
          <w:szCs w:val="28"/>
          <w:lang w:val="en-GB"/>
        </w:rPr>
        <w:t>Article 22</w:t>
      </w:r>
      <w:r w:rsidR="000056DB" w:rsidRPr="00AB3196">
        <w:rPr>
          <w:sz w:val="28"/>
          <w:szCs w:val="28"/>
          <w:lang w:val="en-GB"/>
        </w:rPr>
        <w:t>.</w:t>
      </w:r>
      <w:r w:rsidRPr="00AB3196">
        <w:rPr>
          <w:lang w:val="en-GB"/>
        </w:rPr>
        <w:tab/>
        <w:t xml:space="preserve">Alternate members of the </w:t>
      </w:r>
      <w:bookmarkEnd w:id="33"/>
      <w:r w:rsidR="00DB20EC">
        <w:rPr>
          <w:lang w:val="en-GB"/>
        </w:rPr>
        <w:t>Board of Directors</w:t>
      </w:r>
    </w:p>
    <w:p w14:paraId="3D1BD189" w14:textId="77777777" w:rsidR="00AF0C56" w:rsidRPr="00AB3196" w:rsidRDefault="00AF0C56" w:rsidP="008056ED">
      <w:pPr>
        <w:spacing w:after="120"/>
        <w:jc w:val="both"/>
        <w:rPr>
          <w:sz w:val="26"/>
          <w:szCs w:val="26"/>
          <w:lang w:val="en-GB"/>
        </w:rPr>
      </w:pPr>
      <w:r w:rsidRPr="00AB3196">
        <w:rPr>
          <w:sz w:val="26"/>
          <w:szCs w:val="26"/>
          <w:lang w:val="en-GB"/>
        </w:rPr>
        <w:t>[Intentionally deleted]</w:t>
      </w:r>
    </w:p>
    <w:p w14:paraId="3D1BD18A" w14:textId="66DACE21" w:rsidR="00B50779" w:rsidRPr="00AB3196" w:rsidRDefault="00B50779" w:rsidP="008056ED">
      <w:pPr>
        <w:pStyle w:val="Heading2"/>
        <w:spacing w:after="120" w:line="240" w:lineRule="auto"/>
        <w:rPr>
          <w:lang w:val="en-GB"/>
        </w:rPr>
      </w:pPr>
      <w:bookmarkStart w:id="34" w:name="_Toc358021738"/>
      <w:r w:rsidRPr="00AB3196">
        <w:rPr>
          <w:sz w:val="28"/>
          <w:szCs w:val="28"/>
          <w:lang w:val="en-GB"/>
        </w:rPr>
        <w:t>Article 23</w:t>
      </w:r>
      <w:r w:rsidR="000056DB" w:rsidRPr="00AB3196">
        <w:rPr>
          <w:sz w:val="28"/>
          <w:szCs w:val="28"/>
          <w:lang w:val="en-GB"/>
        </w:rPr>
        <w:t>.</w:t>
      </w:r>
      <w:r w:rsidRPr="00AB3196">
        <w:rPr>
          <w:lang w:val="en-GB"/>
        </w:rPr>
        <w:tab/>
        <w:t>Meeting</w:t>
      </w:r>
      <w:r w:rsidR="00AF0C56" w:rsidRPr="00AB3196">
        <w:rPr>
          <w:lang w:val="en-GB"/>
        </w:rPr>
        <w:t>s</w:t>
      </w:r>
      <w:r w:rsidRPr="00AB3196">
        <w:rPr>
          <w:lang w:val="en-GB"/>
        </w:rPr>
        <w:t xml:space="preserve"> of the </w:t>
      </w:r>
      <w:bookmarkEnd w:id="34"/>
      <w:r w:rsidR="00DB20EC">
        <w:rPr>
          <w:lang w:val="en-GB"/>
        </w:rPr>
        <w:t>Board of Directors</w:t>
      </w:r>
    </w:p>
    <w:p w14:paraId="3D1BD18B" w14:textId="4E4509A5" w:rsidR="00884AAF" w:rsidRPr="00AB3196" w:rsidRDefault="00B43A4A" w:rsidP="008056ED">
      <w:pPr>
        <w:pStyle w:val="BodyTextIndent"/>
        <w:numPr>
          <w:ilvl w:val="0"/>
          <w:numId w:val="0"/>
        </w:numPr>
        <w:ind w:firstLine="900"/>
        <w:jc w:val="both"/>
        <w:rPr>
          <w:sz w:val="26"/>
          <w:szCs w:val="26"/>
          <w:lang w:val="en-GB"/>
        </w:rPr>
      </w:pPr>
      <w:r w:rsidRPr="00AB3196">
        <w:rPr>
          <w:sz w:val="26"/>
          <w:szCs w:val="26"/>
          <w:lang w:val="en-GB"/>
        </w:rPr>
        <w:t>1.</w:t>
      </w:r>
      <w:r w:rsidRPr="00AB3196">
        <w:rPr>
          <w:sz w:val="26"/>
          <w:szCs w:val="26"/>
          <w:lang w:val="en-GB"/>
        </w:rPr>
        <w:tab/>
      </w:r>
      <w:r w:rsidR="003703C1" w:rsidRPr="00AB3196">
        <w:rPr>
          <w:sz w:val="26"/>
          <w:szCs w:val="26"/>
          <w:lang w:val="en-GB"/>
        </w:rPr>
        <w:t xml:space="preserve">Initial meeting of the office term </w:t>
      </w:r>
      <w:r w:rsidR="00AC17ED" w:rsidRPr="00AB3196">
        <w:rPr>
          <w:sz w:val="26"/>
          <w:szCs w:val="26"/>
          <w:lang w:val="en-GB"/>
        </w:rPr>
        <w:t xml:space="preserve">of </w:t>
      </w:r>
      <w:r w:rsidR="00BC006E" w:rsidRPr="00AB3196">
        <w:rPr>
          <w:sz w:val="26"/>
          <w:szCs w:val="26"/>
          <w:lang w:val="en-GB"/>
        </w:rPr>
        <w:t xml:space="preserve">the </w:t>
      </w:r>
      <w:r w:rsidR="00DB20EC">
        <w:rPr>
          <w:sz w:val="26"/>
          <w:szCs w:val="26"/>
          <w:lang w:val="en-GB"/>
        </w:rPr>
        <w:t>Board of Directors</w:t>
      </w:r>
      <w:r w:rsidR="00AC17ED" w:rsidRPr="00AB3196">
        <w:rPr>
          <w:sz w:val="26"/>
          <w:szCs w:val="26"/>
          <w:lang w:val="en-GB"/>
        </w:rPr>
        <w:t>. If</w:t>
      </w:r>
      <w:r w:rsidR="003F6F80" w:rsidRPr="00AB3196">
        <w:rPr>
          <w:sz w:val="26"/>
          <w:szCs w:val="26"/>
          <w:lang w:val="en-GB"/>
        </w:rPr>
        <w:t xml:space="preserve"> </w:t>
      </w:r>
      <w:r w:rsidR="003A0E38" w:rsidRPr="00AB3196">
        <w:rPr>
          <w:sz w:val="26"/>
          <w:szCs w:val="26"/>
          <w:lang w:val="en-GB"/>
        </w:rPr>
        <w:t>the</w:t>
      </w:r>
      <w:r w:rsidR="003F6F80" w:rsidRPr="00AB3196">
        <w:rPr>
          <w:sz w:val="26"/>
          <w:szCs w:val="26"/>
          <w:lang w:val="en-GB"/>
        </w:rPr>
        <w:t xml:space="preserve"> </w:t>
      </w:r>
      <w:r w:rsidR="00DB20EC">
        <w:rPr>
          <w:sz w:val="26"/>
          <w:szCs w:val="26"/>
          <w:lang w:val="en-GB"/>
        </w:rPr>
        <w:t>Board of Directors</w:t>
      </w:r>
      <w:r w:rsidR="003F6F80" w:rsidRPr="00AB3196">
        <w:rPr>
          <w:sz w:val="26"/>
          <w:szCs w:val="26"/>
          <w:lang w:val="en-GB"/>
        </w:rPr>
        <w:t xml:space="preserve"> </w:t>
      </w:r>
      <w:r w:rsidR="003A0E38" w:rsidRPr="00AB3196">
        <w:rPr>
          <w:sz w:val="26"/>
          <w:szCs w:val="26"/>
          <w:lang w:val="en-GB"/>
        </w:rPr>
        <w:t>elect</w:t>
      </w:r>
      <w:r w:rsidR="00AC17ED" w:rsidRPr="00AB3196">
        <w:rPr>
          <w:sz w:val="26"/>
          <w:szCs w:val="26"/>
          <w:lang w:val="en-GB"/>
        </w:rPr>
        <w:t>s</w:t>
      </w:r>
      <w:r w:rsidR="003F6F80" w:rsidRPr="00AB3196">
        <w:rPr>
          <w:sz w:val="26"/>
          <w:szCs w:val="26"/>
          <w:lang w:val="en-GB"/>
        </w:rPr>
        <w:t xml:space="preserve"> </w:t>
      </w:r>
      <w:r w:rsidR="003A0E38" w:rsidRPr="00AB3196">
        <w:rPr>
          <w:sz w:val="26"/>
          <w:szCs w:val="26"/>
          <w:lang w:val="en-GB"/>
        </w:rPr>
        <w:t>the</w:t>
      </w:r>
      <w:r w:rsidR="003F6F80" w:rsidRPr="00AB3196">
        <w:rPr>
          <w:sz w:val="26"/>
          <w:szCs w:val="26"/>
          <w:lang w:val="en-GB"/>
        </w:rPr>
        <w:t xml:space="preserve"> </w:t>
      </w:r>
      <w:r w:rsidR="00F10038" w:rsidRPr="00AB3196">
        <w:rPr>
          <w:sz w:val="26"/>
          <w:szCs w:val="26"/>
          <w:lang w:val="en-GB"/>
        </w:rPr>
        <w:t>C</w:t>
      </w:r>
      <w:r w:rsidR="003A0E38" w:rsidRPr="00AB3196">
        <w:rPr>
          <w:sz w:val="26"/>
          <w:szCs w:val="26"/>
          <w:lang w:val="en-GB"/>
        </w:rPr>
        <w:t>hairman,</w:t>
      </w:r>
      <w:r w:rsidR="003F6F80" w:rsidRPr="00AB3196">
        <w:rPr>
          <w:sz w:val="26"/>
          <w:szCs w:val="26"/>
          <w:lang w:val="en-GB"/>
        </w:rPr>
        <w:t xml:space="preserve"> </w:t>
      </w:r>
      <w:r w:rsidR="003A0E38" w:rsidRPr="00AB3196">
        <w:rPr>
          <w:sz w:val="26"/>
          <w:szCs w:val="26"/>
          <w:lang w:val="en-GB"/>
        </w:rPr>
        <w:t>then</w:t>
      </w:r>
      <w:r w:rsidR="003F6F80" w:rsidRPr="00AB3196">
        <w:rPr>
          <w:sz w:val="26"/>
          <w:szCs w:val="26"/>
          <w:lang w:val="en-GB"/>
        </w:rPr>
        <w:t xml:space="preserve"> </w:t>
      </w:r>
      <w:r w:rsidR="003A0E38" w:rsidRPr="00AB3196">
        <w:rPr>
          <w:sz w:val="26"/>
          <w:szCs w:val="26"/>
          <w:lang w:val="en-GB"/>
        </w:rPr>
        <w:t>the</w:t>
      </w:r>
      <w:r w:rsidR="003F6F80" w:rsidRPr="00AB3196">
        <w:rPr>
          <w:sz w:val="26"/>
          <w:szCs w:val="26"/>
          <w:lang w:val="en-GB"/>
        </w:rPr>
        <w:t xml:space="preserve"> </w:t>
      </w:r>
      <w:r w:rsidR="003A0E38" w:rsidRPr="00AB3196">
        <w:rPr>
          <w:sz w:val="26"/>
          <w:szCs w:val="26"/>
          <w:lang w:val="en-GB"/>
        </w:rPr>
        <w:t>initial</w:t>
      </w:r>
      <w:r w:rsidR="003F6F80" w:rsidRPr="00AB3196">
        <w:rPr>
          <w:sz w:val="26"/>
          <w:szCs w:val="26"/>
          <w:lang w:val="en-GB"/>
        </w:rPr>
        <w:t xml:space="preserve"> </w:t>
      </w:r>
      <w:r w:rsidR="003A0E38" w:rsidRPr="00AB3196">
        <w:rPr>
          <w:sz w:val="26"/>
          <w:szCs w:val="26"/>
          <w:lang w:val="en-GB"/>
        </w:rPr>
        <w:t>meeting</w:t>
      </w:r>
      <w:r w:rsidR="003F6F80" w:rsidRPr="00AB3196">
        <w:rPr>
          <w:sz w:val="26"/>
          <w:szCs w:val="26"/>
          <w:lang w:val="en-GB"/>
        </w:rPr>
        <w:t xml:space="preserve"> </w:t>
      </w:r>
      <w:r w:rsidR="003A0E38" w:rsidRPr="00AB3196">
        <w:rPr>
          <w:sz w:val="26"/>
          <w:szCs w:val="26"/>
          <w:lang w:val="en-GB"/>
        </w:rPr>
        <w:t>of</w:t>
      </w:r>
      <w:r w:rsidR="003F6F80" w:rsidRPr="00AB3196">
        <w:rPr>
          <w:sz w:val="26"/>
          <w:szCs w:val="26"/>
          <w:lang w:val="en-GB"/>
        </w:rPr>
        <w:t xml:space="preserve"> </w:t>
      </w:r>
      <w:r w:rsidR="00AC17ED" w:rsidRPr="00AB3196">
        <w:rPr>
          <w:sz w:val="26"/>
          <w:szCs w:val="26"/>
          <w:lang w:val="en-GB"/>
        </w:rPr>
        <w:t xml:space="preserve">a </w:t>
      </w:r>
      <w:r w:rsidR="003A0E38" w:rsidRPr="00AB3196">
        <w:rPr>
          <w:sz w:val="26"/>
          <w:szCs w:val="26"/>
          <w:lang w:val="en-GB"/>
        </w:rPr>
        <w:t>term</w:t>
      </w:r>
      <w:r w:rsidR="003F6F80" w:rsidRPr="00AB3196">
        <w:rPr>
          <w:sz w:val="26"/>
          <w:szCs w:val="26"/>
          <w:lang w:val="en-GB"/>
        </w:rPr>
        <w:t xml:space="preserve"> </w:t>
      </w:r>
      <w:r w:rsidR="003A0E38" w:rsidRPr="00AB3196">
        <w:rPr>
          <w:sz w:val="26"/>
          <w:szCs w:val="26"/>
          <w:lang w:val="en-GB"/>
        </w:rPr>
        <w:t>of</w:t>
      </w:r>
      <w:r w:rsidR="003F6F80" w:rsidRPr="00AB3196">
        <w:rPr>
          <w:sz w:val="26"/>
          <w:szCs w:val="26"/>
          <w:lang w:val="en-GB"/>
        </w:rPr>
        <w:t xml:space="preserve"> </w:t>
      </w:r>
      <w:r w:rsidR="003A0E38" w:rsidRPr="00AB3196">
        <w:rPr>
          <w:sz w:val="26"/>
          <w:szCs w:val="26"/>
          <w:lang w:val="en-GB"/>
        </w:rPr>
        <w:t>the</w:t>
      </w:r>
      <w:r w:rsidR="003F6F80" w:rsidRPr="00AB3196">
        <w:rPr>
          <w:sz w:val="26"/>
          <w:szCs w:val="26"/>
          <w:lang w:val="en-GB"/>
        </w:rPr>
        <w:t xml:space="preserve"> </w:t>
      </w:r>
      <w:r w:rsidR="00DB20EC">
        <w:rPr>
          <w:sz w:val="26"/>
          <w:szCs w:val="26"/>
          <w:lang w:val="en-GB"/>
        </w:rPr>
        <w:t>Board of Directors</w:t>
      </w:r>
      <w:r w:rsidR="003F6F80" w:rsidRPr="00AB3196">
        <w:rPr>
          <w:sz w:val="26"/>
          <w:szCs w:val="26"/>
          <w:lang w:val="en-GB"/>
        </w:rPr>
        <w:t xml:space="preserve"> </w:t>
      </w:r>
      <w:r w:rsidR="003A0E38" w:rsidRPr="00AB3196">
        <w:rPr>
          <w:sz w:val="26"/>
          <w:szCs w:val="26"/>
          <w:lang w:val="en-GB"/>
        </w:rPr>
        <w:t>in</w:t>
      </w:r>
      <w:r w:rsidR="003F6F80" w:rsidRPr="00AB3196">
        <w:rPr>
          <w:sz w:val="26"/>
          <w:szCs w:val="26"/>
          <w:lang w:val="en-GB"/>
        </w:rPr>
        <w:t xml:space="preserve"> </w:t>
      </w:r>
      <w:r w:rsidR="003A0E38" w:rsidRPr="00AB3196">
        <w:rPr>
          <w:sz w:val="26"/>
          <w:szCs w:val="26"/>
          <w:lang w:val="en-GB"/>
        </w:rPr>
        <w:t>order</w:t>
      </w:r>
      <w:r w:rsidR="003F6F80" w:rsidRPr="00AB3196">
        <w:rPr>
          <w:sz w:val="26"/>
          <w:szCs w:val="26"/>
          <w:lang w:val="en-GB"/>
        </w:rPr>
        <w:t xml:space="preserve"> </w:t>
      </w:r>
      <w:r w:rsidR="003A0E38" w:rsidRPr="00AB3196">
        <w:rPr>
          <w:sz w:val="26"/>
          <w:szCs w:val="26"/>
          <w:lang w:val="en-GB"/>
        </w:rPr>
        <w:t>to</w:t>
      </w:r>
      <w:r w:rsidR="003F6F80" w:rsidRPr="00AB3196">
        <w:rPr>
          <w:sz w:val="26"/>
          <w:szCs w:val="26"/>
          <w:lang w:val="en-GB"/>
        </w:rPr>
        <w:t xml:space="preserve"> </w:t>
      </w:r>
      <w:r w:rsidR="003A0E38" w:rsidRPr="00AB3196">
        <w:rPr>
          <w:sz w:val="26"/>
          <w:szCs w:val="26"/>
          <w:lang w:val="en-GB"/>
        </w:rPr>
        <w:t>elect</w:t>
      </w:r>
      <w:r w:rsidR="003F6F80" w:rsidRPr="00AB3196">
        <w:rPr>
          <w:sz w:val="26"/>
          <w:szCs w:val="26"/>
          <w:lang w:val="en-GB"/>
        </w:rPr>
        <w:t xml:space="preserve"> </w:t>
      </w:r>
      <w:r w:rsidR="003A0E38" w:rsidRPr="00AB3196">
        <w:rPr>
          <w:sz w:val="26"/>
          <w:szCs w:val="26"/>
          <w:lang w:val="en-GB"/>
        </w:rPr>
        <w:t>the</w:t>
      </w:r>
      <w:r w:rsidR="003F6F80" w:rsidRPr="00AB3196">
        <w:rPr>
          <w:sz w:val="26"/>
          <w:szCs w:val="26"/>
          <w:lang w:val="en-GB"/>
        </w:rPr>
        <w:t xml:space="preserve"> </w:t>
      </w:r>
      <w:r w:rsidR="00F10038" w:rsidRPr="00AB3196">
        <w:rPr>
          <w:sz w:val="26"/>
          <w:szCs w:val="26"/>
          <w:lang w:val="en-GB"/>
        </w:rPr>
        <w:t>C</w:t>
      </w:r>
      <w:r w:rsidR="003A0E38" w:rsidRPr="00AB3196">
        <w:rPr>
          <w:sz w:val="26"/>
          <w:szCs w:val="26"/>
          <w:lang w:val="en-GB"/>
        </w:rPr>
        <w:t>hairman</w:t>
      </w:r>
      <w:r w:rsidR="003F6F80" w:rsidRPr="00AB3196">
        <w:rPr>
          <w:sz w:val="26"/>
          <w:szCs w:val="26"/>
          <w:lang w:val="en-GB"/>
        </w:rPr>
        <w:t xml:space="preserve"> </w:t>
      </w:r>
      <w:r w:rsidR="003A0E38" w:rsidRPr="00AB3196">
        <w:rPr>
          <w:sz w:val="26"/>
          <w:szCs w:val="26"/>
          <w:lang w:val="en-GB"/>
        </w:rPr>
        <w:t>and</w:t>
      </w:r>
      <w:r w:rsidR="003F6F80" w:rsidRPr="00AB3196">
        <w:rPr>
          <w:sz w:val="26"/>
          <w:szCs w:val="26"/>
          <w:lang w:val="en-GB"/>
        </w:rPr>
        <w:t xml:space="preserve"> </w:t>
      </w:r>
      <w:r w:rsidR="003A0E38" w:rsidRPr="00AB3196">
        <w:rPr>
          <w:sz w:val="26"/>
          <w:szCs w:val="26"/>
          <w:lang w:val="en-GB"/>
        </w:rPr>
        <w:t>to</w:t>
      </w:r>
      <w:r w:rsidR="003F6F80" w:rsidRPr="00AB3196">
        <w:rPr>
          <w:sz w:val="26"/>
          <w:szCs w:val="26"/>
          <w:lang w:val="en-GB"/>
        </w:rPr>
        <w:t xml:space="preserve"> </w:t>
      </w:r>
      <w:r w:rsidR="003A0E38" w:rsidRPr="00AB3196">
        <w:rPr>
          <w:sz w:val="26"/>
          <w:szCs w:val="26"/>
          <w:lang w:val="en-GB"/>
        </w:rPr>
        <w:t>pass</w:t>
      </w:r>
      <w:r w:rsidR="003F6F80" w:rsidRPr="00AB3196">
        <w:rPr>
          <w:sz w:val="26"/>
          <w:szCs w:val="26"/>
          <w:lang w:val="en-GB"/>
        </w:rPr>
        <w:t xml:space="preserve"> </w:t>
      </w:r>
      <w:r w:rsidR="003A0E38" w:rsidRPr="00AB3196">
        <w:rPr>
          <w:sz w:val="26"/>
          <w:szCs w:val="26"/>
          <w:lang w:val="en-GB"/>
        </w:rPr>
        <w:t>other</w:t>
      </w:r>
      <w:r w:rsidR="003F6F80" w:rsidRPr="00AB3196">
        <w:rPr>
          <w:sz w:val="26"/>
          <w:szCs w:val="26"/>
          <w:lang w:val="en-GB"/>
        </w:rPr>
        <w:t xml:space="preserve"> </w:t>
      </w:r>
      <w:r w:rsidR="003A0E38" w:rsidRPr="00AB3196">
        <w:rPr>
          <w:sz w:val="26"/>
          <w:szCs w:val="26"/>
          <w:lang w:val="en-GB"/>
        </w:rPr>
        <w:t>resolutions</w:t>
      </w:r>
      <w:r w:rsidR="003F6F80" w:rsidRPr="00AB3196">
        <w:rPr>
          <w:sz w:val="26"/>
          <w:szCs w:val="26"/>
          <w:lang w:val="en-GB"/>
        </w:rPr>
        <w:t xml:space="preserve"> </w:t>
      </w:r>
      <w:r w:rsidR="003A0E38" w:rsidRPr="00AB3196">
        <w:rPr>
          <w:sz w:val="26"/>
          <w:szCs w:val="26"/>
          <w:lang w:val="en-GB"/>
        </w:rPr>
        <w:t>within its</w:t>
      </w:r>
      <w:r w:rsidR="003F6F80" w:rsidRPr="00AB3196">
        <w:rPr>
          <w:sz w:val="26"/>
          <w:szCs w:val="26"/>
          <w:lang w:val="en-GB"/>
        </w:rPr>
        <w:t xml:space="preserve"> </w:t>
      </w:r>
      <w:r w:rsidR="003A0E38" w:rsidRPr="00AB3196">
        <w:rPr>
          <w:sz w:val="26"/>
          <w:szCs w:val="26"/>
          <w:lang w:val="en-GB"/>
        </w:rPr>
        <w:lastRenderedPageBreak/>
        <w:t>authority</w:t>
      </w:r>
      <w:r w:rsidR="003F6F80" w:rsidRPr="00AB3196">
        <w:rPr>
          <w:sz w:val="26"/>
          <w:szCs w:val="26"/>
          <w:lang w:val="en-GB"/>
        </w:rPr>
        <w:t xml:space="preserve"> </w:t>
      </w:r>
      <w:r w:rsidR="003A0E38" w:rsidRPr="00AB3196">
        <w:rPr>
          <w:sz w:val="26"/>
          <w:szCs w:val="26"/>
          <w:lang w:val="en-GB"/>
        </w:rPr>
        <w:t>must</w:t>
      </w:r>
      <w:r w:rsidR="003F6F80" w:rsidRPr="00AB3196">
        <w:rPr>
          <w:sz w:val="26"/>
          <w:szCs w:val="26"/>
          <w:lang w:val="en-GB"/>
        </w:rPr>
        <w:t xml:space="preserve"> </w:t>
      </w:r>
      <w:r w:rsidR="003A0E38" w:rsidRPr="00AB3196">
        <w:rPr>
          <w:sz w:val="26"/>
          <w:szCs w:val="26"/>
          <w:lang w:val="en-GB"/>
        </w:rPr>
        <w:t>be</w:t>
      </w:r>
      <w:r w:rsidR="003F6F80" w:rsidRPr="00AB3196">
        <w:rPr>
          <w:sz w:val="26"/>
          <w:szCs w:val="26"/>
          <w:lang w:val="en-GB"/>
        </w:rPr>
        <w:t xml:space="preserve"> </w:t>
      </w:r>
      <w:r w:rsidR="003A0E38" w:rsidRPr="00AB3196">
        <w:rPr>
          <w:sz w:val="26"/>
          <w:szCs w:val="26"/>
          <w:lang w:val="en-GB"/>
        </w:rPr>
        <w:t>conducted</w:t>
      </w:r>
      <w:r w:rsidR="003F6F80" w:rsidRPr="00AB3196">
        <w:rPr>
          <w:sz w:val="26"/>
          <w:szCs w:val="26"/>
          <w:lang w:val="en-GB"/>
        </w:rPr>
        <w:t xml:space="preserve"> </w:t>
      </w:r>
      <w:r w:rsidR="003A0E38" w:rsidRPr="00AB3196">
        <w:rPr>
          <w:sz w:val="26"/>
          <w:szCs w:val="26"/>
          <w:lang w:val="en-GB"/>
        </w:rPr>
        <w:t>within</w:t>
      </w:r>
      <w:r w:rsidR="00F10038" w:rsidRPr="00AB3196">
        <w:rPr>
          <w:sz w:val="26"/>
          <w:szCs w:val="26"/>
          <w:lang w:val="en-GB"/>
        </w:rPr>
        <w:t xml:space="preserve"> a time-limit of </w:t>
      </w:r>
      <w:r w:rsidR="00191F9E" w:rsidRPr="00AB3196">
        <w:rPr>
          <w:sz w:val="26"/>
          <w:szCs w:val="26"/>
          <w:lang w:val="en-GB"/>
        </w:rPr>
        <w:t>seven</w:t>
      </w:r>
      <w:r w:rsidR="003F6F80" w:rsidRPr="00AB3196">
        <w:rPr>
          <w:sz w:val="26"/>
          <w:szCs w:val="26"/>
          <w:lang w:val="en-GB"/>
        </w:rPr>
        <w:t xml:space="preserve"> </w:t>
      </w:r>
      <w:r w:rsidR="006F46EF" w:rsidRPr="00AB3196">
        <w:rPr>
          <w:sz w:val="26"/>
          <w:szCs w:val="26"/>
          <w:lang w:val="en-GB"/>
        </w:rPr>
        <w:t xml:space="preserve">(07) </w:t>
      </w:r>
      <w:r w:rsidR="003A0E38" w:rsidRPr="00AB3196">
        <w:rPr>
          <w:sz w:val="26"/>
          <w:szCs w:val="26"/>
          <w:lang w:val="en-GB"/>
        </w:rPr>
        <w:t>working</w:t>
      </w:r>
      <w:r w:rsidR="003F6F80" w:rsidRPr="00AB3196">
        <w:rPr>
          <w:sz w:val="26"/>
          <w:szCs w:val="26"/>
          <w:lang w:val="en-GB"/>
        </w:rPr>
        <w:t xml:space="preserve"> </w:t>
      </w:r>
      <w:r w:rsidR="003A0E38" w:rsidRPr="00AB3196">
        <w:rPr>
          <w:sz w:val="26"/>
          <w:szCs w:val="26"/>
          <w:lang w:val="en-GB"/>
        </w:rPr>
        <w:t>days</w:t>
      </w:r>
      <w:r w:rsidR="003F6F80" w:rsidRPr="00AB3196">
        <w:rPr>
          <w:sz w:val="26"/>
          <w:szCs w:val="26"/>
          <w:lang w:val="en-GB"/>
        </w:rPr>
        <w:t xml:space="preserve"> </w:t>
      </w:r>
      <w:r w:rsidR="003A0E38" w:rsidRPr="00AB3196">
        <w:rPr>
          <w:sz w:val="26"/>
          <w:szCs w:val="26"/>
          <w:lang w:val="en-GB"/>
        </w:rPr>
        <w:t>from</w:t>
      </w:r>
      <w:r w:rsidR="003F6F80" w:rsidRPr="00AB3196">
        <w:rPr>
          <w:sz w:val="26"/>
          <w:szCs w:val="26"/>
          <w:lang w:val="en-GB"/>
        </w:rPr>
        <w:t xml:space="preserve"> </w:t>
      </w:r>
      <w:r w:rsidR="003A0E38" w:rsidRPr="00AB3196">
        <w:rPr>
          <w:sz w:val="26"/>
          <w:szCs w:val="26"/>
          <w:lang w:val="en-GB"/>
        </w:rPr>
        <w:t>the</w:t>
      </w:r>
      <w:r w:rsidR="003F6F80" w:rsidRPr="00AB3196">
        <w:rPr>
          <w:sz w:val="26"/>
          <w:szCs w:val="26"/>
          <w:lang w:val="en-GB"/>
        </w:rPr>
        <w:t xml:space="preserve"> </w:t>
      </w:r>
      <w:r w:rsidR="003A0E38" w:rsidRPr="00AB3196">
        <w:rPr>
          <w:sz w:val="26"/>
          <w:szCs w:val="26"/>
          <w:lang w:val="en-GB"/>
        </w:rPr>
        <w:t>date</w:t>
      </w:r>
      <w:r w:rsidR="003F6F80" w:rsidRPr="00AB3196">
        <w:rPr>
          <w:sz w:val="26"/>
          <w:szCs w:val="26"/>
          <w:lang w:val="en-GB"/>
        </w:rPr>
        <w:t xml:space="preserve"> </w:t>
      </w:r>
      <w:r w:rsidR="003A0E38" w:rsidRPr="00AB3196">
        <w:rPr>
          <w:sz w:val="26"/>
          <w:szCs w:val="26"/>
          <w:lang w:val="en-GB"/>
        </w:rPr>
        <w:t>of completin</w:t>
      </w:r>
      <w:r w:rsidR="003703C1" w:rsidRPr="00AB3196">
        <w:rPr>
          <w:sz w:val="26"/>
          <w:szCs w:val="26"/>
          <w:lang w:val="en-GB"/>
        </w:rPr>
        <w:t xml:space="preserve">g </w:t>
      </w:r>
      <w:r w:rsidR="003F6F80" w:rsidRPr="00AB3196">
        <w:rPr>
          <w:sz w:val="26"/>
          <w:szCs w:val="26"/>
          <w:lang w:val="en-GB"/>
        </w:rPr>
        <w:t xml:space="preserve"> </w:t>
      </w:r>
      <w:r w:rsidR="003703C1" w:rsidRPr="00AB3196">
        <w:rPr>
          <w:sz w:val="26"/>
          <w:szCs w:val="26"/>
          <w:lang w:val="en-GB"/>
        </w:rPr>
        <w:t xml:space="preserve"> </w:t>
      </w:r>
      <w:r w:rsidR="003A0E38" w:rsidRPr="00AB3196">
        <w:rPr>
          <w:sz w:val="26"/>
          <w:szCs w:val="26"/>
          <w:lang w:val="en-GB"/>
        </w:rPr>
        <w:t>the</w:t>
      </w:r>
      <w:r w:rsidR="003F6F80" w:rsidRPr="00AB3196">
        <w:rPr>
          <w:sz w:val="26"/>
          <w:szCs w:val="26"/>
          <w:lang w:val="en-GB"/>
        </w:rPr>
        <w:t xml:space="preserve"> </w:t>
      </w:r>
      <w:r w:rsidR="003A0E38" w:rsidRPr="00AB3196">
        <w:rPr>
          <w:sz w:val="26"/>
          <w:szCs w:val="26"/>
          <w:lang w:val="en-GB"/>
        </w:rPr>
        <w:t>election</w:t>
      </w:r>
      <w:r w:rsidR="003F6F80" w:rsidRPr="00AB3196">
        <w:rPr>
          <w:sz w:val="26"/>
          <w:szCs w:val="26"/>
          <w:lang w:val="en-GB"/>
        </w:rPr>
        <w:t xml:space="preserve"> </w:t>
      </w:r>
      <w:r w:rsidR="003A0E38" w:rsidRPr="00AB3196">
        <w:rPr>
          <w:sz w:val="26"/>
          <w:szCs w:val="26"/>
          <w:lang w:val="en-GB"/>
        </w:rPr>
        <w:t>of</w:t>
      </w:r>
      <w:r w:rsidR="003F6F80" w:rsidRPr="00AB3196">
        <w:rPr>
          <w:sz w:val="26"/>
          <w:szCs w:val="26"/>
          <w:lang w:val="en-GB"/>
        </w:rPr>
        <w:t xml:space="preserve"> </w:t>
      </w:r>
      <w:r w:rsidR="003A0E38" w:rsidRPr="00AB3196">
        <w:rPr>
          <w:sz w:val="26"/>
          <w:szCs w:val="26"/>
          <w:lang w:val="en-GB"/>
        </w:rPr>
        <w:t>the</w:t>
      </w:r>
      <w:r w:rsidR="003F6F80" w:rsidRPr="00AB3196">
        <w:rPr>
          <w:sz w:val="26"/>
          <w:szCs w:val="26"/>
          <w:lang w:val="en-GB"/>
        </w:rPr>
        <w:t xml:space="preserve"> </w:t>
      </w:r>
      <w:r w:rsidR="00DB20EC">
        <w:rPr>
          <w:sz w:val="26"/>
          <w:szCs w:val="26"/>
          <w:lang w:val="en-GB"/>
        </w:rPr>
        <w:t>Board of Directors</w:t>
      </w:r>
      <w:r w:rsidR="003703C1" w:rsidRPr="00AB3196">
        <w:rPr>
          <w:sz w:val="26"/>
          <w:szCs w:val="26"/>
          <w:lang w:val="en-GB"/>
        </w:rPr>
        <w:t xml:space="preserve"> </w:t>
      </w:r>
      <w:r w:rsidR="003A0E38" w:rsidRPr="00AB3196">
        <w:rPr>
          <w:sz w:val="26"/>
          <w:szCs w:val="26"/>
          <w:lang w:val="en-GB"/>
        </w:rPr>
        <w:t>for</w:t>
      </w:r>
      <w:r w:rsidR="003F6F80" w:rsidRPr="00AB3196">
        <w:rPr>
          <w:sz w:val="26"/>
          <w:szCs w:val="26"/>
          <w:lang w:val="en-GB"/>
        </w:rPr>
        <w:t xml:space="preserve"> </w:t>
      </w:r>
      <w:r w:rsidR="003A0E38" w:rsidRPr="00AB3196">
        <w:rPr>
          <w:sz w:val="26"/>
          <w:szCs w:val="26"/>
          <w:lang w:val="en-GB"/>
        </w:rPr>
        <w:t>that</w:t>
      </w:r>
      <w:r w:rsidR="003F6F80" w:rsidRPr="00AB3196">
        <w:rPr>
          <w:sz w:val="26"/>
          <w:szCs w:val="26"/>
          <w:lang w:val="en-GB"/>
        </w:rPr>
        <w:t xml:space="preserve"> </w:t>
      </w:r>
      <w:r w:rsidR="003A0E38" w:rsidRPr="00AB3196">
        <w:rPr>
          <w:sz w:val="26"/>
          <w:szCs w:val="26"/>
          <w:lang w:val="en-GB"/>
        </w:rPr>
        <w:t>term.</w:t>
      </w:r>
      <w:r w:rsidR="003F6F80" w:rsidRPr="00AB3196">
        <w:rPr>
          <w:sz w:val="26"/>
          <w:szCs w:val="26"/>
          <w:lang w:val="en-GB"/>
        </w:rPr>
        <w:t xml:space="preserve"> </w:t>
      </w:r>
      <w:r w:rsidR="00AC17ED" w:rsidRPr="00AB3196">
        <w:rPr>
          <w:sz w:val="26"/>
          <w:szCs w:val="26"/>
          <w:lang w:val="en-GB"/>
        </w:rPr>
        <w:t xml:space="preserve">Such </w:t>
      </w:r>
      <w:r w:rsidR="003A0E38" w:rsidRPr="00AB3196">
        <w:rPr>
          <w:sz w:val="26"/>
          <w:szCs w:val="26"/>
          <w:lang w:val="en-GB"/>
        </w:rPr>
        <w:t>meeting</w:t>
      </w:r>
      <w:r w:rsidR="003F6F80" w:rsidRPr="00AB3196">
        <w:rPr>
          <w:sz w:val="26"/>
          <w:szCs w:val="26"/>
          <w:lang w:val="en-GB"/>
        </w:rPr>
        <w:t xml:space="preserve"> </w:t>
      </w:r>
      <w:r w:rsidR="003A0E38" w:rsidRPr="00AB3196">
        <w:rPr>
          <w:sz w:val="26"/>
          <w:szCs w:val="26"/>
          <w:lang w:val="en-GB"/>
        </w:rPr>
        <w:t>shall</w:t>
      </w:r>
      <w:r w:rsidR="003F6F80" w:rsidRPr="00AB3196">
        <w:rPr>
          <w:sz w:val="26"/>
          <w:szCs w:val="26"/>
          <w:lang w:val="en-GB"/>
        </w:rPr>
        <w:t xml:space="preserve"> </w:t>
      </w:r>
      <w:r w:rsidR="003A0E38" w:rsidRPr="00AB3196">
        <w:rPr>
          <w:sz w:val="26"/>
          <w:szCs w:val="26"/>
          <w:lang w:val="en-GB"/>
        </w:rPr>
        <w:t>be</w:t>
      </w:r>
      <w:r w:rsidR="003F6F80" w:rsidRPr="00AB3196">
        <w:rPr>
          <w:sz w:val="26"/>
          <w:szCs w:val="26"/>
          <w:lang w:val="en-GB"/>
        </w:rPr>
        <w:t xml:space="preserve"> </w:t>
      </w:r>
      <w:r w:rsidR="003A0E38" w:rsidRPr="00AB3196">
        <w:rPr>
          <w:sz w:val="26"/>
          <w:szCs w:val="26"/>
          <w:lang w:val="en-GB"/>
        </w:rPr>
        <w:t>convened</w:t>
      </w:r>
      <w:r w:rsidR="003F6F80" w:rsidRPr="00AB3196">
        <w:rPr>
          <w:sz w:val="26"/>
          <w:szCs w:val="26"/>
          <w:lang w:val="en-GB"/>
        </w:rPr>
        <w:t xml:space="preserve"> </w:t>
      </w:r>
      <w:r w:rsidR="003A0E38" w:rsidRPr="00AB3196">
        <w:rPr>
          <w:sz w:val="26"/>
          <w:szCs w:val="26"/>
          <w:lang w:val="en-GB"/>
        </w:rPr>
        <w:t>by</w:t>
      </w:r>
      <w:r w:rsidR="003F6F80" w:rsidRPr="00AB3196">
        <w:rPr>
          <w:sz w:val="26"/>
          <w:szCs w:val="26"/>
          <w:lang w:val="en-GB"/>
        </w:rPr>
        <w:t xml:space="preserve"> </w:t>
      </w:r>
      <w:r w:rsidR="003A0E38" w:rsidRPr="00AB3196">
        <w:rPr>
          <w:sz w:val="26"/>
          <w:szCs w:val="26"/>
          <w:lang w:val="en-GB"/>
        </w:rPr>
        <w:t>the</w:t>
      </w:r>
      <w:r w:rsidR="003F6F80" w:rsidRPr="00AB3196">
        <w:rPr>
          <w:sz w:val="26"/>
          <w:szCs w:val="26"/>
          <w:lang w:val="en-GB"/>
        </w:rPr>
        <w:t xml:space="preserve"> </w:t>
      </w:r>
      <w:r w:rsidR="003A0E38" w:rsidRPr="00AB3196">
        <w:rPr>
          <w:sz w:val="26"/>
          <w:szCs w:val="26"/>
          <w:lang w:val="en-GB"/>
        </w:rPr>
        <w:t>member who</w:t>
      </w:r>
      <w:r w:rsidR="003F6F80" w:rsidRPr="00AB3196">
        <w:rPr>
          <w:sz w:val="26"/>
          <w:szCs w:val="26"/>
          <w:lang w:val="en-GB"/>
        </w:rPr>
        <w:t xml:space="preserve"> </w:t>
      </w:r>
      <w:r w:rsidR="00AC17ED" w:rsidRPr="00AB3196">
        <w:rPr>
          <w:sz w:val="26"/>
          <w:szCs w:val="26"/>
          <w:lang w:val="en-GB"/>
        </w:rPr>
        <w:t xml:space="preserve">obtains </w:t>
      </w:r>
      <w:r w:rsidR="003A0E38" w:rsidRPr="00AB3196">
        <w:rPr>
          <w:sz w:val="26"/>
          <w:szCs w:val="26"/>
          <w:lang w:val="en-GB"/>
        </w:rPr>
        <w:t>the</w:t>
      </w:r>
      <w:r w:rsidR="003F6F80" w:rsidRPr="00AB3196">
        <w:rPr>
          <w:sz w:val="26"/>
          <w:szCs w:val="26"/>
          <w:lang w:val="en-GB"/>
        </w:rPr>
        <w:t xml:space="preserve"> </w:t>
      </w:r>
      <w:r w:rsidR="003A0E38" w:rsidRPr="00AB3196">
        <w:rPr>
          <w:sz w:val="26"/>
          <w:szCs w:val="26"/>
          <w:lang w:val="en-GB"/>
        </w:rPr>
        <w:t>highest</w:t>
      </w:r>
      <w:r w:rsidR="003F6F80" w:rsidRPr="00AB3196">
        <w:rPr>
          <w:sz w:val="26"/>
          <w:szCs w:val="26"/>
          <w:lang w:val="en-GB"/>
        </w:rPr>
        <w:t xml:space="preserve"> </w:t>
      </w:r>
      <w:r w:rsidR="003A0E38" w:rsidRPr="00AB3196">
        <w:rPr>
          <w:sz w:val="26"/>
          <w:szCs w:val="26"/>
          <w:lang w:val="en-GB"/>
        </w:rPr>
        <w:t>number</w:t>
      </w:r>
      <w:r w:rsidR="003F6F80" w:rsidRPr="00AB3196">
        <w:rPr>
          <w:sz w:val="26"/>
          <w:szCs w:val="26"/>
          <w:lang w:val="en-GB"/>
        </w:rPr>
        <w:t xml:space="preserve"> </w:t>
      </w:r>
      <w:r w:rsidR="003A0E38" w:rsidRPr="00AB3196">
        <w:rPr>
          <w:sz w:val="26"/>
          <w:szCs w:val="26"/>
          <w:lang w:val="en-GB"/>
        </w:rPr>
        <w:t>of</w:t>
      </w:r>
      <w:r w:rsidR="003F6F80" w:rsidRPr="00AB3196">
        <w:rPr>
          <w:sz w:val="26"/>
          <w:szCs w:val="26"/>
          <w:lang w:val="en-GB"/>
        </w:rPr>
        <w:t xml:space="preserve"> </w:t>
      </w:r>
      <w:r w:rsidR="003A0E38" w:rsidRPr="00AB3196">
        <w:rPr>
          <w:sz w:val="26"/>
          <w:szCs w:val="26"/>
          <w:lang w:val="en-GB"/>
        </w:rPr>
        <w:t>votes.</w:t>
      </w:r>
      <w:r w:rsidR="003F6F80" w:rsidRPr="00AB3196">
        <w:rPr>
          <w:sz w:val="26"/>
          <w:szCs w:val="26"/>
          <w:lang w:val="en-GB"/>
        </w:rPr>
        <w:t xml:space="preserve"> </w:t>
      </w:r>
      <w:r w:rsidR="003A0E38" w:rsidRPr="00AB3196">
        <w:rPr>
          <w:sz w:val="26"/>
          <w:szCs w:val="26"/>
          <w:lang w:val="en-GB"/>
        </w:rPr>
        <w:t>If</w:t>
      </w:r>
      <w:r w:rsidR="00AC17ED" w:rsidRPr="00AB3196">
        <w:rPr>
          <w:sz w:val="26"/>
          <w:szCs w:val="26"/>
          <w:lang w:val="en-GB"/>
        </w:rPr>
        <w:t xml:space="preserve"> two or</w:t>
      </w:r>
      <w:r w:rsidR="003F6F80" w:rsidRPr="00AB3196">
        <w:rPr>
          <w:sz w:val="26"/>
          <w:szCs w:val="26"/>
          <w:lang w:val="en-GB"/>
        </w:rPr>
        <w:t xml:space="preserve"> </w:t>
      </w:r>
      <w:r w:rsidR="003A0E38" w:rsidRPr="00AB3196">
        <w:rPr>
          <w:sz w:val="26"/>
          <w:szCs w:val="26"/>
          <w:lang w:val="en-GB"/>
        </w:rPr>
        <w:t>more</w:t>
      </w:r>
      <w:r w:rsidR="003F6F80" w:rsidRPr="00AB3196">
        <w:rPr>
          <w:sz w:val="26"/>
          <w:szCs w:val="26"/>
          <w:lang w:val="en-GB"/>
        </w:rPr>
        <w:t xml:space="preserve"> </w:t>
      </w:r>
      <w:r w:rsidR="003A0E38" w:rsidRPr="00AB3196">
        <w:rPr>
          <w:sz w:val="26"/>
          <w:szCs w:val="26"/>
          <w:lang w:val="en-GB"/>
        </w:rPr>
        <w:t>member</w:t>
      </w:r>
      <w:r w:rsidR="00AC17ED" w:rsidRPr="00AB3196">
        <w:rPr>
          <w:sz w:val="26"/>
          <w:szCs w:val="26"/>
          <w:lang w:val="en-GB"/>
        </w:rPr>
        <w:t>s</w:t>
      </w:r>
      <w:r w:rsidR="003703C1" w:rsidRPr="00AB3196">
        <w:rPr>
          <w:sz w:val="26"/>
          <w:szCs w:val="26"/>
          <w:lang w:val="en-GB"/>
        </w:rPr>
        <w:t xml:space="preserve"> obtain</w:t>
      </w:r>
      <w:r w:rsidR="00AF0C56" w:rsidRPr="00AB3196">
        <w:rPr>
          <w:sz w:val="26"/>
          <w:szCs w:val="26"/>
          <w:lang w:val="en-GB"/>
        </w:rPr>
        <w:t xml:space="preserve"> the same </w:t>
      </w:r>
      <w:r w:rsidR="003A0E38" w:rsidRPr="00AB3196">
        <w:rPr>
          <w:sz w:val="26"/>
          <w:szCs w:val="26"/>
          <w:lang w:val="en-GB"/>
        </w:rPr>
        <w:t>highest</w:t>
      </w:r>
      <w:r w:rsidR="003703C1" w:rsidRPr="00AB3196">
        <w:rPr>
          <w:sz w:val="26"/>
          <w:szCs w:val="26"/>
          <w:lang w:val="en-GB"/>
        </w:rPr>
        <w:t xml:space="preserve"> </w:t>
      </w:r>
      <w:r w:rsidR="003A0E38" w:rsidRPr="00AB3196">
        <w:rPr>
          <w:sz w:val="26"/>
          <w:szCs w:val="26"/>
          <w:lang w:val="en-GB"/>
        </w:rPr>
        <w:t>number</w:t>
      </w:r>
      <w:r w:rsidR="003703C1" w:rsidRPr="00AB3196">
        <w:rPr>
          <w:sz w:val="26"/>
          <w:szCs w:val="26"/>
          <w:lang w:val="en-GB"/>
        </w:rPr>
        <w:t xml:space="preserve"> </w:t>
      </w:r>
      <w:r w:rsidR="003A0E38" w:rsidRPr="00AB3196">
        <w:rPr>
          <w:sz w:val="26"/>
          <w:szCs w:val="26"/>
          <w:lang w:val="en-GB"/>
        </w:rPr>
        <w:t>of votes,</w:t>
      </w:r>
      <w:r w:rsidR="003703C1" w:rsidRPr="00AB3196">
        <w:rPr>
          <w:sz w:val="26"/>
          <w:szCs w:val="26"/>
          <w:lang w:val="en-GB"/>
        </w:rPr>
        <w:t xml:space="preserve"> </w:t>
      </w:r>
      <w:r w:rsidR="003A0E38" w:rsidRPr="00AB3196">
        <w:rPr>
          <w:sz w:val="26"/>
          <w:szCs w:val="26"/>
          <w:lang w:val="en-GB"/>
        </w:rPr>
        <w:t>such</w:t>
      </w:r>
      <w:r w:rsidR="003703C1" w:rsidRPr="00AB3196">
        <w:rPr>
          <w:sz w:val="26"/>
          <w:szCs w:val="26"/>
          <w:lang w:val="en-GB"/>
        </w:rPr>
        <w:t xml:space="preserve"> </w:t>
      </w:r>
      <w:r w:rsidR="003A0E38" w:rsidRPr="00AB3196">
        <w:rPr>
          <w:sz w:val="26"/>
          <w:szCs w:val="26"/>
          <w:lang w:val="en-GB"/>
        </w:rPr>
        <w:t>members</w:t>
      </w:r>
      <w:r w:rsidR="003703C1" w:rsidRPr="00AB3196">
        <w:rPr>
          <w:sz w:val="26"/>
          <w:szCs w:val="26"/>
          <w:lang w:val="en-GB"/>
        </w:rPr>
        <w:t xml:space="preserve"> </w:t>
      </w:r>
      <w:r w:rsidR="003A0E38" w:rsidRPr="00AB3196">
        <w:rPr>
          <w:sz w:val="26"/>
          <w:szCs w:val="26"/>
          <w:lang w:val="en-GB"/>
        </w:rPr>
        <w:t>shall</w:t>
      </w:r>
      <w:r w:rsidR="003703C1" w:rsidRPr="00AB3196">
        <w:rPr>
          <w:sz w:val="26"/>
          <w:szCs w:val="26"/>
          <w:lang w:val="en-GB"/>
        </w:rPr>
        <w:t xml:space="preserve"> </w:t>
      </w:r>
      <w:r w:rsidR="003A0E38" w:rsidRPr="00AB3196">
        <w:rPr>
          <w:sz w:val="26"/>
          <w:szCs w:val="26"/>
          <w:lang w:val="en-GB"/>
        </w:rPr>
        <w:t>elect</w:t>
      </w:r>
      <w:r w:rsidR="003703C1" w:rsidRPr="00AB3196">
        <w:rPr>
          <w:sz w:val="26"/>
          <w:szCs w:val="26"/>
          <w:lang w:val="en-GB"/>
        </w:rPr>
        <w:t xml:space="preserve"> </w:t>
      </w:r>
      <w:r w:rsidR="003A0E38" w:rsidRPr="00AB3196">
        <w:rPr>
          <w:sz w:val="26"/>
          <w:szCs w:val="26"/>
          <w:lang w:val="en-GB"/>
        </w:rPr>
        <w:t>a</w:t>
      </w:r>
      <w:r w:rsidR="003703C1" w:rsidRPr="00AB3196">
        <w:rPr>
          <w:sz w:val="26"/>
          <w:szCs w:val="26"/>
          <w:lang w:val="en-GB"/>
        </w:rPr>
        <w:t xml:space="preserve"> </w:t>
      </w:r>
      <w:r w:rsidR="003A0E38" w:rsidRPr="00AB3196">
        <w:rPr>
          <w:sz w:val="26"/>
          <w:szCs w:val="26"/>
          <w:lang w:val="en-GB"/>
        </w:rPr>
        <w:t>person</w:t>
      </w:r>
      <w:r w:rsidR="003703C1" w:rsidRPr="00AB3196">
        <w:rPr>
          <w:sz w:val="26"/>
          <w:szCs w:val="26"/>
          <w:lang w:val="en-GB"/>
        </w:rPr>
        <w:t xml:space="preserve"> </w:t>
      </w:r>
      <w:r w:rsidR="003A0E38" w:rsidRPr="00AB3196">
        <w:rPr>
          <w:sz w:val="26"/>
          <w:szCs w:val="26"/>
          <w:lang w:val="en-GB"/>
        </w:rPr>
        <w:t>amongst</w:t>
      </w:r>
      <w:r w:rsidR="003703C1" w:rsidRPr="00AB3196">
        <w:rPr>
          <w:sz w:val="26"/>
          <w:szCs w:val="26"/>
          <w:lang w:val="en-GB"/>
        </w:rPr>
        <w:t xml:space="preserve"> </w:t>
      </w:r>
      <w:r w:rsidR="003A0E38" w:rsidRPr="00AB3196">
        <w:rPr>
          <w:sz w:val="26"/>
          <w:szCs w:val="26"/>
          <w:lang w:val="en-GB"/>
        </w:rPr>
        <w:t>them</w:t>
      </w:r>
      <w:r w:rsidR="003703C1" w:rsidRPr="00AB3196">
        <w:rPr>
          <w:sz w:val="26"/>
          <w:szCs w:val="26"/>
          <w:lang w:val="en-GB"/>
        </w:rPr>
        <w:t xml:space="preserve"> </w:t>
      </w:r>
      <w:r w:rsidR="003A0E38" w:rsidRPr="00AB3196">
        <w:rPr>
          <w:sz w:val="26"/>
          <w:szCs w:val="26"/>
          <w:lang w:val="en-GB"/>
        </w:rPr>
        <w:t>to</w:t>
      </w:r>
      <w:r w:rsidR="003703C1" w:rsidRPr="00AB3196">
        <w:rPr>
          <w:sz w:val="26"/>
          <w:szCs w:val="26"/>
          <w:lang w:val="en-GB"/>
        </w:rPr>
        <w:t xml:space="preserve"> </w:t>
      </w:r>
      <w:r w:rsidR="003A0E38" w:rsidRPr="00AB3196">
        <w:rPr>
          <w:sz w:val="26"/>
          <w:szCs w:val="26"/>
          <w:lang w:val="en-GB"/>
        </w:rPr>
        <w:t>convene</w:t>
      </w:r>
      <w:r w:rsidR="003703C1" w:rsidRPr="00AB3196">
        <w:rPr>
          <w:sz w:val="26"/>
          <w:szCs w:val="26"/>
          <w:lang w:val="en-GB"/>
        </w:rPr>
        <w:t xml:space="preserve"> </w:t>
      </w:r>
      <w:r w:rsidR="003A0E38" w:rsidRPr="00AB3196">
        <w:rPr>
          <w:sz w:val="26"/>
          <w:szCs w:val="26"/>
          <w:lang w:val="en-GB"/>
        </w:rPr>
        <w:t>the</w:t>
      </w:r>
      <w:r w:rsidR="003703C1" w:rsidRPr="00AB3196">
        <w:rPr>
          <w:sz w:val="26"/>
          <w:szCs w:val="26"/>
          <w:lang w:val="en-GB"/>
        </w:rPr>
        <w:t xml:space="preserve"> </w:t>
      </w:r>
      <w:r w:rsidR="003A0E38" w:rsidRPr="00AB3196">
        <w:rPr>
          <w:sz w:val="26"/>
          <w:szCs w:val="26"/>
          <w:lang w:val="en-GB"/>
        </w:rPr>
        <w:t>meeting</w:t>
      </w:r>
      <w:r w:rsidR="003703C1" w:rsidRPr="00AB3196">
        <w:rPr>
          <w:sz w:val="26"/>
          <w:szCs w:val="26"/>
          <w:lang w:val="en-GB"/>
        </w:rPr>
        <w:t xml:space="preserve"> </w:t>
      </w:r>
      <w:r w:rsidR="003A0E38" w:rsidRPr="00AB3196">
        <w:rPr>
          <w:sz w:val="26"/>
          <w:szCs w:val="26"/>
          <w:lang w:val="en-GB"/>
        </w:rPr>
        <w:t>by</w:t>
      </w:r>
      <w:r w:rsidR="003703C1" w:rsidRPr="00AB3196">
        <w:rPr>
          <w:sz w:val="26"/>
          <w:szCs w:val="26"/>
          <w:lang w:val="en-GB"/>
        </w:rPr>
        <w:t xml:space="preserve"> </w:t>
      </w:r>
      <w:r w:rsidR="003A0E38" w:rsidRPr="00AB3196">
        <w:rPr>
          <w:sz w:val="26"/>
          <w:szCs w:val="26"/>
          <w:lang w:val="en-GB"/>
        </w:rPr>
        <w:t>a majority vote.</w:t>
      </w:r>
    </w:p>
    <w:p w14:paraId="3D1BD18C" w14:textId="1195B210" w:rsidR="00B50779" w:rsidRPr="00AB3196" w:rsidRDefault="0034600A" w:rsidP="008056ED">
      <w:pPr>
        <w:pStyle w:val="BodyTextIndent"/>
        <w:numPr>
          <w:ilvl w:val="0"/>
          <w:numId w:val="0"/>
        </w:numPr>
        <w:ind w:firstLine="900"/>
        <w:jc w:val="both"/>
        <w:rPr>
          <w:sz w:val="26"/>
          <w:szCs w:val="26"/>
          <w:lang w:val="en-GB"/>
        </w:rPr>
      </w:pPr>
      <w:r w:rsidRPr="00AB3196">
        <w:rPr>
          <w:sz w:val="26"/>
          <w:szCs w:val="26"/>
          <w:lang w:val="en-GB"/>
        </w:rPr>
        <w:t>2.</w:t>
      </w:r>
      <w:r w:rsidRPr="00AB3196">
        <w:rPr>
          <w:sz w:val="26"/>
          <w:szCs w:val="26"/>
          <w:lang w:val="en-GB"/>
        </w:rPr>
        <w:tab/>
      </w:r>
      <w:r w:rsidR="00B50779" w:rsidRPr="00AB3196">
        <w:rPr>
          <w:sz w:val="26"/>
          <w:szCs w:val="26"/>
          <w:u w:val="single"/>
          <w:lang w:val="en-GB"/>
        </w:rPr>
        <w:t xml:space="preserve">Regular </w:t>
      </w:r>
      <w:r w:rsidR="00191F9E" w:rsidRPr="00AB3196">
        <w:rPr>
          <w:sz w:val="26"/>
          <w:szCs w:val="26"/>
          <w:u w:val="single"/>
          <w:lang w:val="en-GB"/>
        </w:rPr>
        <w:t>Meeting</w:t>
      </w:r>
      <w:r w:rsidR="00B50779" w:rsidRPr="00AB3196">
        <w:rPr>
          <w:sz w:val="26"/>
          <w:szCs w:val="26"/>
          <w:lang w:val="en-GB"/>
        </w:rPr>
        <w:t xml:space="preserve">. The Chairman of the </w:t>
      </w:r>
      <w:r w:rsidR="00DB20EC">
        <w:rPr>
          <w:sz w:val="26"/>
          <w:szCs w:val="26"/>
          <w:lang w:val="en-GB"/>
        </w:rPr>
        <w:t>Board of Directors</w:t>
      </w:r>
      <w:r w:rsidR="00B50779" w:rsidRPr="00AB3196">
        <w:rPr>
          <w:sz w:val="26"/>
          <w:szCs w:val="26"/>
          <w:lang w:val="en-GB"/>
        </w:rPr>
        <w:t xml:space="preserve"> must convene </w:t>
      </w:r>
      <w:r w:rsidR="00EC02BF" w:rsidRPr="00AB3196">
        <w:rPr>
          <w:sz w:val="26"/>
          <w:szCs w:val="26"/>
          <w:lang w:val="en-GB"/>
        </w:rPr>
        <w:t xml:space="preserve">regular </w:t>
      </w:r>
      <w:r w:rsidR="00B50779" w:rsidRPr="00AB3196">
        <w:rPr>
          <w:sz w:val="26"/>
          <w:szCs w:val="26"/>
          <w:lang w:val="en-GB"/>
        </w:rPr>
        <w:t>meeting</w:t>
      </w:r>
      <w:r w:rsidR="00A82072" w:rsidRPr="00AB3196">
        <w:rPr>
          <w:sz w:val="26"/>
          <w:szCs w:val="26"/>
          <w:lang w:val="en-GB"/>
        </w:rPr>
        <w:t>s</w:t>
      </w:r>
      <w:r w:rsidR="00B50779" w:rsidRPr="00AB3196">
        <w:rPr>
          <w:sz w:val="26"/>
          <w:szCs w:val="26"/>
          <w:lang w:val="en-GB"/>
        </w:rPr>
        <w:t xml:space="preserve"> of the </w:t>
      </w:r>
      <w:r w:rsidR="00DB20EC">
        <w:rPr>
          <w:sz w:val="26"/>
          <w:szCs w:val="26"/>
          <w:lang w:val="en-GB"/>
        </w:rPr>
        <w:t>Board of Directors</w:t>
      </w:r>
      <w:r w:rsidR="00B50779" w:rsidRPr="00AB3196">
        <w:rPr>
          <w:sz w:val="26"/>
          <w:szCs w:val="26"/>
          <w:lang w:val="en-GB"/>
        </w:rPr>
        <w:t>,</w:t>
      </w:r>
      <w:r w:rsidR="006656A6" w:rsidRPr="00AB3196">
        <w:rPr>
          <w:sz w:val="26"/>
          <w:szCs w:val="26"/>
          <w:lang w:val="en-GB"/>
        </w:rPr>
        <w:t xml:space="preserve"> </w:t>
      </w:r>
      <w:r w:rsidR="00EC02BF" w:rsidRPr="00AB3196">
        <w:rPr>
          <w:sz w:val="26"/>
          <w:szCs w:val="26"/>
          <w:lang w:val="en-GB"/>
        </w:rPr>
        <w:t>prepare the meeting</w:t>
      </w:r>
      <w:r w:rsidR="006656A6" w:rsidRPr="00AB3196">
        <w:rPr>
          <w:sz w:val="26"/>
          <w:szCs w:val="26"/>
          <w:lang w:val="en-GB"/>
        </w:rPr>
        <w:t xml:space="preserve"> agenda</w:t>
      </w:r>
      <w:r w:rsidR="00B50779" w:rsidRPr="00AB3196">
        <w:rPr>
          <w:sz w:val="26"/>
          <w:szCs w:val="26"/>
          <w:lang w:val="en-GB"/>
        </w:rPr>
        <w:t xml:space="preserve">, </w:t>
      </w:r>
      <w:r w:rsidR="00EC02BF" w:rsidRPr="00AB3196">
        <w:rPr>
          <w:sz w:val="26"/>
          <w:szCs w:val="26"/>
          <w:lang w:val="en-GB"/>
        </w:rPr>
        <w:t>determine</w:t>
      </w:r>
      <w:r w:rsidR="006656A6" w:rsidRPr="00AB3196">
        <w:rPr>
          <w:sz w:val="26"/>
          <w:szCs w:val="26"/>
          <w:lang w:val="en-GB"/>
        </w:rPr>
        <w:t xml:space="preserve"> </w:t>
      </w:r>
      <w:r w:rsidR="00F40D1D" w:rsidRPr="00AB3196">
        <w:rPr>
          <w:sz w:val="26"/>
          <w:szCs w:val="26"/>
          <w:lang w:val="en-GB"/>
        </w:rPr>
        <w:t>the</w:t>
      </w:r>
      <w:r w:rsidR="006656A6" w:rsidRPr="00AB3196">
        <w:rPr>
          <w:sz w:val="26"/>
          <w:szCs w:val="26"/>
          <w:lang w:val="en-GB"/>
        </w:rPr>
        <w:t xml:space="preserve"> appropriate </w:t>
      </w:r>
      <w:r w:rsidR="00B50779" w:rsidRPr="00AB3196">
        <w:rPr>
          <w:sz w:val="26"/>
          <w:szCs w:val="26"/>
          <w:lang w:val="en-GB"/>
        </w:rPr>
        <w:t xml:space="preserve">time and </w:t>
      </w:r>
      <w:r w:rsidR="00A82072" w:rsidRPr="00AB3196">
        <w:rPr>
          <w:sz w:val="26"/>
          <w:szCs w:val="26"/>
          <w:lang w:val="en-GB"/>
        </w:rPr>
        <w:t xml:space="preserve">venue </w:t>
      </w:r>
      <w:r w:rsidR="00EC02BF" w:rsidRPr="00AB3196">
        <w:rPr>
          <w:sz w:val="26"/>
          <w:szCs w:val="26"/>
          <w:lang w:val="en-GB"/>
        </w:rPr>
        <w:t>of the meeting</w:t>
      </w:r>
      <w:r w:rsidR="00A82072" w:rsidRPr="00AB3196">
        <w:rPr>
          <w:sz w:val="26"/>
          <w:szCs w:val="26"/>
          <w:lang w:val="en-GB"/>
        </w:rPr>
        <w:t>s</w:t>
      </w:r>
      <w:r w:rsidR="00EC02BF" w:rsidRPr="00AB3196">
        <w:rPr>
          <w:sz w:val="26"/>
          <w:szCs w:val="26"/>
          <w:lang w:val="en-GB"/>
        </w:rPr>
        <w:t xml:space="preserve"> </w:t>
      </w:r>
      <w:r w:rsidR="00B50779" w:rsidRPr="00AB3196">
        <w:rPr>
          <w:sz w:val="26"/>
          <w:szCs w:val="26"/>
          <w:lang w:val="en-GB"/>
        </w:rPr>
        <w:t xml:space="preserve">at least </w:t>
      </w:r>
      <w:r w:rsidR="00A82072" w:rsidRPr="00AB3196">
        <w:rPr>
          <w:sz w:val="26"/>
          <w:szCs w:val="26"/>
          <w:lang w:val="en-GB"/>
        </w:rPr>
        <w:t xml:space="preserve">five (05) </w:t>
      </w:r>
      <w:r w:rsidR="00B50779" w:rsidRPr="00AB3196">
        <w:rPr>
          <w:sz w:val="26"/>
          <w:szCs w:val="26"/>
          <w:lang w:val="en-GB"/>
        </w:rPr>
        <w:t xml:space="preserve">days </w:t>
      </w:r>
      <w:r w:rsidR="00EC02BF" w:rsidRPr="00AB3196">
        <w:rPr>
          <w:sz w:val="26"/>
          <w:szCs w:val="26"/>
          <w:lang w:val="en-GB"/>
        </w:rPr>
        <w:t xml:space="preserve">before </w:t>
      </w:r>
      <w:r w:rsidR="00B50779" w:rsidRPr="00AB3196">
        <w:rPr>
          <w:sz w:val="26"/>
          <w:szCs w:val="26"/>
          <w:lang w:val="en-GB"/>
        </w:rPr>
        <w:t xml:space="preserve">the </w:t>
      </w:r>
      <w:r w:rsidR="00EC02BF" w:rsidRPr="00AB3196">
        <w:rPr>
          <w:sz w:val="26"/>
          <w:szCs w:val="26"/>
          <w:lang w:val="en-GB"/>
        </w:rPr>
        <w:t xml:space="preserve">proposed </w:t>
      </w:r>
      <w:r w:rsidR="00B50779" w:rsidRPr="00AB3196">
        <w:rPr>
          <w:sz w:val="26"/>
          <w:szCs w:val="26"/>
          <w:lang w:val="en-GB"/>
        </w:rPr>
        <w:t xml:space="preserve">date of </w:t>
      </w:r>
      <w:r w:rsidR="00A82072" w:rsidRPr="00AB3196">
        <w:rPr>
          <w:sz w:val="26"/>
          <w:szCs w:val="26"/>
          <w:lang w:val="en-GB"/>
        </w:rPr>
        <w:t xml:space="preserve">such </w:t>
      </w:r>
      <w:r w:rsidR="00B50779" w:rsidRPr="00AB3196">
        <w:rPr>
          <w:sz w:val="26"/>
          <w:szCs w:val="26"/>
          <w:lang w:val="en-GB"/>
        </w:rPr>
        <w:t>meeting</w:t>
      </w:r>
      <w:r w:rsidR="00A82072" w:rsidRPr="00AB3196">
        <w:rPr>
          <w:sz w:val="26"/>
          <w:szCs w:val="26"/>
          <w:lang w:val="en-GB"/>
        </w:rPr>
        <w:t>s</w:t>
      </w:r>
      <w:r w:rsidR="00B50779" w:rsidRPr="00AB3196">
        <w:rPr>
          <w:sz w:val="26"/>
          <w:szCs w:val="26"/>
          <w:lang w:val="en-GB"/>
        </w:rPr>
        <w:t xml:space="preserve">. The Chairman </w:t>
      </w:r>
      <w:r w:rsidR="00DC54BC" w:rsidRPr="00AB3196">
        <w:rPr>
          <w:sz w:val="26"/>
          <w:szCs w:val="26"/>
          <w:lang w:val="en-GB"/>
        </w:rPr>
        <w:t xml:space="preserve">may </w:t>
      </w:r>
      <w:r w:rsidR="00B50779" w:rsidRPr="00AB3196">
        <w:rPr>
          <w:sz w:val="26"/>
          <w:szCs w:val="26"/>
          <w:lang w:val="en-GB"/>
        </w:rPr>
        <w:t xml:space="preserve">convene a </w:t>
      </w:r>
      <w:r w:rsidR="000A6468" w:rsidRPr="00AB3196">
        <w:rPr>
          <w:sz w:val="26"/>
          <w:szCs w:val="26"/>
          <w:lang w:val="en-GB"/>
        </w:rPr>
        <w:t xml:space="preserve">regular </w:t>
      </w:r>
      <w:r w:rsidR="00B50779" w:rsidRPr="00AB3196">
        <w:rPr>
          <w:sz w:val="26"/>
          <w:szCs w:val="26"/>
          <w:lang w:val="en-GB"/>
        </w:rPr>
        <w:t xml:space="preserve">meeting </w:t>
      </w:r>
      <w:r w:rsidR="000A6468" w:rsidRPr="00AB3196">
        <w:rPr>
          <w:sz w:val="26"/>
          <w:szCs w:val="26"/>
          <w:lang w:val="en-GB"/>
        </w:rPr>
        <w:t xml:space="preserve">of the </w:t>
      </w:r>
      <w:r w:rsidR="00DB20EC">
        <w:rPr>
          <w:sz w:val="26"/>
          <w:szCs w:val="26"/>
          <w:lang w:val="en-GB"/>
        </w:rPr>
        <w:t>Board of Directors</w:t>
      </w:r>
      <w:r w:rsidR="000A6468" w:rsidRPr="00AB3196">
        <w:rPr>
          <w:sz w:val="26"/>
          <w:szCs w:val="26"/>
          <w:lang w:val="en-GB"/>
        </w:rPr>
        <w:t xml:space="preserve"> </w:t>
      </w:r>
      <w:r w:rsidR="001B5073" w:rsidRPr="00AB3196">
        <w:rPr>
          <w:sz w:val="26"/>
          <w:szCs w:val="26"/>
          <w:lang w:val="en-GB"/>
        </w:rPr>
        <w:t>whenever</w:t>
      </w:r>
      <w:r w:rsidR="001B5073" w:rsidRPr="00AB3196" w:rsidDel="001B5073">
        <w:rPr>
          <w:sz w:val="26"/>
          <w:szCs w:val="26"/>
          <w:lang w:val="en-GB"/>
        </w:rPr>
        <w:t xml:space="preserve"> </w:t>
      </w:r>
      <w:r w:rsidR="00B50779" w:rsidRPr="00AB3196">
        <w:rPr>
          <w:sz w:val="26"/>
          <w:szCs w:val="26"/>
          <w:lang w:val="en-GB"/>
        </w:rPr>
        <w:t xml:space="preserve">necessary, but there must be at least one </w:t>
      </w:r>
      <w:r w:rsidR="006F46EF" w:rsidRPr="00AB3196">
        <w:rPr>
          <w:sz w:val="26"/>
          <w:szCs w:val="26"/>
          <w:lang w:val="en-GB"/>
        </w:rPr>
        <w:t xml:space="preserve">(01) </w:t>
      </w:r>
      <w:r w:rsidR="00B50779" w:rsidRPr="00AB3196">
        <w:rPr>
          <w:sz w:val="26"/>
          <w:szCs w:val="26"/>
          <w:lang w:val="en-GB"/>
        </w:rPr>
        <w:t>meeting every quarter.</w:t>
      </w:r>
    </w:p>
    <w:p w14:paraId="3D1BD18D" w14:textId="7B7C97B6" w:rsidR="00B50779" w:rsidRPr="00AB3196" w:rsidRDefault="0034600A" w:rsidP="008056ED">
      <w:pPr>
        <w:pStyle w:val="BodyTextIndent"/>
        <w:numPr>
          <w:ilvl w:val="0"/>
          <w:numId w:val="0"/>
        </w:numPr>
        <w:ind w:firstLine="900"/>
        <w:jc w:val="both"/>
        <w:rPr>
          <w:sz w:val="26"/>
          <w:szCs w:val="26"/>
          <w:lang w:val="en-GB"/>
        </w:rPr>
      </w:pPr>
      <w:r w:rsidRPr="00AB3196">
        <w:rPr>
          <w:sz w:val="26"/>
          <w:szCs w:val="26"/>
          <w:lang w:val="en-GB"/>
        </w:rPr>
        <w:t>3.</w:t>
      </w:r>
      <w:r w:rsidRPr="00AB3196">
        <w:rPr>
          <w:sz w:val="26"/>
          <w:szCs w:val="26"/>
          <w:lang w:val="en-GB"/>
        </w:rPr>
        <w:tab/>
      </w:r>
      <w:r w:rsidR="00B50779" w:rsidRPr="00AB3196">
        <w:rPr>
          <w:sz w:val="26"/>
          <w:szCs w:val="26"/>
          <w:u w:val="single"/>
          <w:lang w:val="en-GB"/>
        </w:rPr>
        <w:t xml:space="preserve">Extraordinary </w:t>
      </w:r>
      <w:r w:rsidR="00191F9E" w:rsidRPr="00AB3196">
        <w:rPr>
          <w:sz w:val="26"/>
          <w:szCs w:val="26"/>
          <w:u w:val="single"/>
          <w:lang w:val="en-GB"/>
        </w:rPr>
        <w:t>Meeting</w:t>
      </w:r>
      <w:r w:rsidR="00B50779" w:rsidRPr="00AB3196">
        <w:rPr>
          <w:sz w:val="26"/>
          <w:szCs w:val="26"/>
          <w:lang w:val="en-GB"/>
        </w:rPr>
        <w:t>. The Chairman must convene a</w:t>
      </w:r>
      <w:r w:rsidR="000A6468" w:rsidRPr="00AB3196">
        <w:rPr>
          <w:sz w:val="26"/>
          <w:szCs w:val="26"/>
          <w:lang w:val="en-GB"/>
        </w:rPr>
        <w:t>n extraordinary</w:t>
      </w:r>
      <w:r w:rsidR="00B50779" w:rsidRPr="00AB3196">
        <w:rPr>
          <w:sz w:val="26"/>
          <w:szCs w:val="26"/>
          <w:lang w:val="en-GB"/>
        </w:rPr>
        <w:t xml:space="preserve"> meeting of the </w:t>
      </w:r>
      <w:r w:rsidR="00DB20EC">
        <w:rPr>
          <w:sz w:val="26"/>
          <w:szCs w:val="26"/>
          <w:lang w:val="en-GB"/>
        </w:rPr>
        <w:t>Board of Directors</w:t>
      </w:r>
      <w:r w:rsidR="00A82072" w:rsidRPr="00AB3196">
        <w:rPr>
          <w:sz w:val="26"/>
          <w:szCs w:val="26"/>
          <w:lang w:val="en-GB"/>
        </w:rPr>
        <w:t xml:space="preserve"> when </w:t>
      </w:r>
      <w:r w:rsidR="00B85E34" w:rsidRPr="00AB3196">
        <w:rPr>
          <w:sz w:val="26"/>
          <w:szCs w:val="26"/>
          <w:lang w:val="en-GB"/>
        </w:rPr>
        <w:t>he/she sees</w:t>
      </w:r>
      <w:r w:rsidR="00B85E34" w:rsidRPr="00AB3196" w:rsidDel="00B85E34">
        <w:rPr>
          <w:sz w:val="26"/>
          <w:szCs w:val="26"/>
          <w:lang w:val="en-GB"/>
        </w:rPr>
        <w:t xml:space="preserve"> </w:t>
      </w:r>
      <w:r w:rsidR="00A82072" w:rsidRPr="00AB3196">
        <w:rPr>
          <w:sz w:val="26"/>
          <w:szCs w:val="26"/>
          <w:lang w:val="en-GB"/>
        </w:rPr>
        <w:t xml:space="preserve">necessary </w:t>
      </w:r>
      <w:r w:rsidR="00B85E34" w:rsidRPr="00AB3196">
        <w:rPr>
          <w:sz w:val="26"/>
          <w:szCs w:val="26"/>
          <w:lang w:val="en-GB"/>
        </w:rPr>
        <w:t xml:space="preserve">for </w:t>
      </w:r>
      <w:r w:rsidR="00A82072" w:rsidRPr="00AB3196">
        <w:rPr>
          <w:sz w:val="26"/>
          <w:szCs w:val="26"/>
          <w:lang w:val="en-GB"/>
        </w:rPr>
        <w:t xml:space="preserve"> the interests of the Company. In addition, the </w:t>
      </w:r>
      <w:r w:rsidR="00B85E34" w:rsidRPr="00AB3196">
        <w:rPr>
          <w:sz w:val="26"/>
          <w:szCs w:val="26"/>
          <w:lang w:val="en-GB"/>
        </w:rPr>
        <w:t>Chairman</w:t>
      </w:r>
      <w:r w:rsidR="00A82072" w:rsidRPr="00AB3196">
        <w:rPr>
          <w:sz w:val="26"/>
          <w:szCs w:val="26"/>
          <w:lang w:val="en-GB"/>
        </w:rPr>
        <w:t xml:space="preserve"> of the </w:t>
      </w:r>
      <w:r w:rsidR="00DB20EC">
        <w:rPr>
          <w:sz w:val="26"/>
          <w:szCs w:val="26"/>
          <w:lang w:val="en-GB"/>
        </w:rPr>
        <w:t>Board of Directors</w:t>
      </w:r>
      <w:r w:rsidR="00A82072" w:rsidRPr="00AB3196">
        <w:rPr>
          <w:sz w:val="26"/>
          <w:szCs w:val="26"/>
          <w:lang w:val="en-GB"/>
        </w:rPr>
        <w:t xml:space="preserve"> must convene a meeting of the </w:t>
      </w:r>
      <w:r w:rsidR="00DB20EC">
        <w:rPr>
          <w:sz w:val="26"/>
          <w:szCs w:val="26"/>
          <w:lang w:val="en-GB"/>
        </w:rPr>
        <w:t>Board of Directors</w:t>
      </w:r>
      <w:r w:rsidR="00A82072" w:rsidRPr="00AB3196">
        <w:rPr>
          <w:sz w:val="26"/>
          <w:szCs w:val="26"/>
          <w:lang w:val="en-GB"/>
        </w:rPr>
        <w:t xml:space="preserve"> </w:t>
      </w:r>
      <w:r w:rsidR="000A6468" w:rsidRPr="00AB3196">
        <w:rPr>
          <w:sz w:val="26"/>
          <w:szCs w:val="26"/>
          <w:lang w:val="en-GB"/>
        </w:rPr>
        <w:t xml:space="preserve">which shall not be delayed </w:t>
      </w:r>
      <w:r w:rsidR="00B50779" w:rsidRPr="00AB3196">
        <w:rPr>
          <w:sz w:val="26"/>
          <w:szCs w:val="26"/>
          <w:lang w:val="en-GB"/>
        </w:rPr>
        <w:t xml:space="preserve">without </w:t>
      </w:r>
      <w:r w:rsidR="000A6468" w:rsidRPr="00AB3196">
        <w:rPr>
          <w:sz w:val="26"/>
          <w:szCs w:val="26"/>
          <w:lang w:val="en-GB"/>
        </w:rPr>
        <w:t>a legitimate</w:t>
      </w:r>
      <w:r w:rsidR="00A82072" w:rsidRPr="00AB3196">
        <w:rPr>
          <w:sz w:val="26"/>
          <w:szCs w:val="26"/>
          <w:lang w:val="en-GB"/>
        </w:rPr>
        <w:t xml:space="preserve"> reason, when any of the following </w:t>
      </w:r>
      <w:r w:rsidR="00B85E34" w:rsidRPr="00AB3196">
        <w:rPr>
          <w:sz w:val="26"/>
          <w:szCs w:val="26"/>
          <w:lang w:val="en-GB"/>
        </w:rPr>
        <w:t xml:space="preserve">subjects </w:t>
      </w:r>
      <w:r w:rsidR="00597190" w:rsidRPr="00AB3196">
        <w:rPr>
          <w:sz w:val="26"/>
          <w:szCs w:val="26"/>
          <w:lang w:val="en-GB"/>
        </w:rPr>
        <w:t>make</w:t>
      </w:r>
      <w:r w:rsidR="00A82072" w:rsidRPr="00AB3196">
        <w:rPr>
          <w:sz w:val="26"/>
          <w:szCs w:val="26"/>
          <w:lang w:val="en-GB"/>
        </w:rPr>
        <w:t>s</w:t>
      </w:r>
      <w:r w:rsidR="00597190" w:rsidRPr="00AB3196">
        <w:rPr>
          <w:sz w:val="26"/>
          <w:szCs w:val="26"/>
          <w:lang w:val="en-GB"/>
        </w:rPr>
        <w:t xml:space="preserve"> a written request specifying </w:t>
      </w:r>
      <w:r w:rsidR="00B50779" w:rsidRPr="00AB3196">
        <w:rPr>
          <w:sz w:val="26"/>
          <w:szCs w:val="26"/>
          <w:lang w:val="en-GB"/>
        </w:rPr>
        <w:t>the purpose</w:t>
      </w:r>
      <w:r w:rsidR="00A82072" w:rsidRPr="00AB3196">
        <w:rPr>
          <w:sz w:val="26"/>
          <w:szCs w:val="26"/>
          <w:lang w:val="en-GB"/>
        </w:rPr>
        <w:t xml:space="preserve"> of the meeting</w:t>
      </w:r>
      <w:r w:rsidR="00B50779" w:rsidRPr="00AB3196">
        <w:rPr>
          <w:sz w:val="26"/>
          <w:szCs w:val="26"/>
          <w:lang w:val="en-GB"/>
        </w:rPr>
        <w:t xml:space="preserve"> and </w:t>
      </w:r>
      <w:r w:rsidR="00A82072" w:rsidRPr="00AB3196">
        <w:rPr>
          <w:sz w:val="26"/>
          <w:szCs w:val="26"/>
          <w:lang w:val="en-GB"/>
        </w:rPr>
        <w:t xml:space="preserve">the </w:t>
      </w:r>
      <w:r w:rsidR="00B50779" w:rsidRPr="00AB3196">
        <w:rPr>
          <w:sz w:val="26"/>
          <w:szCs w:val="26"/>
          <w:lang w:val="en-GB"/>
        </w:rPr>
        <w:t>issues to be discussed:</w:t>
      </w:r>
    </w:p>
    <w:p w14:paraId="3D1BD18E" w14:textId="77777777" w:rsidR="00B50779" w:rsidRPr="00AB3196" w:rsidRDefault="00B50779" w:rsidP="008056ED">
      <w:pPr>
        <w:spacing w:after="120"/>
        <w:ind w:firstLine="900"/>
        <w:jc w:val="both"/>
        <w:rPr>
          <w:sz w:val="26"/>
          <w:szCs w:val="26"/>
          <w:lang w:val="en-GB"/>
        </w:rPr>
      </w:pPr>
      <w:r w:rsidRPr="00AB3196">
        <w:rPr>
          <w:sz w:val="26"/>
          <w:szCs w:val="26"/>
          <w:lang w:val="en-GB"/>
        </w:rPr>
        <w:t>a.</w:t>
      </w:r>
      <w:r w:rsidRPr="00AB3196">
        <w:rPr>
          <w:sz w:val="26"/>
          <w:szCs w:val="26"/>
          <w:lang w:val="en-GB"/>
        </w:rPr>
        <w:tab/>
        <w:t xml:space="preserve">The </w:t>
      </w:r>
      <w:r w:rsidR="00CC7E95" w:rsidRPr="00AB3196">
        <w:rPr>
          <w:sz w:val="26"/>
          <w:szCs w:val="26"/>
          <w:lang w:val="en-GB"/>
        </w:rPr>
        <w:t>General Director</w:t>
      </w:r>
      <w:r w:rsidRPr="00AB3196">
        <w:rPr>
          <w:sz w:val="26"/>
          <w:szCs w:val="26"/>
          <w:lang w:val="en-GB"/>
        </w:rPr>
        <w:t xml:space="preserve"> or at least five</w:t>
      </w:r>
      <w:r w:rsidR="006F46EF" w:rsidRPr="00AB3196">
        <w:rPr>
          <w:sz w:val="26"/>
          <w:szCs w:val="26"/>
          <w:lang w:val="en-GB"/>
        </w:rPr>
        <w:t xml:space="preserve"> (05)</w:t>
      </w:r>
      <w:r w:rsidRPr="00AB3196">
        <w:rPr>
          <w:sz w:val="26"/>
          <w:szCs w:val="26"/>
          <w:lang w:val="en-GB"/>
        </w:rPr>
        <w:t xml:space="preserve"> </w:t>
      </w:r>
      <w:r w:rsidR="00A82072" w:rsidRPr="00AB3196">
        <w:rPr>
          <w:sz w:val="26"/>
          <w:szCs w:val="26"/>
          <w:lang w:val="en-GB"/>
        </w:rPr>
        <w:t xml:space="preserve">Senior </w:t>
      </w:r>
      <w:r w:rsidRPr="00AB3196">
        <w:rPr>
          <w:sz w:val="26"/>
          <w:szCs w:val="26"/>
          <w:lang w:val="en-GB"/>
        </w:rPr>
        <w:t>Managers;</w:t>
      </w:r>
    </w:p>
    <w:p w14:paraId="3D1BD18F" w14:textId="75D52DE8" w:rsidR="00B50779" w:rsidRPr="00AB3196" w:rsidRDefault="00B50779" w:rsidP="008056ED">
      <w:pPr>
        <w:spacing w:after="120"/>
        <w:ind w:firstLine="900"/>
        <w:jc w:val="both"/>
        <w:rPr>
          <w:sz w:val="26"/>
          <w:szCs w:val="26"/>
          <w:lang w:val="en-GB"/>
        </w:rPr>
      </w:pPr>
      <w:r w:rsidRPr="00AB3196">
        <w:rPr>
          <w:sz w:val="26"/>
          <w:szCs w:val="26"/>
          <w:lang w:val="en-GB"/>
        </w:rPr>
        <w:t>b.</w:t>
      </w:r>
      <w:r w:rsidRPr="00AB3196">
        <w:rPr>
          <w:sz w:val="26"/>
          <w:szCs w:val="26"/>
          <w:lang w:val="en-GB"/>
        </w:rPr>
        <w:tab/>
      </w:r>
      <w:r w:rsidR="00BC006E" w:rsidRPr="00AB3196">
        <w:rPr>
          <w:sz w:val="26"/>
          <w:szCs w:val="26"/>
          <w:lang w:val="en-GB"/>
        </w:rPr>
        <w:t>At least t</w:t>
      </w:r>
      <w:r w:rsidRPr="00AB3196">
        <w:rPr>
          <w:sz w:val="26"/>
          <w:szCs w:val="26"/>
          <w:lang w:val="en-GB"/>
        </w:rPr>
        <w:t xml:space="preserve">wo </w:t>
      </w:r>
      <w:r w:rsidR="006F46EF" w:rsidRPr="00AB3196">
        <w:rPr>
          <w:sz w:val="26"/>
          <w:szCs w:val="26"/>
          <w:lang w:val="en-GB"/>
        </w:rPr>
        <w:t xml:space="preserve">(02) </w:t>
      </w:r>
      <w:r w:rsidRPr="00AB3196">
        <w:rPr>
          <w:sz w:val="26"/>
          <w:szCs w:val="26"/>
          <w:lang w:val="en-GB"/>
        </w:rPr>
        <w:t xml:space="preserve">members of the </w:t>
      </w:r>
      <w:r w:rsidR="00DB20EC">
        <w:rPr>
          <w:sz w:val="26"/>
          <w:szCs w:val="26"/>
          <w:lang w:val="en-GB"/>
        </w:rPr>
        <w:t>Board of Directors</w:t>
      </w:r>
      <w:r w:rsidRPr="00AB3196">
        <w:rPr>
          <w:sz w:val="26"/>
          <w:szCs w:val="26"/>
          <w:lang w:val="en-GB"/>
        </w:rPr>
        <w:t xml:space="preserve">; </w:t>
      </w:r>
    </w:p>
    <w:p w14:paraId="3D1BD191" w14:textId="0C52DE08" w:rsidR="00B50779" w:rsidRPr="00AB3196" w:rsidRDefault="00485E08" w:rsidP="008056ED">
      <w:pPr>
        <w:spacing w:after="120"/>
        <w:ind w:firstLine="900"/>
        <w:jc w:val="both"/>
        <w:rPr>
          <w:sz w:val="26"/>
          <w:szCs w:val="26"/>
          <w:lang w:val="en-GB"/>
        </w:rPr>
      </w:pPr>
      <w:r>
        <w:rPr>
          <w:sz w:val="26"/>
          <w:szCs w:val="26"/>
          <w:lang w:val="en-GB"/>
        </w:rPr>
        <w:t>c</w:t>
      </w:r>
      <w:r w:rsidR="00B50779" w:rsidRPr="00AB3196">
        <w:rPr>
          <w:sz w:val="26"/>
          <w:szCs w:val="26"/>
          <w:lang w:val="en-GB"/>
        </w:rPr>
        <w:t>.</w:t>
      </w:r>
      <w:r w:rsidR="00B50779" w:rsidRPr="00AB3196">
        <w:rPr>
          <w:sz w:val="26"/>
          <w:szCs w:val="26"/>
          <w:lang w:val="en-GB"/>
        </w:rPr>
        <w:tab/>
      </w:r>
      <w:r w:rsidR="00A82072" w:rsidRPr="00AB3196">
        <w:rPr>
          <w:sz w:val="26"/>
          <w:szCs w:val="26"/>
          <w:lang w:val="en-GB"/>
        </w:rPr>
        <w:t xml:space="preserve">An independent auditor </w:t>
      </w:r>
      <w:r w:rsidR="00B85E34" w:rsidRPr="00AB3196">
        <w:rPr>
          <w:sz w:val="26"/>
          <w:szCs w:val="26"/>
          <w:lang w:val="en-GB"/>
        </w:rPr>
        <w:t xml:space="preserve">who requests </w:t>
      </w:r>
      <w:r w:rsidR="00A82072" w:rsidRPr="00AB3196">
        <w:rPr>
          <w:sz w:val="26"/>
          <w:szCs w:val="26"/>
          <w:lang w:val="en-GB"/>
        </w:rPr>
        <w:t>discuss</w:t>
      </w:r>
      <w:r w:rsidR="00B85E34" w:rsidRPr="00AB3196">
        <w:rPr>
          <w:sz w:val="26"/>
          <w:szCs w:val="26"/>
          <w:lang w:val="en-GB"/>
        </w:rPr>
        <w:t>ion of</w:t>
      </w:r>
      <w:r w:rsidR="00A82072" w:rsidRPr="00AB3196">
        <w:rPr>
          <w:sz w:val="26"/>
          <w:szCs w:val="26"/>
          <w:lang w:val="en-GB"/>
        </w:rPr>
        <w:t xml:space="preserve"> the audit report and the status of the Company</w:t>
      </w:r>
    </w:p>
    <w:p w14:paraId="3D1BD192" w14:textId="14F51D7B" w:rsidR="00B50779" w:rsidRPr="00AB3196" w:rsidRDefault="0034600A" w:rsidP="008056ED">
      <w:pPr>
        <w:pStyle w:val="BodyTextIndent"/>
        <w:numPr>
          <w:ilvl w:val="0"/>
          <w:numId w:val="0"/>
        </w:numPr>
        <w:ind w:firstLine="900"/>
        <w:jc w:val="both"/>
        <w:rPr>
          <w:sz w:val="26"/>
          <w:szCs w:val="26"/>
          <w:lang w:val="en-GB"/>
        </w:rPr>
      </w:pPr>
      <w:r w:rsidRPr="00AB3196">
        <w:rPr>
          <w:sz w:val="26"/>
          <w:szCs w:val="26"/>
          <w:lang w:val="en-GB"/>
        </w:rPr>
        <w:t>4.</w:t>
      </w:r>
      <w:r w:rsidRPr="00AB3196">
        <w:rPr>
          <w:sz w:val="26"/>
          <w:szCs w:val="26"/>
          <w:lang w:val="en-GB"/>
        </w:rPr>
        <w:tab/>
      </w:r>
      <w:r w:rsidR="00A82072" w:rsidRPr="00AB3196">
        <w:rPr>
          <w:sz w:val="26"/>
          <w:szCs w:val="26"/>
          <w:lang w:val="en-GB"/>
        </w:rPr>
        <w:t>M</w:t>
      </w:r>
      <w:r w:rsidR="00B50779" w:rsidRPr="00AB3196">
        <w:rPr>
          <w:sz w:val="26"/>
          <w:szCs w:val="26"/>
          <w:lang w:val="en-GB"/>
        </w:rPr>
        <w:t>eeting</w:t>
      </w:r>
      <w:r w:rsidR="00A82072" w:rsidRPr="00AB3196">
        <w:rPr>
          <w:sz w:val="26"/>
          <w:szCs w:val="26"/>
          <w:lang w:val="en-GB"/>
        </w:rPr>
        <w:t>s</w:t>
      </w:r>
      <w:r w:rsidR="00B50779" w:rsidRPr="00AB3196">
        <w:rPr>
          <w:sz w:val="26"/>
          <w:szCs w:val="26"/>
          <w:lang w:val="en-GB"/>
        </w:rPr>
        <w:t xml:space="preserve"> of the </w:t>
      </w:r>
      <w:r w:rsidR="00DB20EC">
        <w:rPr>
          <w:sz w:val="26"/>
          <w:szCs w:val="26"/>
          <w:lang w:val="en-GB"/>
        </w:rPr>
        <w:t>Board of Directors</w:t>
      </w:r>
      <w:r w:rsidR="00A82072" w:rsidRPr="00AB3196">
        <w:rPr>
          <w:sz w:val="26"/>
          <w:szCs w:val="26"/>
          <w:lang w:val="en-GB"/>
        </w:rPr>
        <w:t xml:space="preserve"> stipulated in </w:t>
      </w:r>
      <w:r w:rsidR="00B85E34" w:rsidRPr="00AB3196">
        <w:rPr>
          <w:sz w:val="26"/>
          <w:szCs w:val="26"/>
          <w:lang w:val="en-GB"/>
        </w:rPr>
        <w:t xml:space="preserve">Clause </w:t>
      </w:r>
      <w:r w:rsidR="00A82072" w:rsidRPr="00AB3196">
        <w:rPr>
          <w:sz w:val="26"/>
          <w:szCs w:val="26"/>
          <w:lang w:val="en-GB"/>
        </w:rPr>
        <w:t xml:space="preserve">3 of this </w:t>
      </w:r>
      <w:r w:rsidR="00B85E34" w:rsidRPr="00AB3196">
        <w:rPr>
          <w:sz w:val="26"/>
          <w:szCs w:val="26"/>
          <w:lang w:val="en-GB"/>
        </w:rPr>
        <w:t xml:space="preserve">Article </w:t>
      </w:r>
      <w:r w:rsidR="00B50779" w:rsidRPr="00AB3196">
        <w:rPr>
          <w:sz w:val="26"/>
          <w:szCs w:val="26"/>
          <w:lang w:val="en-GB"/>
        </w:rPr>
        <w:t xml:space="preserve">must be </w:t>
      </w:r>
      <w:r w:rsidR="006C4812" w:rsidRPr="00AB3196">
        <w:rPr>
          <w:sz w:val="26"/>
          <w:szCs w:val="26"/>
          <w:lang w:val="en-GB"/>
        </w:rPr>
        <w:t xml:space="preserve">conducted </w:t>
      </w:r>
      <w:r w:rsidR="00B50779" w:rsidRPr="00AB3196">
        <w:rPr>
          <w:sz w:val="26"/>
          <w:szCs w:val="26"/>
          <w:lang w:val="en-GB"/>
        </w:rPr>
        <w:t xml:space="preserve">within </w:t>
      </w:r>
      <w:r w:rsidR="00F36868" w:rsidRPr="00AB3196">
        <w:rPr>
          <w:sz w:val="26"/>
          <w:szCs w:val="26"/>
          <w:lang w:val="en-GB"/>
        </w:rPr>
        <w:t>seven (07) working days</w:t>
      </w:r>
      <w:r w:rsidR="00B50779" w:rsidRPr="00AB3196">
        <w:rPr>
          <w:sz w:val="26"/>
          <w:szCs w:val="26"/>
          <w:lang w:val="en-GB"/>
        </w:rPr>
        <w:t xml:space="preserve"> after </w:t>
      </w:r>
      <w:r w:rsidR="006C4812" w:rsidRPr="00AB3196">
        <w:rPr>
          <w:sz w:val="26"/>
          <w:szCs w:val="26"/>
          <w:lang w:val="en-GB"/>
        </w:rPr>
        <w:t>the request for the meeting is made</w:t>
      </w:r>
      <w:r w:rsidR="00B50779" w:rsidRPr="00AB3196">
        <w:rPr>
          <w:sz w:val="26"/>
          <w:szCs w:val="26"/>
          <w:lang w:val="en-GB"/>
        </w:rPr>
        <w:t xml:space="preserve">. If the Chairman </w:t>
      </w:r>
      <w:r w:rsidR="00B731E0" w:rsidRPr="00AB3196">
        <w:rPr>
          <w:sz w:val="26"/>
          <w:szCs w:val="26"/>
          <w:lang w:val="en-GB"/>
        </w:rPr>
        <w:t xml:space="preserve">of the </w:t>
      </w:r>
      <w:r w:rsidR="00DB20EC">
        <w:rPr>
          <w:sz w:val="26"/>
          <w:szCs w:val="26"/>
          <w:lang w:val="en-GB"/>
        </w:rPr>
        <w:t>Board of Directors</w:t>
      </w:r>
      <w:r w:rsidR="00B731E0" w:rsidRPr="00AB3196">
        <w:rPr>
          <w:sz w:val="26"/>
          <w:szCs w:val="26"/>
          <w:lang w:val="en-GB"/>
        </w:rPr>
        <w:t xml:space="preserve"> </w:t>
      </w:r>
      <w:r w:rsidR="00B50779" w:rsidRPr="00AB3196">
        <w:rPr>
          <w:sz w:val="26"/>
          <w:szCs w:val="26"/>
          <w:lang w:val="en-GB"/>
        </w:rPr>
        <w:t xml:space="preserve">does not </w:t>
      </w:r>
      <w:r w:rsidR="00B731E0" w:rsidRPr="00AB3196">
        <w:rPr>
          <w:sz w:val="26"/>
          <w:szCs w:val="26"/>
          <w:lang w:val="en-GB"/>
        </w:rPr>
        <w:t xml:space="preserve">accept </w:t>
      </w:r>
      <w:r w:rsidR="00B50779" w:rsidRPr="00AB3196">
        <w:rPr>
          <w:sz w:val="26"/>
          <w:szCs w:val="26"/>
          <w:lang w:val="en-GB"/>
        </w:rPr>
        <w:t>to convene a meeting</w:t>
      </w:r>
      <w:r w:rsidR="00B731E0" w:rsidRPr="00AB3196">
        <w:rPr>
          <w:sz w:val="26"/>
          <w:szCs w:val="26"/>
          <w:lang w:val="en-GB"/>
        </w:rPr>
        <w:t xml:space="preserve"> as</w:t>
      </w:r>
      <w:r w:rsidR="00AB0D82" w:rsidRPr="00AB3196">
        <w:rPr>
          <w:sz w:val="26"/>
          <w:szCs w:val="26"/>
          <w:lang w:val="en-GB"/>
        </w:rPr>
        <w:t xml:space="preserve"> request</w:t>
      </w:r>
      <w:r w:rsidR="00B731E0" w:rsidRPr="00AB3196">
        <w:rPr>
          <w:sz w:val="26"/>
          <w:szCs w:val="26"/>
          <w:lang w:val="en-GB"/>
        </w:rPr>
        <w:t>ed,</w:t>
      </w:r>
      <w:r w:rsidR="00AB0D82" w:rsidRPr="00AB3196">
        <w:rPr>
          <w:sz w:val="26"/>
          <w:szCs w:val="26"/>
          <w:lang w:val="en-GB"/>
        </w:rPr>
        <w:t xml:space="preserve"> then</w:t>
      </w:r>
      <w:r w:rsidR="00B85E34" w:rsidRPr="00AB3196">
        <w:rPr>
          <w:sz w:val="26"/>
          <w:szCs w:val="26"/>
          <w:lang w:val="en-GB"/>
        </w:rPr>
        <w:t xml:space="preserve"> </w:t>
      </w:r>
      <w:r w:rsidR="00672BE5" w:rsidRPr="00AB3196">
        <w:rPr>
          <w:sz w:val="26"/>
          <w:szCs w:val="26"/>
          <w:lang w:val="en-GB"/>
        </w:rPr>
        <w:t xml:space="preserve">the Chairman </w:t>
      </w:r>
      <w:r w:rsidR="00B731E0" w:rsidRPr="00AB3196">
        <w:rPr>
          <w:sz w:val="26"/>
          <w:szCs w:val="26"/>
          <w:lang w:val="en-GB"/>
        </w:rPr>
        <w:t>must</w:t>
      </w:r>
      <w:r w:rsidR="00672BE5" w:rsidRPr="00AB3196">
        <w:rPr>
          <w:sz w:val="26"/>
          <w:szCs w:val="26"/>
          <w:lang w:val="en-GB"/>
        </w:rPr>
        <w:t xml:space="preserve"> be liable for </w:t>
      </w:r>
      <w:r w:rsidR="00226B75" w:rsidRPr="00AB3196">
        <w:rPr>
          <w:sz w:val="26"/>
          <w:szCs w:val="26"/>
          <w:lang w:val="en-GB"/>
        </w:rPr>
        <w:t xml:space="preserve">any </w:t>
      </w:r>
      <w:r w:rsidR="00B731E0" w:rsidRPr="00AB3196">
        <w:rPr>
          <w:sz w:val="26"/>
          <w:szCs w:val="26"/>
          <w:lang w:val="en-GB"/>
        </w:rPr>
        <w:t xml:space="preserve">damage </w:t>
      </w:r>
      <w:r w:rsidR="00AB0D82" w:rsidRPr="00AB3196">
        <w:rPr>
          <w:sz w:val="26"/>
          <w:szCs w:val="26"/>
          <w:lang w:val="en-GB"/>
        </w:rPr>
        <w:t xml:space="preserve">caused to </w:t>
      </w:r>
      <w:r w:rsidR="00672BE5" w:rsidRPr="00AB3196">
        <w:rPr>
          <w:sz w:val="26"/>
          <w:szCs w:val="26"/>
          <w:lang w:val="en-GB"/>
        </w:rPr>
        <w:t xml:space="preserve">the Company; </w:t>
      </w:r>
      <w:r w:rsidR="00B731E0" w:rsidRPr="00AB3196">
        <w:rPr>
          <w:sz w:val="26"/>
          <w:szCs w:val="26"/>
          <w:lang w:val="en-GB"/>
        </w:rPr>
        <w:t>the person making the request as referred to</w:t>
      </w:r>
      <w:r w:rsidR="00B50779" w:rsidRPr="00AB3196">
        <w:rPr>
          <w:sz w:val="26"/>
          <w:szCs w:val="26"/>
          <w:lang w:val="en-GB"/>
        </w:rPr>
        <w:t xml:space="preserve"> in </w:t>
      </w:r>
      <w:r w:rsidR="00AB0D82" w:rsidRPr="00AB3196">
        <w:rPr>
          <w:sz w:val="26"/>
          <w:szCs w:val="26"/>
          <w:lang w:val="en-GB"/>
        </w:rPr>
        <w:t xml:space="preserve">Clause </w:t>
      </w:r>
      <w:r w:rsidR="00B731E0" w:rsidRPr="00AB3196">
        <w:rPr>
          <w:sz w:val="26"/>
          <w:szCs w:val="26"/>
          <w:lang w:val="en-GB"/>
        </w:rPr>
        <w:t>3</w:t>
      </w:r>
      <w:r w:rsidR="00B50779" w:rsidRPr="00AB3196">
        <w:rPr>
          <w:sz w:val="26"/>
          <w:szCs w:val="26"/>
          <w:lang w:val="en-GB"/>
        </w:rPr>
        <w:t xml:space="preserve"> of this Article </w:t>
      </w:r>
      <w:r w:rsidR="00AB0D82" w:rsidRPr="00AB3196">
        <w:rPr>
          <w:sz w:val="26"/>
          <w:szCs w:val="26"/>
          <w:lang w:val="en-GB"/>
        </w:rPr>
        <w:t xml:space="preserve">may himself or herself </w:t>
      </w:r>
      <w:r w:rsidR="00B50779" w:rsidRPr="00AB3196">
        <w:rPr>
          <w:sz w:val="26"/>
          <w:szCs w:val="26"/>
          <w:lang w:val="en-GB"/>
        </w:rPr>
        <w:t xml:space="preserve">convene a meeting of the </w:t>
      </w:r>
      <w:r w:rsidR="00DB20EC">
        <w:rPr>
          <w:sz w:val="26"/>
          <w:szCs w:val="26"/>
          <w:lang w:val="en-GB"/>
        </w:rPr>
        <w:t>Board of Directors</w:t>
      </w:r>
      <w:r w:rsidR="00B50779" w:rsidRPr="00AB3196">
        <w:rPr>
          <w:sz w:val="26"/>
          <w:szCs w:val="26"/>
          <w:lang w:val="en-GB"/>
        </w:rPr>
        <w:t>.</w:t>
      </w:r>
    </w:p>
    <w:p w14:paraId="3D1BD193" w14:textId="23D203FB" w:rsidR="00B50779" w:rsidRPr="00AB3196" w:rsidRDefault="0034600A" w:rsidP="008056ED">
      <w:pPr>
        <w:pStyle w:val="BodyTextIndent"/>
        <w:numPr>
          <w:ilvl w:val="0"/>
          <w:numId w:val="0"/>
        </w:numPr>
        <w:ind w:firstLine="900"/>
        <w:jc w:val="both"/>
        <w:rPr>
          <w:sz w:val="26"/>
          <w:szCs w:val="26"/>
          <w:lang w:val="en-GB"/>
        </w:rPr>
      </w:pPr>
      <w:r w:rsidRPr="00AB3196">
        <w:rPr>
          <w:sz w:val="26"/>
          <w:szCs w:val="26"/>
          <w:lang w:val="en-GB"/>
        </w:rPr>
        <w:t>5.</w:t>
      </w:r>
      <w:r w:rsidRPr="00AB3196">
        <w:rPr>
          <w:sz w:val="26"/>
          <w:szCs w:val="26"/>
          <w:lang w:val="en-GB"/>
        </w:rPr>
        <w:tab/>
      </w:r>
      <w:r w:rsidR="00B50779" w:rsidRPr="00AB3196">
        <w:rPr>
          <w:sz w:val="26"/>
          <w:szCs w:val="26"/>
          <w:u w:val="single"/>
          <w:lang w:val="en-GB"/>
        </w:rPr>
        <w:t>Meeting</w:t>
      </w:r>
      <w:r w:rsidR="00B85E34" w:rsidRPr="00AB3196">
        <w:rPr>
          <w:sz w:val="26"/>
          <w:szCs w:val="26"/>
          <w:u w:val="single"/>
          <w:lang w:val="en-GB"/>
        </w:rPr>
        <w:t xml:space="preserve"> </w:t>
      </w:r>
      <w:r w:rsidR="00B85E34" w:rsidRPr="00AB3196">
        <w:rPr>
          <w:sz w:val="26"/>
          <w:szCs w:val="26"/>
          <w:lang w:val="en-GB"/>
        </w:rPr>
        <w:t>Venue</w:t>
      </w:r>
      <w:r w:rsidR="00B50779" w:rsidRPr="00AB3196">
        <w:rPr>
          <w:sz w:val="26"/>
          <w:szCs w:val="26"/>
          <w:lang w:val="en-GB"/>
        </w:rPr>
        <w:t xml:space="preserve">. Meetings of the </w:t>
      </w:r>
      <w:r w:rsidR="00DB20EC">
        <w:rPr>
          <w:sz w:val="26"/>
          <w:szCs w:val="26"/>
          <w:lang w:val="en-GB"/>
        </w:rPr>
        <w:t>Board of Directors</w:t>
      </w:r>
      <w:r w:rsidR="006F46EF" w:rsidRPr="00AB3196">
        <w:rPr>
          <w:sz w:val="26"/>
          <w:szCs w:val="26"/>
          <w:lang w:val="en-GB"/>
        </w:rPr>
        <w:t xml:space="preserve"> </w:t>
      </w:r>
      <w:r w:rsidR="00B731E0" w:rsidRPr="00AB3196">
        <w:rPr>
          <w:sz w:val="26"/>
          <w:szCs w:val="26"/>
          <w:lang w:val="en-GB"/>
        </w:rPr>
        <w:t xml:space="preserve">shall </w:t>
      </w:r>
      <w:r w:rsidR="00B50779" w:rsidRPr="00AB3196">
        <w:rPr>
          <w:sz w:val="26"/>
          <w:szCs w:val="26"/>
          <w:lang w:val="en-GB"/>
        </w:rPr>
        <w:t xml:space="preserve">be </w:t>
      </w:r>
      <w:r w:rsidR="00C14E04" w:rsidRPr="00AB3196">
        <w:rPr>
          <w:sz w:val="26"/>
          <w:szCs w:val="26"/>
          <w:lang w:val="en-GB"/>
        </w:rPr>
        <w:t xml:space="preserve">conducted </w:t>
      </w:r>
      <w:r w:rsidR="00677F21" w:rsidRPr="00AB3196">
        <w:rPr>
          <w:sz w:val="26"/>
          <w:szCs w:val="26"/>
          <w:lang w:val="en-GB"/>
        </w:rPr>
        <w:t>at</w:t>
      </w:r>
      <w:r w:rsidR="00B50779" w:rsidRPr="00AB3196">
        <w:rPr>
          <w:sz w:val="26"/>
          <w:szCs w:val="26"/>
          <w:lang w:val="en-GB"/>
        </w:rPr>
        <w:t xml:space="preserve"> the registered address of the Company or at </w:t>
      </w:r>
      <w:r w:rsidR="00C14E04" w:rsidRPr="00AB3196">
        <w:rPr>
          <w:sz w:val="26"/>
          <w:szCs w:val="26"/>
          <w:lang w:val="en-GB"/>
        </w:rPr>
        <w:t>another address</w:t>
      </w:r>
      <w:r w:rsidR="00B50779" w:rsidRPr="00AB3196">
        <w:rPr>
          <w:sz w:val="26"/>
          <w:szCs w:val="26"/>
          <w:lang w:val="en-GB"/>
        </w:rPr>
        <w:t xml:space="preserve"> in Vietnam or abroad as </w:t>
      </w:r>
      <w:r w:rsidR="00124B9A" w:rsidRPr="00AB3196">
        <w:rPr>
          <w:sz w:val="26"/>
          <w:szCs w:val="26"/>
          <w:lang w:val="en-GB"/>
        </w:rPr>
        <w:t>proposed</w:t>
      </w:r>
      <w:r w:rsidR="00B85E34" w:rsidRPr="00AB3196">
        <w:rPr>
          <w:sz w:val="26"/>
          <w:szCs w:val="26"/>
          <w:lang w:val="en-GB"/>
        </w:rPr>
        <w:t xml:space="preserve"> </w:t>
      </w:r>
      <w:r w:rsidR="00B50779" w:rsidRPr="00AB3196">
        <w:rPr>
          <w:sz w:val="26"/>
          <w:szCs w:val="26"/>
          <w:lang w:val="en-GB"/>
        </w:rPr>
        <w:t>by the Chairman</w:t>
      </w:r>
      <w:r w:rsidR="00B731E0" w:rsidRPr="00AB3196">
        <w:rPr>
          <w:sz w:val="26"/>
          <w:szCs w:val="26"/>
          <w:lang w:val="en-GB"/>
        </w:rPr>
        <w:t xml:space="preserve"> of the </w:t>
      </w:r>
      <w:r w:rsidR="00DB20EC">
        <w:rPr>
          <w:sz w:val="26"/>
          <w:szCs w:val="26"/>
          <w:lang w:val="en-GB"/>
        </w:rPr>
        <w:t>Board of Directors</w:t>
      </w:r>
      <w:r w:rsidR="00B50779" w:rsidRPr="00AB3196">
        <w:rPr>
          <w:sz w:val="26"/>
          <w:szCs w:val="26"/>
          <w:lang w:val="en-GB"/>
        </w:rPr>
        <w:t xml:space="preserve"> and unanimously approved by the Board</w:t>
      </w:r>
      <w:r w:rsidR="00B731E0" w:rsidRPr="00AB3196">
        <w:rPr>
          <w:sz w:val="26"/>
          <w:szCs w:val="26"/>
          <w:lang w:val="en-GB"/>
        </w:rPr>
        <w:t xml:space="preserve"> of the Management</w:t>
      </w:r>
      <w:r w:rsidR="00B50779" w:rsidRPr="00AB3196">
        <w:rPr>
          <w:sz w:val="26"/>
          <w:szCs w:val="26"/>
          <w:lang w:val="en-GB"/>
        </w:rPr>
        <w:t>.</w:t>
      </w:r>
    </w:p>
    <w:p w14:paraId="3D1BD194" w14:textId="27F1E05A" w:rsidR="00B50779" w:rsidRPr="00AB3196" w:rsidRDefault="00B731E0" w:rsidP="008056ED">
      <w:pPr>
        <w:pStyle w:val="BodyTextIndent"/>
        <w:numPr>
          <w:ilvl w:val="0"/>
          <w:numId w:val="0"/>
        </w:numPr>
        <w:ind w:firstLine="900"/>
        <w:jc w:val="both"/>
        <w:rPr>
          <w:sz w:val="26"/>
          <w:szCs w:val="26"/>
          <w:lang w:val="en-GB"/>
        </w:rPr>
      </w:pPr>
      <w:r w:rsidRPr="00AB3196">
        <w:rPr>
          <w:sz w:val="26"/>
          <w:szCs w:val="26"/>
          <w:lang w:val="en-GB"/>
        </w:rPr>
        <w:t>6</w:t>
      </w:r>
      <w:r w:rsidR="0034600A" w:rsidRPr="00AB3196">
        <w:rPr>
          <w:sz w:val="26"/>
          <w:szCs w:val="26"/>
          <w:lang w:val="en-GB"/>
        </w:rPr>
        <w:t>.</w:t>
      </w:r>
      <w:r w:rsidR="0034600A" w:rsidRPr="00AB3196">
        <w:rPr>
          <w:sz w:val="26"/>
          <w:szCs w:val="26"/>
          <w:lang w:val="en-GB"/>
        </w:rPr>
        <w:tab/>
      </w:r>
      <w:r w:rsidRPr="00AB3196">
        <w:rPr>
          <w:sz w:val="26"/>
          <w:szCs w:val="26"/>
          <w:lang w:val="en-GB"/>
        </w:rPr>
        <w:t>The notice of a</w:t>
      </w:r>
      <w:r w:rsidR="007D1695" w:rsidRPr="00AB3196">
        <w:rPr>
          <w:sz w:val="26"/>
          <w:szCs w:val="26"/>
          <w:lang w:val="en-GB"/>
        </w:rPr>
        <w:t xml:space="preserve"> </w:t>
      </w:r>
      <w:r w:rsidR="00DB20EC">
        <w:rPr>
          <w:sz w:val="26"/>
          <w:szCs w:val="26"/>
          <w:lang w:val="en-GB"/>
        </w:rPr>
        <w:t>Board of Directors</w:t>
      </w:r>
      <w:r w:rsidR="00B50779" w:rsidRPr="00AB3196">
        <w:rPr>
          <w:sz w:val="26"/>
          <w:szCs w:val="26"/>
          <w:lang w:val="en-GB"/>
        </w:rPr>
        <w:t xml:space="preserve"> </w:t>
      </w:r>
      <w:r w:rsidR="00B85E34" w:rsidRPr="00AB3196">
        <w:rPr>
          <w:sz w:val="26"/>
          <w:szCs w:val="26"/>
          <w:lang w:val="en-GB"/>
        </w:rPr>
        <w:t xml:space="preserve">meeting </w:t>
      </w:r>
      <w:r w:rsidR="00B50779" w:rsidRPr="00AB3196">
        <w:rPr>
          <w:sz w:val="26"/>
          <w:szCs w:val="26"/>
          <w:lang w:val="en-GB"/>
        </w:rPr>
        <w:t xml:space="preserve">must be </w:t>
      </w:r>
      <w:r w:rsidRPr="00AB3196">
        <w:rPr>
          <w:sz w:val="26"/>
          <w:szCs w:val="26"/>
          <w:lang w:val="en-GB"/>
        </w:rPr>
        <w:t xml:space="preserve">sent to the </w:t>
      </w:r>
      <w:r w:rsidR="0057262C" w:rsidRPr="00AB3196">
        <w:rPr>
          <w:sz w:val="26"/>
          <w:szCs w:val="26"/>
          <w:lang w:val="en-GB"/>
        </w:rPr>
        <w:t xml:space="preserve">members of the </w:t>
      </w:r>
      <w:r w:rsidR="00DB20EC">
        <w:rPr>
          <w:sz w:val="26"/>
          <w:szCs w:val="26"/>
          <w:lang w:val="en-GB"/>
        </w:rPr>
        <w:t>Board of Directors</w:t>
      </w:r>
      <w:r w:rsidR="0057262C" w:rsidRPr="00AB3196">
        <w:rPr>
          <w:sz w:val="26"/>
          <w:szCs w:val="26"/>
          <w:lang w:val="en-GB"/>
        </w:rPr>
        <w:t xml:space="preserve"> </w:t>
      </w:r>
      <w:r w:rsidRPr="00AB3196">
        <w:rPr>
          <w:sz w:val="26"/>
          <w:szCs w:val="26"/>
          <w:lang w:val="en-GB"/>
        </w:rPr>
        <w:t xml:space="preserve">at least </w:t>
      </w:r>
      <w:r w:rsidR="00F432F3" w:rsidRPr="00AB3196">
        <w:rPr>
          <w:sz w:val="26"/>
          <w:szCs w:val="26"/>
          <w:lang w:val="en-GB"/>
        </w:rPr>
        <w:t xml:space="preserve">three </w:t>
      </w:r>
      <w:r w:rsidRPr="00AB3196">
        <w:rPr>
          <w:sz w:val="26"/>
          <w:szCs w:val="26"/>
          <w:lang w:val="en-GB"/>
        </w:rPr>
        <w:t>(</w:t>
      </w:r>
      <w:r w:rsidR="00F432F3" w:rsidRPr="00AB3196">
        <w:rPr>
          <w:sz w:val="26"/>
          <w:szCs w:val="26"/>
          <w:lang w:val="en-GB"/>
        </w:rPr>
        <w:t>03</w:t>
      </w:r>
      <w:r w:rsidRPr="00AB3196">
        <w:rPr>
          <w:sz w:val="26"/>
          <w:szCs w:val="26"/>
          <w:lang w:val="en-GB"/>
        </w:rPr>
        <w:t xml:space="preserve">) </w:t>
      </w:r>
      <w:r w:rsidR="00F432F3" w:rsidRPr="00AB3196">
        <w:rPr>
          <w:sz w:val="26"/>
          <w:szCs w:val="26"/>
          <w:lang w:val="en-GB"/>
        </w:rPr>
        <w:t xml:space="preserve">working </w:t>
      </w:r>
      <w:r w:rsidR="00B50779" w:rsidRPr="00AB3196">
        <w:rPr>
          <w:sz w:val="26"/>
          <w:szCs w:val="26"/>
          <w:lang w:val="en-GB"/>
        </w:rPr>
        <w:t xml:space="preserve">days </w:t>
      </w:r>
      <w:r w:rsidR="006D5A11" w:rsidRPr="00AB3196">
        <w:rPr>
          <w:sz w:val="26"/>
          <w:szCs w:val="26"/>
          <w:lang w:val="en-GB"/>
        </w:rPr>
        <w:t>before</w:t>
      </w:r>
      <w:r w:rsidRPr="00AB3196">
        <w:rPr>
          <w:sz w:val="26"/>
          <w:szCs w:val="26"/>
          <w:lang w:val="en-GB"/>
        </w:rPr>
        <w:t xml:space="preserve"> holding the meeting; the members of the </w:t>
      </w:r>
      <w:r w:rsidR="00DB20EC">
        <w:rPr>
          <w:sz w:val="26"/>
          <w:szCs w:val="26"/>
          <w:lang w:val="en-GB"/>
        </w:rPr>
        <w:t>Board of Directors</w:t>
      </w:r>
      <w:r w:rsidRPr="00AB3196">
        <w:rPr>
          <w:sz w:val="26"/>
          <w:szCs w:val="26"/>
          <w:lang w:val="en-GB"/>
        </w:rPr>
        <w:t xml:space="preserve"> may refuse the notice of invitation in writing </w:t>
      </w:r>
      <w:r w:rsidR="00B50779" w:rsidRPr="00AB3196">
        <w:rPr>
          <w:sz w:val="26"/>
          <w:szCs w:val="26"/>
          <w:lang w:val="en-GB"/>
        </w:rPr>
        <w:t xml:space="preserve">and </w:t>
      </w:r>
      <w:r w:rsidR="007D1695" w:rsidRPr="00AB3196">
        <w:rPr>
          <w:sz w:val="26"/>
          <w:szCs w:val="26"/>
          <w:lang w:val="en-GB"/>
        </w:rPr>
        <w:t xml:space="preserve">such </w:t>
      </w:r>
      <w:r w:rsidR="00B50779" w:rsidRPr="00AB3196">
        <w:rPr>
          <w:sz w:val="26"/>
          <w:szCs w:val="26"/>
          <w:lang w:val="en-GB"/>
        </w:rPr>
        <w:t xml:space="preserve">refusal </w:t>
      </w:r>
      <w:r w:rsidR="007D1695" w:rsidRPr="00AB3196">
        <w:rPr>
          <w:sz w:val="26"/>
          <w:szCs w:val="26"/>
          <w:lang w:val="en-GB"/>
        </w:rPr>
        <w:t xml:space="preserve">may take </w:t>
      </w:r>
      <w:r w:rsidR="00B50779" w:rsidRPr="00AB3196">
        <w:rPr>
          <w:sz w:val="26"/>
          <w:szCs w:val="26"/>
          <w:lang w:val="en-GB"/>
        </w:rPr>
        <w:t xml:space="preserve">retroactive effect. The notice </w:t>
      </w:r>
      <w:r w:rsidR="007D1695" w:rsidRPr="00AB3196">
        <w:rPr>
          <w:sz w:val="26"/>
          <w:szCs w:val="26"/>
          <w:lang w:val="en-GB"/>
        </w:rPr>
        <w:t xml:space="preserve">of </w:t>
      </w:r>
      <w:r w:rsidR="00B50779" w:rsidRPr="00AB3196">
        <w:rPr>
          <w:sz w:val="26"/>
          <w:szCs w:val="26"/>
          <w:lang w:val="en-GB"/>
        </w:rPr>
        <w:t xml:space="preserve">the meeting of the </w:t>
      </w:r>
      <w:r w:rsidR="00DB20EC">
        <w:rPr>
          <w:sz w:val="26"/>
          <w:szCs w:val="26"/>
          <w:lang w:val="en-GB"/>
        </w:rPr>
        <w:t>Board of Directors</w:t>
      </w:r>
      <w:r w:rsidR="00B85E34" w:rsidRPr="00AB3196">
        <w:rPr>
          <w:sz w:val="26"/>
          <w:szCs w:val="26"/>
          <w:lang w:val="en-GB"/>
        </w:rPr>
        <w:t xml:space="preserve"> </w:t>
      </w:r>
      <w:r w:rsidR="00B50779" w:rsidRPr="00AB3196">
        <w:rPr>
          <w:sz w:val="26"/>
          <w:szCs w:val="26"/>
          <w:lang w:val="en-GB"/>
        </w:rPr>
        <w:t>must be made in writing</w:t>
      </w:r>
      <w:r w:rsidR="007D1695" w:rsidRPr="00AB3196">
        <w:rPr>
          <w:sz w:val="26"/>
          <w:szCs w:val="26"/>
          <w:lang w:val="en-GB"/>
        </w:rPr>
        <w:t xml:space="preserve"> and</w:t>
      </w:r>
      <w:r w:rsidR="00B50779" w:rsidRPr="00AB3196">
        <w:rPr>
          <w:sz w:val="26"/>
          <w:szCs w:val="26"/>
          <w:lang w:val="en-GB"/>
        </w:rPr>
        <w:t xml:space="preserve"> in Vietnamese</w:t>
      </w:r>
      <w:r w:rsidR="007D1695" w:rsidRPr="00AB3196">
        <w:rPr>
          <w:sz w:val="26"/>
          <w:szCs w:val="26"/>
          <w:lang w:val="en-GB"/>
        </w:rPr>
        <w:t>;</w:t>
      </w:r>
      <w:r w:rsidR="00B85E34" w:rsidRPr="00AB3196">
        <w:rPr>
          <w:sz w:val="26"/>
          <w:szCs w:val="26"/>
          <w:lang w:val="en-GB"/>
        </w:rPr>
        <w:t xml:space="preserve"> </w:t>
      </w:r>
      <w:r w:rsidR="007D1695" w:rsidRPr="00AB3196">
        <w:rPr>
          <w:sz w:val="26"/>
          <w:szCs w:val="26"/>
          <w:lang w:val="en-GB"/>
        </w:rPr>
        <w:t xml:space="preserve">must provide information on the </w:t>
      </w:r>
      <w:r w:rsidR="00B50779" w:rsidRPr="00AB3196">
        <w:rPr>
          <w:sz w:val="26"/>
          <w:szCs w:val="26"/>
          <w:lang w:val="en-GB"/>
        </w:rPr>
        <w:t xml:space="preserve">agenda, time and </w:t>
      </w:r>
      <w:r w:rsidRPr="00AB3196">
        <w:rPr>
          <w:sz w:val="26"/>
          <w:szCs w:val="26"/>
          <w:lang w:val="en-GB"/>
        </w:rPr>
        <w:t xml:space="preserve">venue </w:t>
      </w:r>
      <w:r w:rsidR="007D1695" w:rsidRPr="00AB3196">
        <w:rPr>
          <w:sz w:val="26"/>
          <w:szCs w:val="26"/>
          <w:lang w:val="en-GB"/>
        </w:rPr>
        <w:t>of the meeting; accompanied</w:t>
      </w:r>
      <w:r w:rsidRPr="00AB3196">
        <w:rPr>
          <w:sz w:val="26"/>
          <w:szCs w:val="26"/>
          <w:lang w:val="en-GB"/>
        </w:rPr>
        <w:t xml:space="preserve"> by</w:t>
      </w:r>
      <w:r w:rsidR="007D1695" w:rsidRPr="00AB3196">
        <w:rPr>
          <w:sz w:val="26"/>
          <w:szCs w:val="26"/>
          <w:lang w:val="en-GB"/>
        </w:rPr>
        <w:t xml:space="preserve"> n</w:t>
      </w:r>
      <w:r w:rsidR="00B50779" w:rsidRPr="00AB3196">
        <w:rPr>
          <w:sz w:val="26"/>
          <w:szCs w:val="26"/>
          <w:lang w:val="en-GB"/>
        </w:rPr>
        <w:t xml:space="preserve">ecessary documents </w:t>
      </w:r>
      <w:r w:rsidRPr="00AB3196">
        <w:rPr>
          <w:sz w:val="26"/>
          <w:szCs w:val="26"/>
          <w:lang w:val="en-GB"/>
        </w:rPr>
        <w:t xml:space="preserve">regarding the </w:t>
      </w:r>
      <w:r w:rsidR="00B50779" w:rsidRPr="00AB3196">
        <w:rPr>
          <w:sz w:val="26"/>
          <w:szCs w:val="26"/>
          <w:lang w:val="en-GB"/>
        </w:rPr>
        <w:t>issues to be discussed and voted on at the meeting</w:t>
      </w:r>
      <w:r w:rsidRPr="00AB3196">
        <w:rPr>
          <w:sz w:val="26"/>
          <w:szCs w:val="26"/>
          <w:lang w:val="en-GB"/>
        </w:rPr>
        <w:t xml:space="preserve"> of the </w:t>
      </w:r>
      <w:r w:rsidR="00DB20EC">
        <w:rPr>
          <w:sz w:val="26"/>
          <w:szCs w:val="26"/>
          <w:lang w:val="en-GB"/>
        </w:rPr>
        <w:t>Board of Directors</w:t>
      </w:r>
      <w:r w:rsidRPr="00AB3196">
        <w:rPr>
          <w:sz w:val="26"/>
          <w:szCs w:val="26"/>
          <w:lang w:val="en-GB"/>
        </w:rPr>
        <w:t xml:space="preserve"> </w:t>
      </w:r>
      <w:r w:rsidR="000A44C4" w:rsidRPr="00AB3196">
        <w:rPr>
          <w:sz w:val="26"/>
          <w:szCs w:val="26"/>
          <w:lang w:val="en-GB"/>
        </w:rPr>
        <w:t>and</w:t>
      </w:r>
      <w:r w:rsidR="00B85E34" w:rsidRPr="00AB3196">
        <w:rPr>
          <w:sz w:val="26"/>
          <w:szCs w:val="26"/>
          <w:lang w:val="en-GB"/>
        </w:rPr>
        <w:t xml:space="preserve"> </w:t>
      </w:r>
      <w:r w:rsidR="00AB0913" w:rsidRPr="00AB3196">
        <w:rPr>
          <w:sz w:val="26"/>
          <w:szCs w:val="26"/>
          <w:lang w:val="en-GB"/>
        </w:rPr>
        <w:t>voting form</w:t>
      </w:r>
      <w:r w:rsidR="006F46EF" w:rsidRPr="00AB3196">
        <w:rPr>
          <w:sz w:val="26"/>
          <w:szCs w:val="26"/>
          <w:lang w:val="en-GB"/>
        </w:rPr>
        <w:t xml:space="preserve"> </w:t>
      </w:r>
      <w:r w:rsidR="00B50779" w:rsidRPr="00AB3196">
        <w:rPr>
          <w:sz w:val="26"/>
          <w:szCs w:val="26"/>
          <w:lang w:val="en-GB"/>
        </w:rPr>
        <w:t>for</w:t>
      </w:r>
      <w:r w:rsidR="00931F07" w:rsidRPr="00AB3196">
        <w:rPr>
          <w:sz w:val="26"/>
          <w:szCs w:val="26"/>
          <w:lang w:val="en-GB"/>
        </w:rPr>
        <w:t xml:space="preserve"> the</w:t>
      </w:r>
      <w:r w:rsidR="00B50779" w:rsidRPr="00AB3196">
        <w:rPr>
          <w:sz w:val="26"/>
          <w:szCs w:val="26"/>
          <w:lang w:val="en-GB"/>
        </w:rPr>
        <w:t xml:space="preserve"> members </w:t>
      </w:r>
      <w:r w:rsidR="007D1695" w:rsidRPr="00AB3196">
        <w:rPr>
          <w:sz w:val="26"/>
          <w:szCs w:val="26"/>
          <w:lang w:val="en-GB"/>
        </w:rPr>
        <w:t xml:space="preserve">of the </w:t>
      </w:r>
      <w:r w:rsidR="00DB20EC">
        <w:rPr>
          <w:sz w:val="26"/>
          <w:szCs w:val="26"/>
          <w:lang w:val="en-GB"/>
        </w:rPr>
        <w:t>Board of Directors</w:t>
      </w:r>
      <w:r w:rsidR="007D1695" w:rsidRPr="00AB3196">
        <w:rPr>
          <w:sz w:val="26"/>
          <w:szCs w:val="26"/>
          <w:lang w:val="en-GB"/>
        </w:rPr>
        <w:t xml:space="preserve"> who </w:t>
      </w:r>
      <w:r w:rsidR="00E42BFF" w:rsidRPr="00AB3196">
        <w:rPr>
          <w:sz w:val="26"/>
          <w:szCs w:val="26"/>
          <w:lang w:val="en-GB"/>
        </w:rPr>
        <w:t>shall</w:t>
      </w:r>
      <w:r w:rsidR="007D1695" w:rsidRPr="00AB3196">
        <w:rPr>
          <w:sz w:val="26"/>
          <w:szCs w:val="26"/>
          <w:lang w:val="en-GB"/>
        </w:rPr>
        <w:t xml:space="preserve"> be </w:t>
      </w:r>
      <w:r w:rsidR="00B50779" w:rsidRPr="00AB3196">
        <w:rPr>
          <w:sz w:val="26"/>
          <w:szCs w:val="26"/>
          <w:lang w:val="en-GB"/>
        </w:rPr>
        <w:t xml:space="preserve">unable to </w:t>
      </w:r>
      <w:r w:rsidR="007D1695" w:rsidRPr="00AB3196">
        <w:rPr>
          <w:sz w:val="26"/>
          <w:szCs w:val="26"/>
          <w:lang w:val="en-GB"/>
        </w:rPr>
        <w:t>attend the meeting</w:t>
      </w:r>
      <w:r w:rsidR="00B50779" w:rsidRPr="00AB3196">
        <w:rPr>
          <w:sz w:val="26"/>
          <w:szCs w:val="26"/>
          <w:lang w:val="en-GB"/>
        </w:rPr>
        <w:t>.</w:t>
      </w:r>
      <w:r w:rsidR="00B85E34" w:rsidRPr="00AB3196">
        <w:rPr>
          <w:sz w:val="26"/>
          <w:szCs w:val="26"/>
          <w:lang w:val="en-GB"/>
        </w:rPr>
        <w:t xml:space="preserve"> </w:t>
      </w:r>
      <w:r w:rsidR="000A44C4" w:rsidRPr="00AB3196">
        <w:rPr>
          <w:sz w:val="26"/>
          <w:szCs w:val="26"/>
          <w:lang w:val="en-GB"/>
        </w:rPr>
        <w:t>The n</w:t>
      </w:r>
      <w:r w:rsidR="00EB0CB5" w:rsidRPr="00AB3196">
        <w:rPr>
          <w:sz w:val="26"/>
          <w:szCs w:val="26"/>
          <w:lang w:val="en-GB"/>
        </w:rPr>
        <w:t>otice</w:t>
      </w:r>
      <w:r w:rsidR="00B85E34" w:rsidRPr="00AB3196">
        <w:rPr>
          <w:sz w:val="26"/>
          <w:szCs w:val="26"/>
          <w:lang w:val="en-GB"/>
        </w:rPr>
        <w:t xml:space="preserve"> </w:t>
      </w:r>
      <w:r w:rsidR="00EB0CB5" w:rsidRPr="00AB3196">
        <w:rPr>
          <w:sz w:val="26"/>
          <w:szCs w:val="26"/>
          <w:lang w:val="en-GB"/>
        </w:rPr>
        <w:t>of</w:t>
      </w:r>
      <w:r w:rsidR="00B85E34" w:rsidRPr="00AB3196">
        <w:rPr>
          <w:sz w:val="26"/>
          <w:szCs w:val="26"/>
          <w:lang w:val="en-GB"/>
        </w:rPr>
        <w:t xml:space="preserve"> </w:t>
      </w:r>
      <w:r w:rsidR="00EB0CB5" w:rsidRPr="00AB3196">
        <w:rPr>
          <w:sz w:val="26"/>
          <w:szCs w:val="26"/>
          <w:lang w:val="en-GB"/>
        </w:rPr>
        <w:t>invitation</w:t>
      </w:r>
      <w:r w:rsidR="000A44C4" w:rsidRPr="00AB3196">
        <w:rPr>
          <w:sz w:val="26"/>
          <w:szCs w:val="26"/>
          <w:lang w:val="en-GB"/>
        </w:rPr>
        <w:t xml:space="preserve"> shall </w:t>
      </w:r>
      <w:r w:rsidR="00EB0CB5" w:rsidRPr="00AB3196">
        <w:rPr>
          <w:sz w:val="26"/>
          <w:szCs w:val="26"/>
          <w:lang w:val="en-GB"/>
        </w:rPr>
        <w:t>be</w:t>
      </w:r>
      <w:r w:rsidR="00B85E34" w:rsidRPr="00AB3196">
        <w:rPr>
          <w:sz w:val="26"/>
          <w:szCs w:val="26"/>
          <w:lang w:val="en-GB"/>
        </w:rPr>
        <w:t xml:space="preserve"> </w:t>
      </w:r>
      <w:r w:rsidR="00EB0CB5" w:rsidRPr="00AB3196">
        <w:rPr>
          <w:sz w:val="26"/>
          <w:szCs w:val="26"/>
          <w:lang w:val="en-GB"/>
        </w:rPr>
        <w:t>sent</w:t>
      </w:r>
      <w:r w:rsidR="00B85E34" w:rsidRPr="00AB3196">
        <w:rPr>
          <w:sz w:val="26"/>
          <w:szCs w:val="26"/>
          <w:lang w:val="en-GB"/>
        </w:rPr>
        <w:t xml:space="preserve"> </w:t>
      </w:r>
      <w:r w:rsidR="00EB0CB5" w:rsidRPr="00AB3196">
        <w:rPr>
          <w:sz w:val="26"/>
          <w:szCs w:val="26"/>
          <w:lang w:val="en-GB"/>
        </w:rPr>
        <w:t>by</w:t>
      </w:r>
      <w:r w:rsidR="00B85E34" w:rsidRPr="00AB3196">
        <w:rPr>
          <w:sz w:val="26"/>
          <w:szCs w:val="26"/>
          <w:lang w:val="en-GB"/>
        </w:rPr>
        <w:t xml:space="preserve"> </w:t>
      </w:r>
      <w:r w:rsidR="00EB0CB5" w:rsidRPr="00AB3196">
        <w:rPr>
          <w:sz w:val="26"/>
          <w:szCs w:val="26"/>
          <w:lang w:val="en-GB"/>
        </w:rPr>
        <w:t>post,</w:t>
      </w:r>
      <w:r w:rsidR="00B85E34" w:rsidRPr="00AB3196">
        <w:rPr>
          <w:sz w:val="26"/>
          <w:szCs w:val="26"/>
          <w:lang w:val="en-GB"/>
        </w:rPr>
        <w:t xml:space="preserve"> </w:t>
      </w:r>
      <w:r w:rsidR="00EB0CB5" w:rsidRPr="00AB3196">
        <w:rPr>
          <w:sz w:val="26"/>
          <w:szCs w:val="26"/>
          <w:lang w:val="en-GB"/>
        </w:rPr>
        <w:t>fax,</w:t>
      </w:r>
      <w:r w:rsidR="00B85E34" w:rsidRPr="00AB3196">
        <w:rPr>
          <w:sz w:val="26"/>
          <w:szCs w:val="26"/>
          <w:lang w:val="en-GB"/>
        </w:rPr>
        <w:t xml:space="preserve"> </w:t>
      </w:r>
      <w:r w:rsidR="00EB0CB5" w:rsidRPr="00AB3196">
        <w:rPr>
          <w:sz w:val="26"/>
          <w:szCs w:val="26"/>
          <w:lang w:val="en-GB"/>
        </w:rPr>
        <w:t>electronic</w:t>
      </w:r>
      <w:r w:rsidR="00B85E34" w:rsidRPr="00AB3196">
        <w:rPr>
          <w:sz w:val="26"/>
          <w:szCs w:val="26"/>
          <w:lang w:val="en-GB"/>
        </w:rPr>
        <w:t xml:space="preserve"> </w:t>
      </w:r>
      <w:r w:rsidR="00EB0CB5" w:rsidRPr="00AB3196">
        <w:rPr>
          <w:sz w:val="26"/>
          <w:szCs w:val="26"/>
          <w:lang w:val="en-GB"/>
        </w:rPr>
        <w:t>mail</w:t>
      </w:r>
      <w:r w:rsidR="00B85E34" w:rsidRPr="00AB3196">
        <w:rPr>
          <w:sz w:val="26"/>
          <w:szCs w:val="26"/>
          <w:lang w:val="en-GB"/>
        </w:rPr>
        <w:t xml:space="preserve"> </w:t>
      </w:r>
      <w:r w:rsidR="00EB0CB5" w:rsidRPr="00AB3196">
        <w:rPr>
          <w:sz w:val="26"/>
          <w:szCs w:val="26"/>
          <w:lang w:val="en-GB"/>
        </w:rPr>
        <w:t>or</w:t>
      </w:r>
      <w:r w:rsidR="00B85E34" w:rsidRPr="00AB3196">
        <w:rPr>
          <w:sz w:val="26"/>
          <w:szCs w:val="26"/>
          <w:lang w:val="en-GB"/>
        </w:rPr>
        <w:t xml:space="preserve"> </w:t>
      </w:r>
      <w:r w:rsidR="00EB0CB5" w:rsidRPr="00AB3196">
        <w:rPr>
          <w:sz w:val="26"/>
          <w:szCs w:val="26"/>
          <w:lang w:val="en-GB"/>
        </w:rPr>
        <w:t>other</w:t>
      </w:r>
      <w:r w:rsidR="00B85E34" w:rsidRPr="00AB3196">
        <w:rPr>
          <w:sz w:val="26"/>
          <w:szCs w:val="26"/>
          <w:lang w:val="en-GB"/>
        </w:rPr>
        <w:t xml:space="preserve"> </w:t>
      </w:r>
      <w:r w:rsidR="00EB0CB5" w:rsidRPr="00AB3196">
        <w:rPr>
          <w:sz w:val="26"/>
          <w:szCs w:val="26"/>
          <w:lang w:val="en-GB"/>
        </w:rPr>
        <w:t>me</w:t>
      </w:r>
      <w:r w:rsidR="000A44C4" w:rsidRPr="00AB3196">
        <w:rPr>
          <w:sz w:val="26"/>
          <w:szCs w:val="26"/>
          <w:lang w:val="en-GB"/>
        </w:rPr>
        <w:t xml:space="preserve">thods guaranteed to reach the address of each member of the </w:t>
      </w:r>
      <w:r w:rsidR="00DB20EC">
        <w:rPr>
          <w:sz w:val="26"/>
          <w:szCs w:val="26"/>
          <w:lang w:val="en-GB"/>
        </w:rPr>
        <w:t>Board of Directors</w:t>
      </w:r>
      <w:r w:rsidR="000A44C4" w:rsidRPr="00AB3196">
        <w:rPr>
          <w:sz w:val="26"/>
          <w:szCs w:val="26"/>
          <w:lang w:val="en-GB"/>
        </w:rPr>
        <w:t xml:space="preserve"> as registered with the Company. </w:t>
      </w:r>
    </w:p>
    <w:p w14:paraId="3D1BD195" w14:textId="6B243E6C" w:rsidR="00AD1749" w:rsidRPr="00AB3196" w:rsidRDefault="00B731E0" w:rsidP="008056ED">
      <w:pPr>
        <w:spacing w:after="120"/>
        <w:ind w:firstLine="900"/>
        <w:jc w:val="both"/>
        <w:rPr>
          <w:sz w:val="26"/>
          <w:szCs w:val="26"/>
          <w:lang w:val="en-GB"/>
        </w:rPr>
      </w:pPr>
      <w:r w:rsidRPr="00AB3196">
        <w:rPr>
          <w:sz w:val="26"/>
          <w:szCs w:val="26"/>
          <w:lang w:val="en-GB"/>
        </w:rPr>
        <w:lastRenderedPageBreak/>
        <w:t>7</w:t>
      </w:r>
      <w:r w:rsidR="0034600A" w:rsidRPr="00AB3196">
        <w:rPr>
          <w:sz w:val="26"/>
          <w:szCs w:val="26"/>
          <w:lang w:val="en-GB"/>
        </w:rPr>
        <w:t>.</w:t>
      </w:r>
      <w:r w:rsidR="0034600A" w:rsidRPr="00AB3196">
        <w:rPr>
          <w:sz w:val="26"/>
          <w:szCs w:val="26"/>
          <w:lang w:val="en-GB"/>
        </w:rPr>
        <w:tab/>
      </w:r>
      <w:r w:rsidR="0061674F" w:rsidRPr="00AB3196">
        <w:rPr>
          <w:sz w:val="26"/>
          <w:szCs w:val="26"/>
          <w:u w:val="single"/>
          <w:lang w:val="en-GB"/>
        </w:rPr>
        <w:t>Quorum</w:t>
      </w:r>
      <w:r w:rsidR="00B50779" w:rsidRPr="00AB3196">
        <w:rPr>
          <w:sz w:val="26"/>
          <w:szCs w:val="26"/>
          <w:lang w:val="en-GB"/>
        </w:rPr>
        <w:t xml:space="preserve">. </w:t>
      </w:r>
      <w:r w:rsidR="00AD1749" w:rsidRPr="00AB3196">
        <w:rPr>
          <w:sz w:val="26"/>
          <w:szCs w:val="26"/>
          <w:lang w:val="en-GB"/>
        </w:rPr>
        <w:t>The first</w:t>
      </w:r>
      <w:r w:rsidR="00B50779" w:rsidRPr="00AB3196">
        <w:rPr>
          <w:sz w:val="26"/>
          <w:szCs w:val="26"/>
          <w:lang w:val="en-GB"/>
        </w:rPr>
        <w:t xml:space="preserve"> meeting</w:t>
      </w:r>
      <w:r w:rsidR="00AD1749" w:rsidRPr="00AB3196">
        <w:rPr>
          <w:sz w:val="26"/>
          <w:szCs w:val="26"/>
          <w:lang w:val="en-GB"/>
        </w:rPr>
        <w:t xml:space="preserve"> shall </w:t>
      </w:r>
      <w:r w:rsidR="00B50779" w:rsidRPr="00AB3196">
        <w:rPr>
          <w:sz w:val="26"/>
          <w:szCs w:val="26"/>
          <w:lang w:val="en-GB"/>
        </w:rPr>
        <w:t xml:space="preserve">only </w:t>
      </w:r>
      <w:r w:rsidR="00090F1E" w:rsidRPr="00AB3196">
        <w:rPr>
          <w:sz w:val="26"/>
          <w:szCs w:val="26"/>
          <w:lang w:val="en-GB"/>
        </w:rPr>
        <w:t xml:space="preserve">be conducted </w:t>
      </w:r>
      <w:r w:rsidR="005A6F16" w:rsidRPr="00AB3196">
        <w:rPr>
          <w:sz w:val="26"/>
          <w:szCs w:val="26"/>
          <w:lang w:val="en-GB"/>
        </w:rPr>
        <w:t xml:space="preserve">for </w:t>
      </w:r>
      <w:r w:rsidR="00B50779" w:rsidRPr="00AB3196">
        <w:rPr>
          <w:sz w:val="26"/>
          <w:szCs w:val="26"/>
          <w:lang w:val="en-GB"/>
        </w:rPr>
        <w:t>pass</w:t>
      </w:r>
      <w:r w:rsidR="005A6F16" w:rsidRPr="00AB3196">
        <w:rPr>
          <w:sz w:val="26"/>
          <w:szCs w:val="26"/>
          <w:lang w:val="en-GB"/>
        </w:rPr>
        <w:t>ing</w:t>
      </w:r>
      <w:r w:rsidR="00AD1749" w:rsidRPr="00AB3196">
        <w:rPr>
          <w:sz w:val="26"/>
          <w:szCs w:val="26"/>
          <w:lang w:val="en-GB"/>
        </w:rPr>
        <w:t xml:space="preserve"> resolutions/</w:t>
      </w:r>
      <w:r w:rsidR="00124B9A" w:rsidRPr="00AB3196">
        <w:rPr>
          <w:sz w:val="26"/>
          <w:szCs w:val="26"/>
          <w:lang w:val="en-GB"/>
        </w:rPr>
        <w:t>decisions</w:t>
      </w:r>
      <w:r w:rsidR="005A6F16" w:rsidRPr="00AB3196">
        <w:rPr>
          <w:sz w:val="26"/>
          <w:szCs w:val="26"/>
          <w:lang w:val="en-GB"/>
        </w:rPr>
        <w:t xml:space="preserve"> </w:t>
      </w:r>
      <w:r w:rsidR="00090F1E" w:rsidRPr="00AB3196">
        <w:rPr>
          <w:sz w:val="26"/>
          <w:szCs w:val="26"/>
          <w:lang w:val="en-GB"/>
        </w:rPr>
        <w:t xml:space="preserve">if </w:t>
      </w:r>
      <w:r w:rsidR="00B50779" w:rsidRPr="00AB3196">
        <w:rPr>
          <w:sz w:val="26"/>
          <w:szCs w:val="26"/>
          <w:lang w:val="en-GB"/>
        </w:rPr>
        <w:t xml:space="preserve">at least </w:t>
      </w:r>
      <w:r w:rsidR="003E016D" w:rsidRPr="00AB3196">
        <w:rPr>
          <w:sz w:val="26"/>
          <w:szCs w:val="26"/>
          <w:lang w:val="en-GB"/>
        </w:rPr>
        <w:t>three</w:t>
      </w:r>
      <w:r w:rsidR="002E649B" w:rsidRPr="00AB3196">
        <w:rPr>
          <w:sz w:val="26"/>
          <w:szCs w:val="26"/>
          <w:lang w:val="en-GB"/>
        </w:rPr>
        <w:t>-</w:t>
      </w:r>
      <w:r w:rsidR="003E016D" w:rsidRPr="00AB3196">
        <w:rPr>
          <w:sz w:val="26"/>
          <w:szCs w:val="26"/>
          <w:lang w:val="en-GB"/>
        </w:rPr>
        <w:t xml:space="preserve">quarters </w:t>
      </w:r>
      <w:r w:rsidR="00B50779" w:rsidRPr="00AB3196">
        <w:rPr>
          <w:sz w:val="26"/>
          <w:szCs w:val="26"/>
          <w:lang w:val="en-GB"/>
        </w:rPr>
        <w:t xml:space="preserve">of the members of the </w:t>
      </w:r>
      <w:r w:rsidR="00DB20EC">
        <w:rPr>
          <w:sz w:val="26"/>
          <w:szCs w:val="26"/>
          <w:lang w:val="en-GB"/>
        </w:rPr>
        <w:t>Board of Directors</w:t>
      </w:r>
      <w:r w:rsidR="00B50779" w:rsidRPr="00AB3196">
        <w:rPr>
          <w:sz w:val="26"/>
          <w:szCs w:val="26"/>
          <w:lang w:val="en-GB"/>
        </w:rPr>
        <w:t xml:space="preserve"> </w:t>
      </w:r>
      <w:r w:rsidR="005A6F16" w:rsidRPr="00AB3196">
        <w:rPr>
          <w:sz w:val="26"/>
          <w:szCs w:val="26"/>
          <w:lang w:val="en-GB"/>
        </w:rPr>
        <w:t xml:space="preserve">attend </w:t>
      </w:r>
      <w:r w:rsidR="00AD1749" w:rsidRPr="00AB3196">
        <w:rPr>
          <w:sz w:val="26"/>
          <w:szCs w:val="26"/>
          <w:lang w:val="en-GB"/>
        </w:rPr>
        <w:t xml:space="preserve">such </w:t>
      </w:r>
      <w:r w:rsidR="00B50779" w:rsidRPr="00AB3196">
        <w:rPr>
          <w:sz w:val="26"/>
          <w:szCs w:val="26"/>
          <w:lang w:val="en-GB"/>
        </w:rPr>
        <w:t>meeting.</w:t>
      </w:r>
      <w:r w:rsidR="005A6F16" w:rsidRPr="00AB3196">
        <w:rPr>
          <w:sz w:val="26"/>
          <w:szCs w:val="26"/>
          <w:lang w:val="en-GB"/>
        </w:rPr>
        <w:t xml:space="preserve"> </w:t>
      </w:r>
      <w:r w:rsidR="00FD19DC" w:rsidRPr="00AB3196">
        <w:rPr>
          <w:sz w:val="26"/>
          <w:szCs w:val="26"/>
          <w:lang w:val="en-GB"/>
        </w:rPr>
        <w:t xml:space="preserve">A member of the </w:t>
      </w:r>
      <w:r w:rsidR="00DB20EC">
        <w:rPr>
          <w:sz w:val="26"/>
          <w:szCs w:val="26"/>
          <w:lang w:val="en-GB"/>
        </w:rPr>
        <w:t>Board of Directors</w:t>
      </w:r>
      <w:r w:rsidR="00FD19DC" w:rsidRPr="00AB3196">
        <w:rPr>
          <w:sz w:val="26"/>
          <w:szCs w:val="26"/>
          <w:lang w:val="en-GB"/>
        </w:rPr>
        <w:t xml:space="preserve"> is considered to attend t</w:t>
      </w:r>
      <w:r w:rsidR="00987506" w:rsidRPr="00AB3196">
        <w:rPr>
          <w:sz w:val="26"/>
          <w:szCs w:val="26"/>
          <w:lang w:val="en-GB"/>
        </w:rPr>
        <w:t xml:space="preserve">he meeting when: (i) present in person; (ii) present via his/her proxy; (iii) having the </w:t>
      </w:r>
      <w:r w:rsidR="005A6F16" w:rsidRPr="00AB3196">
        <w:rPr>
          <w:sz w:val="26"/>
          <w:szCs w:val="26"/>
          <w:lang w:val="en-GB"/>
        </w:rPr>
        <w:t xml:space="preserve">valid </w:t>
      </w:r>
      <w:r w:rsidR="00987506" w:rsidRPr="00AB3196">
        <w:rPr>
          <w:sz w:val="26"/>
          <w:szCs w:val="26"/>
          <w:lang w:val="en-GB"/>
        </w:rPr>
        <w:t xml:space="preserve">votes as stipulated in </w:t>
      </w:r>
      <w:r w:rsidR="005A6F16" w:rsidRPr="00AB3196">
        <w:rPr>
          <w:sz w:val="26"/>
          <w:szCs w:val="26"/>
          <w:lang w:val="en-GB"/>
        </w:rPr>
        <w:t xml:space="preserve">Clause </w:t>
      </w:r>
      <w:r w:rsidR="00987506" w:rsidRPr="00AB3196">
        <w:rPr>
          <w:sz w:val="26"/>
          <w:szCs w:val="26"/>
          <w:lang w:val="en-GB"/>
        </w:rPr>
        <w:t xml:space="preserve">11 of this </w:t>
      </w:r>
      <w:r w:rsidR="005A6F16" w:rsidRPr="00AB3196">
        <w:rPr>
          <w:sz w:val="26"/>
          <w:szCs w:val="26"/>
          <w:lang w:val="en-GB"/>
        </w:rPr>
        <w:t>Article</w:t>
      </w:r>
      <w:r w:rsidR="00987506" w:rsidRPr="00AB3196">
        <w:rPr>
          <w:sz w:val="26"/>
          <w:szCs w:val="26"/>
          <w:lang w:val="en-GB"/>
        </w:rPr>
        <w:t xml:space="preserve">; or (iv) in the forms stipulated in </w:t>
      </w:r>
      <w:r w:rsidR="005A6F16" w:rsidRPr="00AB3196">
        <w:rPr>
          <w:sz w:val="26"/>
          <w:szCs w:val="26"/>
          <w:lang w:val="en-GB"/>
        </w:rPr>
        <w:t xml:space="preserve">Clause </w:t>
      </w:r>
      <w:r w:rsidR="00987506" w:rsidRPr="00AB3196">
        <w:rPr>
          <w:sz w:val="26"/>
          <w:szCs w:val="26"/>
          <w:lang w:val="en-GB"/>
        </w:rPr>
        <w:t xml:space="preserve">12 of this </w:t>
      </w:r>
      <w:r w:rsidR="005A6F16" w:rsidRPr="00AB3196">
        <w:rPr>
          <w:sz w:val="26"/>
          <w:szCs w:val="26"/>
          <w:lang w:val="en-GB"/>
        </w:rPr>
        <w:t>Article</w:t>
      </w:r>
      <w:r w:rsidR="00987506" w:rsidRPr="00AB3196">
        <w:rPr>
          <w:sz w:val="26"/>
          <w:szCs w:val="26"/>
          <w:lang w:val="en-GB"/>
        </w:rPr>
        <w:t>.</w:t>
      </w:r>
    </w:p>
    <w:p w14:paraId="3D1BD196" w14:textId="687BAD58" w:rsidR="00AD1749" w:rsidRPr="00AB3196" w:rsidRDefault="00AD1749" w:rsidP="008056ED">
      <w:pPr>
        <w:spacing w:after="120"/>
        <w:ind w:firstLine="900"/>
        <w:jc w:val="both"/>
        <w:rPr>
          <w:sz w:val="26"/>
          <w:szCs w:val="26"/>
          <w:lang w:val="en-GB"/>
        </w:rPr>
      </w:pPr>
      <w:r w:rsidRPr="00AB3196">
        <w:rPr>
          <w:sz w:val="26"/>
          <w:szCs w:val="26"/>
          <w:lang w:val="en-GB"/>
        </w:rPr>
        <w:t xml:space="preserve">In a case </w:t>
      </w:r>
      <w:r w:rsidR="003F7694" w:rsidRPr="00AB3196">
        <w:rPr>
          <w:sz w:val="26"/>
          <w:szCs w:val="26"/>
          <w:lang w:val="en-GB"/>
        </w:rPr>
        <w:t>of an insufficient quorum</w:t>
      </w:r>
      <w:r w:rsidRPr="00AB3196">
        <w:rPr>
          <w:sz w:val="26"/>
          <w:szCs w:val="26"/>
          <w:lang w:val="en-GB"/>
        </w:rPr>
        <w:t xml:space="preserve">, the meeting must be re-convened within </w:t>
      </w:r>
      <w:r w:rsidR="00F36868" w:rsidRPr="00AB3196">
        <w:rPr>
          <w:sz w:val="26"/>
          <w:szCs w:val="26"/>
          <w:lang w:val="en-GB"/>
        </w:rPr>
        <w:t>seven (07) days from the proposed date of the first meeting</w:t>
      </w:r>
      <w:r w:rsidR="00CE1EBF" w:rsidRPr="00AB3196">
        <w:rPr>
          <w:sz w:val="26"/>
          <w:szCs w:val="26"/>
          <w:lang w:val="en-GB"/>
        </w:rPr>
        <w:t xml:space="preserve">. The re-convened meeting shall be conducted if more than half of the number of members of the </w:t>
      </w:r>
      <w:r w:rsidR="00DB20EC">
        <w:rPr>
          <w:sz w:val="26"/>
          <w:szCs w:val="26"/>
          <w:lang w:val="en-GB"/>
        </w:rPr>
        <w:t>Board of Directors</w:t>
      </w:r>
      <w:r w:rsidR="00CE1EBF" w:rsidRPr="00AB3196">
        <w:rPr>
          <w:sz w:val="26"/>
          <w:szCs w:val="26"/>
          <w:lang w:val="en-GB"/>
        </w:rPr>
        <w:t xml:space="preserve"> attend</w:t>
      </w:r>
      <w:r w:rsidR="00C61F1F" w:rsidRPr="00AB3196">
        <w:rPr>
          <w:sz w:val="26"/>
          <w:szCs w:val="26"/>
          <w:lang w:val="en-GB"/>
        </w:rPr>
        <w:t>s</w:t>
      </w:r>
      <w:r w:rsidR="00CE1EBF" w:rsidRPr="00AB3196">
        <w:rPr>
          <w:sz w:val="26"/>
          <w:szCs w:val="26"/>
          <w:lang w:val="en-GB"/>
        </w:rPr>
        <w:t xml:space="preserve"> in person or via their Proxies.</w:t>
      </w:r>
    </w:p>
    <w:p w14:paraId="3D1BD197" w14:textId="77777777" w:rsidR="00B50779" w:rsidRPr="00AB3196" w:rsidRDefault="00DD23F6" w:rsidP="008056ED">
      <w:pPr>
        <w:pStyle w:val="BodyTextIndent"/>
        <w:numPr>
          <w:ilvl w:val="0"/>
          <w:numId w:val="0"/>
        </w:numPr>
        <w:ind w:firstLine="900"/>
        <w:jc w:val="both"/>
        <w:rPr>
          <w:sz w:val="26"/>
          <w:szCs w:val="26"/>
          <w:lang w:val="en-GB"/>
        </w:rPr>
      </w:pPr>
      <w:r w:rsidRPr="00AB3196">
        <w:rPr>
          <w:sz w:val="26"/>
          <w:szCs w:val="26"/>
          <w:lang w:val="en-GB"/>
        </w:rPr>
        <w:t>8</w:t>
      </w:r>
      <w:r w:rsidR="0034600A" w:rsidRPr="00AB3196">
        <w:rPr>
          <w:sz w:val="26"/>
          <w:szCs w:val="26"/>
          <w:lang w:val="en-GB"/>
        </w:rPr>
        <w:t>.</w:t>
      </w:r>
      <w:r w:rsidR="0034600A" w:rsidRPr="00AB3196">
        <w:rPr>
          <w:sz w:val="26"/>
          <w:szCs w:val="26"/>
          <w:lang w:val="en-GB"/>
        </w:rPr>
        <w:tab/>
      </w:r>
      <w:r w:rsidR="00B50779" w:rsidRPr="00AB3196">
        <w:rPr>
          <w:sz w:val="26"/>
          <w:szCs w:val="26"/>
          <w:u w:val="single"/>
          <w:lang w:val="en-GB"/>
        </w:rPr>
        <w:t>Voting</w:t>
      </w:r>
      <w:r w:rsidR="00B50779" w:rsidRPr="00AB3196">
        <w:rPr>
          <w:sz w:val="26"/>
          <w:szCs w:val="26"/>
          <w:lang w:val="en-GB"/>
        </w:rPr>
        <w:t>.</w:t>
      </w:r>
    </w:p>
    <w:p w14:paraId="3D1BD198" w14:textId="3CC7E57E" w:rsidR="00B50779" w:rsidRPr="00AB3196" w:rsidRDefault="00B50779" w:rsidP="008056ED">
      <w:pPr>
        <w:spacing w:after="120"/>
        <w:ind w:firstLine="900"/>
        <w:jc w:val="both"/>
        <w:rPr>
          <w:sz w:val="26"/>
          <w:szCs w:val="26"/>
          <w:lang w:val="en-GB"/>
        </w:rPr>
      </w:pPr>
      <w:r w:rsidRPr="00AB3196">
        <w:rPr>
          <w:sz w:val="26"/>
          <w:szCs w:val="26"/>
          <w:lang w:val="en-GB"/>
        </w:rPr>
        <w:t>a.</w:t>
      </w:r>
      <w:r w:rsidRPr="00AB3196">
        <w:rPr>
          <w:sz w:val="26"/>
          <w:szCs w:val="26"/>
          <w:lang w:val="en-GB"/>
        </w:rPr>
        <w:tab/>
      </w:r>
      <w:r w:rsidR="004D4D9E" w:rsidRPr="00AB3196">
        <w:rPr>
          <w:sz w:val="26"/>
          <w:szCs w:val="26"/>
          <w:lang w:val="en-GB"/>
        </w:rPr>
        <w:t xml:space="preserve">Except for </w:t>
      </w:r>
      <w:r w:rsidR="00931F07" w:rsidRPr="00AB3196">
        <w:rPr>
          <w:sz w:val="26"/>
          <w:szCs w:val="26"/>
          <w:lang w:val="en-GB"/>
        </w:rPr>
        <w:t>P</w:t>
      </w:r>
      <w:r w:rsidR="004D4D9E" w:rsidRPr="00AB3196">
        <w:rPr>
          <w:sz w:val="26"/>
          <w:szCs w:val="26"/>
          <w:lang w:val="en-GB"/>
        </w:rPr>
        <w:t xml:space="preserve">oint </w:t>
      </w:r>
      <w:r w:rsidR="001E4BDE" w:rsidRPr="00AB3196">
        <w:rPr>
          <w:sz w:val="26"/>
          <w:szCs w:val="26"/>
          <w:lang w:val="en-GB"/>
        </w:rPr>
        <w:t>(b)</w:t>
      </w:r>
      <w:r w:rsidR="00931F07" w:rsidRPr="00AB3196">
        <w:rPr>
          <w:sz w:val="26"/>
          <w:szCs w:val="26"/>
          <w:lang w:val="en-GB"/>
        </w:rPr>
        <w:t xml:space="preserve"> </w:t>
      </w:r>
      <w:r w:rsidR="004B2C3F" w:rsidRPr="00AB3196">
        <w:rPr>
          <w:sz w:val="26"/>
          <w:szCs w:val="26"/>
          <w:lang w:val="en-GB"/>
        </w:rPr>
        <w:t xml:space="preserve">of this </w:t>
      </w:r>
      <w:r w:rsidR="004D4D9E" w:rsidRPr="00AB3196">
        <w:rPr>
          <w:sz w:val="26"/>
          <w:szCs w:val="26"/>
          <w:lang w:val="en-GB"/>
        </w:rPr>
        <w:t>clause</w:t>
      </w:r>
      <w:r w:rsidR="001E4BDE" w:rsidRPr="00AB3196">
        <w:rPr>
          <w:sz w:val="26"/>
          <w:szCs w:val="26"/>
          <w:lang w:val="en-GB"/>
        </w:rPr>
        <w:t xml:space="preserve">, each member of the </w:t>
      </w:r>
      <w:r w:rsidR="00DB20EC">
        <w:rPr>
          <w:sz w:val="26"/>
          <w:szCs w:val="26"/>
          <w:lang w:val="en-GB"/>
        </w:rPr>
        <w:t>Board of Directors</w:t>
      </w:r>
      <w:r w:rsidR="001E4BDE" w:rsidRPr="00AB3196">
        <w:rPr>
          <w:sz w:val="26"/>
          <w:szCs w:val="26"/>
          <w:lang w:val="en-GB"/>
        </w:rPr>
        <w:t xml:space="preserve"> or</w:t>
      </w:r>
      <w:r w:rsidR="00A70EFC" w:rsidRPr="00AB3196">
        <w:rPr>
          <w:sz w:val="26"/>
          <w:szCs w:val="26"/>
          <w:lang w:val="en-GB"/>
        </w:rPr>
        <w:t xml:space="preserve"> </w:t>
      </w:r>
      <w:r w:rsidR="001E4BDE" w:rsidRPr="00AB3196">
        <w:rPr>
          <w:sz w:val="26"/>
          <w:szCs w:val="26"/>
          <w:lang w:val="en-GB"/>
        </w:rPr>
        <w:t>his</w:t>
      </w:r>
      <w:r w:rsidR="004D4D9E" w:rsidRPr="00AB3196">
        <w:rPr>
          <w:sz w:val="26"/>
          <w:szCs w:val="26"/>
          <w:lang w:val="en-GB"/>
        </w:rPr>
        <w:t>/</w:t>
      </w:r>
      <w:r w:rsidR="001E4BDE" w:rsidRPr="00AB3196">
        <w:rPr>
          <w:sz w:val="26"/>
          <w:szCs w:val="26"/>
          <w:lang w:val="en-GB"/>
        </w:rPr>
        <w:t>her</w:t>
      </w:r>
      <w:r w:rsidR="00A70EFC" w:rsidRPr="00AB3196">
        <w:rPr>
          <w:sz w:val="26"/>
          <w:szCs w:val="26"/>
          <w:lang w:val="en-GB"/>
        </w:rPr>
        <w:t xml:space="preserve"> Proxy </w:t>
      </w:r>
      <w:r w:rsidR="004D4D9E" w:rsidRPr="00AB3196">
        <w:rPr>
          <w:sz w:val="26"/>
          <w:szCs w:val="26"/>
          <w:lang w:val="en-GB"/>
        </w:rPr>
        <w:t xml:space="preserve">who is present in his/her capacity as </w:t>
      </w:r>
      <w:r w:rsidR="001E4BDE" w:rsidRPr="00AB3196">
        <w:rPr>
          <w:sz w:val="26"/>
          <w:szCs w:val="26"/>
          <w:lang w:val="en-GB"/>
        </w:rPr>
        <w:t>an</w:t>
      </w:r>
      <w:r w:rsidR="00E048E4" w:rsidRPr="00AB3196">
        <w:rPr>
          <w:sz w:val="26"/>
          <w:szCs w:val="26"/>
          <w:lang w:val="en-GB"/>
        </w:rPr>
        <w:t xml:space="preserve"> </w:t>
      </w:r>
      <w:r w:rsidR="001E4BDE" w:rsidRPr="00AB3196">
        <w:rPr>
          <w:sz w:val="26"/>
          <w:szCs w:val="26"/>
          <w:lang w:val="en-GB"/>
        </w:rPr>
        <w:t>individual at the meeting</w:t>
      </w:r>
      <w:r w:rsidR="004D4D9E" w:rsidRPr="00AB3196">
        <w:rPr>
          <w:sz w:val="26"/>
          <w:szCs w:val="26"/>
          <w:lang w:val="en-GB"/>
        </w:rPr>
        <w:t xml:space="preserve"> of the </w:t>
      </w:r>
      <w:r w:rsidR="00DB20EC">
        <w:rPr>
          <w:sz w:val="26"/>
          <w:szCs w:val="26"/>
          <w:lang w:val="en-GB"/>
        </w:rPr>
        <w:t>Board of Directors</w:t>
      </w:r>
      <w:r w:rsidR="004D4D9E" w:rsidRPr="00AB3196">
        <w:rPr>
          <w:sz w:val="26"/>
          <w:szCs w:val="26"/>
          <w:lang w:val="en-GB"/>
        </w:rPr>
        <w:t xml:space="preserve"> shall</w:t>
      </w:r>
      <w:r w:rsidR="00E048E4" w:rsidRPr="00AB3196">
        <w:rPr>
          <w:sz w:val="26"/>
          <w:szCs w:val="26"/>
          <w:lang w:val="en-GB"/>
        </w:rPr>
        <w:t xml:space="preserve"> </w:t>
      </w:r>
      <w:r w:rsidR="000017A5" w:rsidRPr="00AB3196">
        <w:rPr>
          <w:sz w:val="26"/>
          <w:szCs w:val="26"/>
          <w:lang w:val="en-GB"/>
        </w:rPr>
        <w:t xml:space="preserve">have </w:t>
      </w:r>
      <w:r w:rsidR="001E4BDE" w:rsidRPr="00AB3196">
        <w:rPr>
          <w:sz w:val="26"/>
          <w:szCs w:val="26"/>
          <w:lang w:val="en-GB"/>
        </w:rPr>
        <w:t>one</w:t>
      </w:r>
      <w:r w:rsidR="00931F07" w:rsidRPr="00AB3196">
        <w:rPr>
          <w:sz w:val="26"/>
          <w:szCs w:val="26"/>
          <w:lang w:val="en-GB"/>
        </w:rPr>
        <w:t xml:space="preserve"> (01)</w:t>
      </w:r>
      <w:r w:rsidR="001E4BDE" w:rsidRPr="00AB3196">
        <w:rPr>
          <w:sz w:val="26"/>
          <w:szCs w:val="26"/>
          <w:lang w:val="en-GB"/>
        </w:rPr>
        <w:t xml:space="preserve"> vote</w:t>
      </w:r>
      <w:r w:rsidRPr="00AB3196">
        <w:rPr>
          <w:sz w:val="26"/>
          <w:szCs w:val="26"/>
          <w:lang w:val="en-GB"/>
        </w:rPr>
        <w:t>.</w:t>
      </w:r>
    </w:p>
    <w:p w14:paraId="3D1BD199" w14:textId="0B4A9EF3" w:rsidR="00B50779" w:rsidRPr="00AB3196" w:rsidRDefault="00B50779" w:rsidP="008056ED">
      <w:pPr>
        <w:spacing w:after="120"/>
        <w:ind w:firstLine="900"/>
        <w:jc w:val="both"/>
        <w:rPr>
          <w:sz w:val="26"/>
          <w:szCs w:val="26"/>
          <w:lang w:val="en-GB"/>
        </w:rPr>
      </w:pPr>
      <w:r w:rsidRPr="00AB3196">
        <w:rPr>
          <w:sz w:val="26"/>
          <w:szCs w:val="26"/>
          <w:lang w:val="en-GB"/>
        </w:rPr>
        <w:t>b.</w:t>
      </w:r>
      <w:r w:rsidRPr="00AB3196">
        <w:rPr>
          <w:sz w:val="26"/>
          <w:szCs w:val="26"/>
          <w:lang w:val="en-GB"/>
        </w:rPr>
        <w:tab/>
        <w:t xml:space="preserve">A member of the </w:t>
      </w:r>
      <w:r w:rsidR="00DB20EC">
        <w:rPr>
          <w:sz w:val="26"/>
          <w:szCs w:val="26"/>
          <w:lang w:val="en-GB"/>
        </w:rPr>
        <w:t>Board of Directors</w:t>
      </w:r>
      <w:r w:rsidR="0013548D" w:rsidRPr="00AB3196">
        <w:rPr>
          <w:sz w:val="26"/>
          <w:szCs w:val="26"/>
          <w:lang w:val="en-GB"/>
        </w:rPr>
        <w:t xml:space="preserve"> shall </w:t>
      </w:r>
      <w:r w:rsidRPr="00AB3196">
        <w:rPr>
          <w:sz w:val="26"/>
          <w:szCs w:val="26"/>
          <w:lang w:val="en-GB"/>
        </w:rPr>
        <w:t xml:space="preserve">not be </w:t>
      </w:r>
      <w:r w:rsidR="0013548D" w:rsidRPr="00AB3196">
        <w:rPr>
          <w:sz w:val="26"/>
          <w:szCs w:val="26"/>
          <w:lang w:val="en-GB"/>
        </w:rPr>
        <w:t xml:space="preserve">permitted </w:t>
      </w:r>
      <w:r w:rsidRPr="00AB3196">
        <w:rPr>
          <w:sz w:val="26"/>
          <w:szCs w:val="26"/>
          <w:lang w:val="en-GB"/>
        </w:rPr>
        <w:t xml:space="preserve">to vote on any contract or transaction or proposal in which </w:t>
      </w:r>
      <w:r w:rsidR="0013548D" w:rsidRPr="00AB3196">
        <w:rPr>
          <w:sz w:val="26"/>
          <w:szCs w:val="26"/>
          <w:lang w:val="en-GB"/>
        </w:rPr>
        <w:t xml:space="preserve">such </w:t>
      </w:r>
      <w:r w:rsidRPr="00AB3196">
        <w:rPr>
          <w:sz w:val="26"/>
          <w:szCs w:val="26"/>
          <w:lang w:val="en-GB"/>
        </w:rPr>
        <w:t xml:space="preserve">ember </w:t>
      </w:r>
      <w:r w:rsidR="0013548D" w:rsidRPr="00AB3196">
        <w:rPr>
          <w:sz w:val="26"/>
          <w:szCs w:val="26"/>
          <w:lang w:val="en-GB"/>
        </w:rPr>
        <w:t xml:space="preserve">or any </w:t>
      </w:r>
      <w:r w:rsidR="00931F07" w:rsidRPr="00AB3196">
        <w:rPr>
          <w:sz w:val="26"/>
          <w:szCs w:val="26"/>
          <w:lang w:val="en-GB"/>
        </w:rPr>
        <w:t>R</w:t>
      </w:r>
      <w:r w:rsidR="0013548D" w:rsidRPr="00AB3196">
        <w:rPr>
          <w:sz w:val="26"/>
          <w:szCs w:val="26"/>
          <w:lang w:val="en-GB"/>
        </w:rPr>
        <w:t xml:space="preserve">elated </w:t>
      </w:r>
      <w:r w:rsidR="00931F07" w:rsidRPr="00AB3196">
        <w:rPr>
          <w:sz w:val="26"/>
          <w:szCs w:val="26"/>
          <w:lang w:val="en-GB"/>
        </w:rPr>
        <w:t>P</w:t>
      </w:r>
      <w:r w:rsidR="0013548D" w:rsidRPr="00AB3196">
        <w:rPr>
          <w:sz w:val="26"/>
          <w:szCs w:val="26"/>
          <w:lang w:val="en-GB"/>
        </w:rPr>
        <w:t xml:space="preserve">erson of such member </w:t>
      </w:r>
      <w:r w:rsidRPr="00AB3196">
        <w:rPr>
          <w:sz w:val="26"/>
          <w:szCs w:val="26"/>
          <w:lang w:val="en-GB"/>
        </w:rPr>
        <w:t xml:space="preserve">has interests which </w:t>
      </w:r>
      <w:r w:rsidR="0013548D" w:rsidRPr="00AB3196">
        <w:rPr>
          <w:sz w:val="26"/>
          <w:szCs w:val="26"/>
          <w:lang w:val="en-GB"/>
        </w:rPr>
        <w:t xml:space="preserve">conflict of possibly conflicts with the interests of the Company. </w:t>
      </w:r>
      <w:r w:rsidRPr="00AB3196">
        <w:rPr>
          <w:sz w:val="26"/>
          <w:szCs w:val="26"/>
          <w:lang w:val="en-GB"/>
        </w:rPr>
        <w:t xml:space="preserve">A member of the </w:t>
      </w:r>
      <w:r w:rsidR="00DB20EC">
        <w:rPr>
          <w:sz w:val="26"/>
          <w:szCs w:val="26"/>
          <w:lang w:val="en-GB"/>
        </w:rPr>
        <w:t>Board of Directors</w:t>
      </w:r>
      <w:r w:rsidR="00E048E4" w:rsidRPr="00AB3196">
        <w:rPr>
          <w:sz w:val="26"/>
          <w:szCs w:val="26"/>
          <w:lang w:val="en-GB"/>
        </w:rPr>
        <w:t xml:space="preserve"> </w:t>
      </w:r>
      <w:r w:rsidR="0013548D" w:rsidRPr="00AB3196">
        <w:rPr>
          <w:sz w:val="26"/>
          <w:szCs w:val="26"/>
          <w:lang w:val="en-GB"/>
        </w:rPr>
        <w:t xml:space="preserve">shall </w:t>
      </w:r>
      <w:r w:rsidRPr="00AB3196">
        <w:rPr>
          <w:sz w:val="26"/>
          <w:szCs w:val="26"/>
          <w:lang w:val="en-GB"/>
        </w:rPr>
        <w:t xml:space="preserve">not be </w:t>
      </w:r>
      <w:r w:rsidR="00940911" w:rsidRPr="00AB3196">
        <w:rPr>
          <w:sz w:val="26"/>
          <w:szCs w:val="26"/>
          <w:lang w:val="en-GB"/>
        </w:rPr>
        <w:t xml:space="preserve">included </w:t>
      </w:r>
      <w:r w:rsidRPr="00AB3196">
        <w:rPr>
          <w:sz w:val="26"/>
          <w:szCs w:val="26"/>
          <w:lang w:val="en-GB"/>
        </w:rPr>
        <w:t xml:space="preserve">in </w:t>
      </w:r>
      <w:r w:rsidR="00E048E4" w:rsidRPr="00AB3196">
        <w:rPr>
          <w:sz w:val="26"/>
          <w:szCs w:val="26"/>
          <w:lang w:val="en-GB"/>
        </w:rPr>
        <w:t>quorum</w:t>
      </w:r>
      <w:r w:rsidR="00940911" w:rsidRPr="00AB3196">
        <w:rPr>
          <w:sz w:val="26"/>
          <w:szCs w:val="26"/>
          <w:lang w:val="en-GB"/>
        </w:rPr>
        <w:t xml:space="preserve"> required to be </w:t>
      </w:r>
      <w:r w:rsidRPr="00AB3196">
        <w:rPr>
          <w:sz w:val="26"/>
          <w:szCs w:val="26"/>
          <w:lang w:val="en-GB"/>
        </w:rPr>
        <w:t xml:space="preserve">present </w:t>
      </w:r>
      <w:r w:rsidR="00940911" w:rsidRPr="00AB3196">
        <w:rPr>
          <w:sz w:val="26"/>
          <w:szCs w:val="26"/>
          <w:lang w:val="en-GB"/>
        </w:rPr>
        <w:t xml:space="preserve">to hold a </w:t>
      </w:r>
      <w:r w:rsidRPr="00AB3196">
        <w:rPr>
          <w:sz w:val="26"/>
          <w:szCs w:val="26"/>
          <w:lang w:val="en-GB"/>
        </w:rPr>
        <w:t>meeting</w:t>
      </w:r>
      <w:r w:rsidR="00940911" w:rsidRPr="00AB3196">
        <w:rPr>
          <w:sz w:val="26"/>
          <w:szCs w:val="26"/>
          <w:lang w:val="en-GB"/>
        </w:rPr>
        <w:t xml:space="preserve"> of the </w:t>
      </w:r>
      <w:r w:rsidR="00DB20EC">
        <w:rPr>
          <w:sz w:val="26"/>
          <w:szCs w:val="26"/>
          <w:lang w:val="en-GB"/>
        </w:rPr>
        <w:t>Board of Directors</w:t>
      </w:r>
      <w:r w:rsidRPr="00AB3196">
        <w:rPr>
          <w:sz w:val="26"/>
          <w:szCs w:val="26"/>
          <w:lang w:val="en-GB"/>
        </w:rPr>
        <w:t xml:space="preserve"> regarding </w:t>
      </w:r>
      <w:r w:rsidR="0013548D" w:rsidRPr="00AB3196">
        <w:rPr>
          <w:sz w:val="26"/>
          <w:szCs w:val="26"/>
          <w:lang w:val="en-GB"/>
        </w:rPr>
        <w:t>resolutions</w:t>
      </w:r>
      <w:r w:rsidRPr="00AB3196">
        <w:rPr>
          <w:sz w:val="26"/>
          <w:szCs w:val="26"/>
          <w:lang w:val="en-GB"/>
        </w:rPr>
        <w:t xml:space="preserve"> on which the member does not have the </w:t>
      </w:r>
      <w:r w:rsidR="00931F07" w:rsidRPr="00AB3196">
        <w:rPr>
          <w:sz w:val="26"/>
          <w:szCs w:val="26"/>
          <w:lang w:val="en-GB"/>
        </w:rPr>
        <w:t xml:space="preserve">voting </w:t>
      </w:r>
      <w:r w:rsidRPr="00AB3196">
        <w:rPr>
          <w:sz w:val="26"/>
          <w:szCs w:val="26"/>
          <w:lang w:val="en-GB"/>
        </w:rPr>
        <w:t>right</w:t>
      </w:r>
      <w:r w:rsidR="00F86015" w:rsidRPr="00AB3196">
        <w:rPr>
          <w:sz w:val="26"/>
          <w:szCs w:val="26"/>
          <w:lang w:val="en-GB"/>
        </w:rPr>
        <w:t>.</w:t>
      </w:r>
    </w:p>
    <w:p w14:paraId="3D1BD19A" w14:textId="48C092D0" w:rsidR="00B50779" w:rsidRPr="00AB3196" w:rsidRDefault="00B50779" w:rsidP="008056ED">
      <w:pPr>
        <w:spacing w:after="120"/>
        <w:ind w:firstLine="900"/>
        <w:jc w:val="both"/>
        <w:rPr>
          <w:sz w:val="26"/>
          <w:szCs w:val="26"/>
          <w:lang w:val="en-GB"/>
        </w:rPr>
      </w:pPr>
      <w:r w:rsidRPr="00AB3196">
        <w:rPr>
          <w:sz w:val="26"/>
          <w:szCs w:val="26"/>
          <w:lang w:val="en-GB"/>
        </w:rPr>
        <w:tab/>
        <w:t xml:space="preserve">Any member of the </w:t>
      </w:r>
      <w:r w:rsidR="00DB20EC">
        <w:rPr>
          <w:sz w:val="26"/>
          <w:szCs w:val="26"/>
          <w:lang w:val="en-GB"/>
        </w:rPr>
        <w:t>Board of Directors</w:t>
      </w:r>
      <w:r w:rsidR="00E048E4" w:rsidRPr="00AB3196">
        <w:rPr>
          <w:sz w:val="26"/>
          <w:szCs w:val="26"/>
          <w:lang w:val="en-GB"/>
        </w:rPr>
        <w:t xml:space="preserve"> </w:t>
      </w:r>
      <w:r w:rsidRPr="00AB3196">
        <w:rPr>
          <w:sz w:val="26"/>
          <w:szCs w:val="26"/>
          <w:lang w:val="en-GB"/>
        </w:rPr>
        <w:t xml:space="preserve">who benefits from </w:t>
      </w:r>
      <w:r w:rsidR="0013548D" w:rsidRPr="00AB3196">
        <w:rPr>
          <w:sz w:val="26"/>
          <w:szCs w:val="26"/>
          <w:lang w:val="en-GB"/>
        </w:rPr>
        <w:t>any</w:t>
      </w:r>
      <w:r w:rsidR="00E048E4" w:rsidRPr="00AB3196">
        <w:rPr>
          <w:sz w:val="26"/>
          <w:szCs w:val="26"/>
          <w:lang w:val="en-GB"/>
        </w:rPr>
        <w:t xml:space="preserve"> </w:t>
      </w:r>
      <w:r w:rsidRPr="00AB3196">
        <w:rPr>
          <w:sz w:val="26"/>
          <w:szCs w:val="26"/>
          <w:lang w:val="en-GB"/>
        </w:rPr>
        <w:t>contract</w:t>
      </w:r>
      <w:r w:rsidR="00E048E4" w:rsidRPr="00AB3196">
        <w:rPr>
          <w:sz w:val="26"/>
          <w:szCs w:val="26"/>
          <w:lang w:val="en-GB"/>
        </w:rPr>
        <w:t xml:space="preserve"> </w:t>
      </w:r>
      <w:r w:rsidRPr="00AB3196">
        <w:rPr>
          <w:sz w:val="26"/>
          <w:szCs w:val="26"/>
          <w:lang w:val="en-GB"/>
        </w:rPr>
        <w:t xml:space="preserve">stipulated </w:t>
      </w:r>
      <w:r w:rsidR="003771FD" w:rsidRPr="00AB3196">
        <w:rPr>
          <w:sz w:val="26"/>
          <w:szCs w:val="26"/>
          <w:lang w:val="en-GB"/>
        </w:rPr>
        <w:t xml:space="preserve">in </w:t>
      </w:r>
      <w:r w:rsidR="00E048E4" w:rsidRPr="00AB3196">
        <w:rPr>
          <w:sz w:val="26"/>
          <w:szCs w:val="26"/>
          <w:lang w:val="en-GB"/>
        </w:rPr>
        <w:t xml:space="preserve">Clause </w:t>
      </w:r>
      <w:r w:rsidR="0013548D" w:rsidRPr="00AB3196">
        <w:rPr>
          <w:sz w:val="26"/>
          <w:szCs w:val="26"/>
          <w:lang w:val="en-GB"/>
        </w:rPr>
        <w:t xml:space="preserve">4 of </w:t>
      </w:r>
      <w:r w:rsidRPr="00AB3196">
        <w:rPr>
          <w:sz w:val="26"/>
          <w:szCs w:val="26"/>
          <w:lang w:val="en-GB"/>
        </w:rPr>
        <w:t>Article</w:t>
      </w:r>
      <w:r w:rsidR="00124B9A" w:rsidRPr="00AB3196">
        <w:rPr>
          <w:sz w:val="26"/>
          <w:szCs w:val="26"/>
          <w:lang w:val="en-GB"/>
        </w:rPr>
        <w:t xml:space="preserve"> 2</w:t>
      </w:r>
      <w:r w:rsidR="0013548D" w:rsidRPr="00AB3196">
        <w:rPr>
          <w:sz w:val="26"/>
          <w:szCs w:val="26"/>
          <w:lang w:val="en-GB"/>
        </w:rPr>
        <w:t>9</w:t>
      </w:r>
      <w:r w:rsidRPr="00AB3196">
        <w:rPr>
          <w:sz w:val="26"/>
          <w:szCs w:val="26"/>
          <w:lang w:val="en-GB"/>
        </w:rPr>
        <w:t xml:space="preserve"> of the </w:t>
      </w:r>
      <w:r w:rsidR="0013548D" w:rsidRPr="00AB3196">
        <w:rPr>
          <w:sz w:val="26"/>
          <w:szCs w:val="26"/>
          <w:lang w:val="en-GB"/>
        </w:rPr>
        <w:t xml:space="preserve">Charter shall </w:t>
      </w:r>
      <w:r w:rsidRPr="00AB3196">
        <w:rPr>
          <w:sz w:val="26"/>
          <w:szCs w:val="26"/>
          <w:lang w:val="en-GB"/>
        </w:rPr>
        <w:t xml:space="preserve">be </w:t>
      </w:r>
      <w:r w:rsidR="0033023A" w:rsidRPr="00AB3196">
        <w:rPr>
          <w:sz w:val="26"/>
          <w:szCs w:val="26"/>
          <w:lang w:val="en-GB"/>
        </w:rPr>
        <w:t xml:space="preserve">deemed </w:t>
      </w:r>
      <w:r w:rsidR="003771FD" w:rsidRPr="00AB3196">
        <w:rPr>
          <w:sz w:val="26"/>
          <w:szCs w:val="26"/>
          <w:lang w:val="en-GB"/>
        </w:rPr>
        <w:t>to have a</w:t>
      </w:r>
      <w:r w:rsidR="00E048E4" w:rsidRPr="00AB3196">
        <w:rPr>
          <w:sz w:val="26"/>
          <w:szCs w:val="26"/>
          <w:lang w:val="en-GB"/>
        </w:rPr>
        <w:t xml:space="preserve"> </w:t>
      </w:r>
      <w:r w:rsidRPr="00AB3196">
        <w:rPr>
          <w:sz w:val="26"/>
          <w:szCs w:val="26"/>
          <w:lang w:val="en-GB"/>
        </w:rPr>
        <w:t xml:space="preserve">considerable interest in </w:t>
      </w:r>
      <w:r w:rsidR="003771FD" w:rsidRPr="00AB3196">
        <w:rPr>
          <w:sz w:val="26"/>
          <w:szCs w:val="26"/>
          <w:lang w:val="en-GB"/>
        </w:rPr>
        <w:t xml:space="preserve">such </w:t>
      </w:r>
      <w:r w:rsidRPr="00AB3196">
        <w:rPr>
          <w:sz w:val="26"/>
          <w:szCs w:val="26"/>
          <w:lang w:val="en-GB"/>
        </w:rPr>
        <w:t>contract.</w:t>
      </w:r>
    </w:p>
    <w:p w14:paraId="3D1BD19B" w14:textId="1F6B9F6F" w:rsidR="00B50779" w:rsidRPr="00AB3196" w:rsidRDefault="00B50779" w:rsidP="008056ED">
      <w:pPr>
        <w:pStyle w:val="ListParagraph"/>
        <w:numPr>
          <w:ilvl w:val="0"/>
          <w:numId w:val="5"/>
        </w:numPr>
        <w:tabs>
          <w:tab w:val="clear" w:pos="1080"/>
        </w:tabs>
        <w:spacing w:after="120"/>
        <w:ind w:left="0" w:firstLine="900"/>
        <w:jc w:val="both"/>
        <w:rPr>
          <w:sz w:val="26"/>
          <w:szCs w:val="26"/>
          <w:lang w:val="en-GB"/>
        </w:rPr>
      </w:pPr>
      <w:r w:rsidRPr="00AB3196">
        <w:rPr>
          <w:sz w:val="26"/>
          <w:szCs w:val="26"/>
          <w:lang w:val="en-GB"/>
        </w:rPr>
        <w:t xml:space="preserve">According to </w:t>
      </w:r>
      <w:r w:rsidR="00E73270" w:rsidRPr="00AB3196">
        <w:rPr>
          <w:sz w:val="26"/>
          <w:szCs w:val="26"/>
          <w:lang w:val="en-GB"/>
        </w:rPr>
        <w:t>P</w:t>
      </w:r>
      <w:r w:rsidR="00FD6DA1" w:rsidRPr="00AB3196">
        <w:rPr>
          <w:sz w:val="26"/>
          <w:szCs w:val="26"/>
          <w:lang w:val="en-GB"/>
        </w:rPr>
        <w:t xml:space="preserve">oint b </w:t>
      </w:r>
      <w:r w:rsidRPr="00AB3196">
        <w:rPr>
          <w:sz w:val="26"/>
          <w:szCs w:val="26"/>
          <w:lang w:val="en-GB"/>
        </w:rPr>
        <w:t xml:space="preserve">of this </w:t>
      </w:r>
      <w:r w:rsidR="00E73270" w:rsidRPr="00AB3196">
        <w:rPr>
          <w:sz w:val="26"/>
          <w:szCs w:val="26"/>
          <w:lang w:val="en-GB"/>
        </w:rPr>
        <w:t>C</w:t>
      </w:r>
      <w:r w:rsidR="00FD6DA1" w:rsidRPr="00AB3196">
        <w:rPr>
          <w:sz w:val="26"/>
          <w:szCs w:val="26"/>
          <w:lang w:val="en-GB"/>
        </w:rPr>
        <w:t>lause</w:t>
      </w:r>
      <w:r w:rsidRPr="00AB3196">
        <w:rPr>
          <w:sz w:val="26"/>
          <w:szCs w:val="26"/>
          <w:lang w:val="en-GB"/>
        </w:rPr>
        <w:t xml:space="preserve">, </w:t>
      </w:r>
      <w:r w:rsidR="00FD6DA1" w:rsidRPr="00AB3196">
        <w:rPr>
          <w:sz w:val="26"/>
          <w:szCs w:val="26"/>
          <w:lang w:val="en-GB"/>
        </w:rPr>
        <w:t xml:space="preserve">when an issue arise at </w:t>
      </w:r>
      <w:r w:rsidRPr="00AB3196">
        <w:rPr>
          <w:sz w:val="26"/>
          <w:szCs w:val="26"/>
          <w:lang w:val="en-GB"/>
        </w:rPr>
        <w:t xml:space="preserve">a meeting of the </w:t>
      </w:r>
      <w:r w:rsidR="00DB20EC">
        <w:rPr>
          <w:sz w:val="26"/>
          <w:szCs w:val="26"/>
          <w:lang w:val="en-GB"/>
        </w:rPr>
        <w:t>Board of Directors</w:t>
      </w:r>
      <w:r w:rsidRPr="00AB3196">
        <w:rPr>
          <w:sz w:val="26"/>
          <w:szCs w:val="26"/>
          <w:lang w:val="en-GB"/>
        </w:rPr>
        <w:t>, relat</w:t>
      </w:r>
      <w:r w:rsidR="00FD6DA1" w:rsidRPr="00AB3196">
        <w:rPr>
          <w:sz w:val="26"/>
          <w:szCs w:val="26"/>
          <w:lang w:val="en-GB"/>
        </w:rPr>
        <w:t>ing</w:t>
      </w:r>
      <w:r w:rsidRPr="00AB3196">
        <w:rPr>
          <w:sz w:val="26"/>
          <w:szCs w:val="26"/>
          <w:lang w:val="en-GB"/>
        </w:rPr>
        <w:t xml:space="preserve"> to the interest of a member of the </w:t>
      </w:r>
      <w:r w:rsidR="00DB20EC">
        <w:rPr>
          <w:sz w:val="26"/>
          <w:szCs w:val="26"/>
          <w:lang w:val="en-GB"/>
        </w:rPr>
        <w:t>Board of Directors</w:t>
      </w:r>
      <w:r w:rsidR="00E73270" w:rsidRPr="00AB3196">
        <w:rPr>
          <w:sz w:val="26"/>
          <w:szCs w:val="26"/>
          <w:lang w:val="en-GB"/>
        </w:rPr>
        <w:t xml:space="preserve"> </w:t>
      </w:r>
      <w:r w:rsidRPr="00AB3196">
        <w:rPr>
          <w:sz w:val="26"/>
          <w:szCs w:val="26"/>
          <w:lang w:val="en-GB"/>
        </w:rPr>
        <w:t xml:space="preserve">or the voting right of </w:t>
      </w:r>
      <w:r w:rsidR="00E73270" w:rsidRPr="00AB3196">
        <w:rPr>
          <w:sz w:val="26"/>
          <w:szCs w:val="26"/>
          <w:lang w:val="en-GB"/>
        </w:rPr>
        <w:t xml:space="preserve">such </w:t>
      </w:r>
      <w:r w:rsidRPr="00AB3196">
        <w:rPr>
          <w:sz w:val="26"/>
          <w:szCs w:val="26"/>
          <w:lang w:val="en-GB"/>
        </w:rPr>
        <w:t>member</w:t>
      </w:r>
      <w:r w:rsidR="00FD6DA1" w:rsidRPr="00AB3196">
        <w:rPr>
          <w:sz w:val="26"/>
          <w:szCs w:val="26"/>
          <w:lang w:val="en-GB"/>
        </w:rPr>
        <w:t>,</w:t>
      </w:r>
      <w:r w:rsidR="00602839" w:rsidRPr="00AB3196">
        <w:rPr>
          <w:sz w:val="26"/>
          <w:szCs w:val="26"/>
          <w:lang w:val="en-GB"/>
        </w:rPr>
        <w:t xml:space="preserve"> which is</w:t>
      </w:r>
      <w:r w:rsidR="00E91354" w:rsidRPr="00AB3196">
        <w:rPr>
          <w:sz w:val="26"/>
          <w:szCs w:val="26"/>
          <w:lang w:val="en-GB"/>
        </w:rPr>
        <w:t xml:space="preserve"> not </w:t>
      </w:r>
      <w:r w:rsidRPr="00AB3196">
        <w:rPr>
          <w:sz w:val="26"/>
          <w:szCs w:val="26"/>
          <w:lang w:val="en-GB"/>
        </w:rPr>
        <w:t>resolved by voluntar</w:t>
      </w:r>
      <w:r w:rsidR="00E91354" w:rsidRPr="00AB3196">
        <w:rPr>
          <w:sz w:val="26"/>
          <w:szCs w:val="26"/>
          <w:lang w:val="en-GB"/>
        </w:rPr>
        <w:t xml:space="preserve">y </w:t>
      </w:r>
      <w:r w:rsidR="00602839" w:rsidRPr="00AB3196">
        <w:rPr>
          <w:sz w:val="26"/>
          <w:szCs w:val="26"/>
          <w:lang w:val="en-GB"/>
        </w:rPr>
        <w:t>waiv</w:t>
      </w:r>
      <w:r w:rsidR="00E91354" w:rsidRPr="00AB3196">
        <w:rPr>
          <w:sz w:val="26"/>
          <w:szCs w:val="26"/>
          <w:lang w:val="en-GB"/>
        </w:rPr>
        <w:t>er of the</w:t>
      </w:r>
      <w:r w:rsidR="00E73270" w:rsidRPr="00AB3196">
        <w:rPr>
          <w:sz w:val="26"/>
          <w:szCs w:val="26"/>
          <w:lang w:val="en-GB"/>
        </w:rPr>
        <w:t xml:space="preserve"> </w:t>
      </w:r>
      <w:r w:rsidRPr="00AB3196">
        <w:rPr>
          <w:sz w:val="26"/>
          <w:szCs w:val="26"/>
          <w:lang w:val="en-GB"/>
        </w:rPr>
        <w:t>voting right</w:t>
      </w:r>
      <w:r w:rsidR="00E91354" w:rsidRPr="00AB3196">
        <w:rPr>
          <w:sz w:val="26"/>
          <w:szCs w:val="26"/>
          <w:lang w:val="en-GB"/>
        </w:rPr>
        <w:t xml:space="preserve"> of the relevant member of the </w:t>
      </w:r>
      <w:r w:rsidR="00DB20EC">
        <w:rPr>
          <w:sz w:val="26"/>
          <w:szCs w:val="26"/>
          <w:lang w:val="en-GB"/>
        </w:rPr>
        <w:t>Board of Directors</w:t>
      </w:r>
      <w:r w:rsidRPr="00AB3196">
        <w:rPr>
          <w:sz w:val="26"/>
          <w:szCs w:val="26"/>
          <w:lang w:val="en-GB"/>
        </w:rPr>
        <w:t xml:space="preserve">, then </w:t>
      </w:r>
      <w:r w:rsidR="00602839" w:rsidRPr="00AB3196">
        <w:rPr>
          <w:sz w:val="26"/>
          <w:szCs w:val="26"/>
          <w:lang w:val="en-GB"/>
        </w:rPr>
        <w:t>such issue</w:t>
      </w:r>
      <w:r w:rsidR="00E73270" w:rsidRPr="00AB3196">
        <w:rPr>
          <w:sz w:val="26"/>
          <w:szCs w:val="26"/>
          <w:lang w:val="en-GB"/>
        </w:rPr>
        <w:t xml:space="preserve"> </w:t>
      </w:r>
      <w:r w:rsidR="00E91354" w:rsidRPr="00AB3196">
        <w:rPr>
          <w:sz w:val="26"/>
          <w:szCs w:val="26"/>
          <w:lang w:val="en-GB"/>
        </w:rPr>
        <w:t xml:space="preserve">shall </w:t>
      </w:r>
      <w:r w:rsidRPr="00AB3196">
        <w:rPr>
          <w:sz w:val="26"/>
          <w:szCs w:val="26"/>
          <w:lang w:val="en-GB"/>
        </w:rPr>
        <w:t>be</w:t>
      </w:r>
      <w:r w:rsidR="00E91354" w:rsidRPr="00AB3196">
        <w:rPr>
          <w:sz w:val="26"/>
          <w:szCs w:val="26"/>
          <w:lang w:val="en-GB"/>
        </w:rPr>
        <w:t xml:space="preserve"> referred </w:t>
      </w:r>
      <w:r w:rsidRPr="00AB3196">
        <w:rPr>
          <w:sz w:val="26"/>
          <w:szCs w:val="26"/>
          <w:lang w:val="en-GB"/>
        </w:rPr>
        <w:t xml:space="preserve">to the </w:t>
      </w:r>
      <w:r w:rsidR="00E73270" w:rsidRPr="00AB3196">
        <w:rPr>
          <w:sz w:val="26"/>
          <w:szCs w:val="26"/>
          <w:lang w:val="en-GB"/>
        </w:rPr>
        <w:t xml:space="preserve">meeting Chairman </w:t>
      </w:r>
      <w:r w:rsidR="00E91354" w:rsidRPr="00AB3196">
        <w:rPr>
          <w:sz w:val="26"/>
          <w:szCs w:val="26"/>
          <w:lang w:val="en-GB"/>
        </w:rPr>
        <w:t xml:space="preserve">for </w:t>
      </w:r>
      <w:r w:rsidRPr="00AB3196">
        <w:rPr>
          <w:sz w:val="26"/>
          <w:szCs w:val="26"/>
          <w:lang w:val="en-GB"/>
        </w:rPr>
        <w:t>decision</w:t>
      </w:r>
      <w:r w:rsidR="00E91354" w:rsidRPr="00AB3196">
        <w:rPr>
          <w:sz w:val="26"/>
          <w:szCs w:val="26"/>
          <w:lang w:val="en-GB"/>
        </w:rPr>
        <w:t xml:space="preserve">. The </w:t>
      </w:r>
      <w:r w:rsidR="00E73270" w:rsidRPr="00AB3196">
        <w:rPr>
          <w:sz w:val="26"/>
          <w:szCs w:val="26"/>
          <w:lang w:val="en-GB"/>
        </w:rPr>
        <w:t xml:space="preserve">Chairman’s decision </w:t>
      </w:r>
      <w:r w:rsidR="00E91354" w:rsidRPr="00AB3196">
        <w:rPr>
          <w:sz w:val="26"/>
          <w:szCs w:val="26"/>
          <w:lang w:val="en-GB"/>
        </w:rPr>
        <w:t>on such issue shall</w:t>
      </w:r>
      <w:r w:rsidR="00E73270" w:rsidRPr="00AB3196">
        <w:rPr>
          <w:sz w:val="26"/>
          <w:szCs w:val="26"/>
          <w:lang w:val="en-GB"/>
        </w:rPr>
        <w:t xml:space="preserve"> </w:t>
      </w:r>
      <w:r w:rsidR="00602839" w:rsidRPr="00AB3196">
        <w:rPr>
          <w:sz w:val="26"/>
          <w:szCs w:val="26"/>
          <w:lang w:val="en-GB"/>
        </w:rPr>
        <w:t xml:space="preserve">be </w:t>
      </w:r>
      <w:r w:rsidRPr="00AB3196">
        <w:rPr>
          <w:sz w:val="26"/>
          <w:szCs w:val="26"/>
          <w:lang w:val="en-GB"/>
        </w:rPr>
        <w:t xml:space="preserve">final, except where the nature or scope of the interest of </w:t>
      </w:r>
      <w:r w:rsidR="00602839" w:rsidRPr="00AB3196">
        <w:rPr>
          <w:sz w:val="26"/>
          <w:szCs w:val="26"/>
          <w:lang w:val="en-GB"/>
        </w:rPr>
        <w:t xml:space="preserve">the </w:t>
      </w:r>
      <w:r w:rsidR="00E91354" w:rsidRPr="00AB3196">
        <w:rPr>
          <w:sz w:val="26"/>
          <w:szCs w:val="26"/>
          <w:lang w:val="en-GB"/>
        </w:rPr>
        <w:t xml:space="preserve">relevant </w:t>
      </w:r>
      <w:r w:rsidRPr="00AB3196">
        <w:rPr>
          <w:sz w:val="26"/>
          <w:szCs w:val="26"/>
          <w:lang w:val="en-GB"/>
        </w:rPr>
        <w:t xml:space="preserve">member of the </w:t>
      </w:r>
      <w:r w:rsidR="00DB20EC">
        <w:rPr>
          <w:sz w:val="26"/>
          <w:szCs w:val="26"/>
          <w:lang w:val="en-GB"/>
        </w:rPr>
        <w:t>Board of Directors</w:t>
      </w:r>
      <w:r w:rsidRPr="00AB3196">
        <w:rPr>
          <w:sz w:val="26"/>
          <w:szCs w:val="26"/>
          <w:lang w:val="en-GB"/>
        </w:rPr>
        <w:t xml:space="preserve"> has not been</w:t>
      </w:r>
      <w:r w:rsidR="00E91354" w:rsidRPr="00AB3196">
        <w:rPr>
          <w:sz w:val="26"/>
          <w:szCs w:val="26"/>
          <w:lang w:val="en-GB"/>
        </w:rPr>
        <w:t xml:space="preserve"> fully</w:t>
      </w:r>
      <w:r w:rsidR="00E73270" w:rsidRPr="00AB3196">
        <w:rPr>
          <w:sz w:val="26"/>
          <w:szCs w:val="26"/>
          <w:lang w:val="en-GB"/>
        </w:rPr>
        <w:t xml:space="preserve"> </w:t>
      </w:r>
      <w:r w:rsidRPr="00AB3196">
        <w:rPr>
          <w:sz w:val="26"/>
          <w:szCs w:val="26"/>
          <w:lang w:val="en-GB"/>
        </w:rPr>
        <w:t>announced.</w:t>
      </w:r>
    </w:p>
    <w:p w14:paraId="3D1BD19C" w14:textId="733250EE" w:rsidR="00E91354" w:rsidRPr="00AB3196" w:rsidRDefault="00E91354" w:rsidP="008056ED">
      <w:pPr>
        <w:spacing w:after="120"/>
        <w:ind w:firstLine="900"/>
        <w:jc w:val="both"/>
        <w:rPr>
          <w:sz w:val="26"/>
          <w:szCs w:val="26"/>
          <w:lang w:val="en-GB"/>
        </w:rPr>
      </w:pPr>
      <w:r w:rsidRPr="00AB3196">
        <w:rPr>
          <w:sz w:val="26"/>
          <w:szCs w:val="26"/>
          <w:lang w:val="en-GB"/>
        </w:rPr>
        <w:t xml:space="preserve">9.     </w:t>
      </w:r>
      <w:r w:rsidR="00AE65AF" w:rsidRPr="00AB3196">
        <w:rPr>
          <w:sz w:val="26"/>
          <w:szCs w:val="26"/>
          <w:lang w:val="en-GB"/>
        </w:rPr>
        <w:t xml:space="preserve">  </w:t>
      </w:r>
      <w:r w:rsidRPr="00AB3196">
        <w:rPr>
          <w:sz w:val="26"/>
          <w:szCs w:val="26"/>
          <w:lang w:val="en-GB"/>
        </w:rPr>
        <w:t xml:space="preserve">The </w:t>
      </w:r>
      <w:r w:rsidR="00DB20EC">
        <w:rPr>
          <w:sz w:val="26"/>
          <w:szCs w:val="26"/>
          <w:lang w:val="en-GB"/>
        </w:rPr>
        <w:t>Board of Directors</w:t>
      </w:r>
      <w:r w:rsidRPr="00AB3196">
        <w:rPr>
          <w:sz w:val="26"/>
          <w:szCs w:val="26"/>
          <w:lang w:val="en-GB"/>
        </w:rPr>
        <w:t xml:space="preserve"> shall pass decisions/resolutions </w:t>
      </w:r>
      <w:r w:rsidR="00931F07" w:rsidRPr="00AB3196">
        <w:rPr>
          <w:sz w:val="26"/>
          <w:szCs w:val="26"/>
          <w:lang w:val="en-GB"/>
        </w:rPr>
        <w:t xml:space="preserve">based on </w:t>
      </w:r>
      <w:r w:rsidRPr="00AB3196">
        <w:rPr>
          <w:sz w:val="26"/>
          <w:szCs w:val="26"/>
          <w:lang w:val="en-GB"/>
        </w:rPr>
        <w:t>majority</w:t>
      </w:r>
      <w:r w:rsidR="00931F07" w:rsidRPr="00AB3196">
        <w:rPr>
          <w:sz w:val="26"/>
          <w:szCs w:val="26"/>
          <w:lang w:val="en-GB"/>
        </w:rPr>
        <w:t xml:space="preserve"> consent </w:t>
      </w:r>
      <w:r w:rsidRPr="00AB3196">
        <w:rPr>
          <w:sz w:val="26"/>
          <w:szCs w:val="26"/>
          <w:lang w:val="en-GB"/>
        </w:rPr>
        <w:t xml:space="preserve">of the members of the </w:t>
      </w:r>
      <w:r w:rsidR="00DB20EC">
        <w:rPr>
          <w:sz w:val="26"/>
          <w:szCs w:val="26"/>
          <w:lang w:val="en-GB"/>
        </w:rPr>
        <w:t>Board of Directors</w:t>
      </w:r>
      <w:r w:rsidRPr="00AB3196">
        <w:rPr>
          <w:sz w:val="26"/>
          <w:szCs w:val="26"/>
          <w:lang w:val="en-GB"/>
        </w:rPr>
        <w:t xml:space="preserve"> present (more th</w:t>
      </w:r>
      <w:r w:rsidR="00E16EF8" w:rsidRPr="00AB3196">
        <w:rPr>
          <w:sz w:val="26"/>
          <w:szCs w:val="26"/>
          <w:lang w:val="en-GB"/>
        </w:rPr>
        <w:t xml:space="preserve">an </w:t>
      </w:r>
      <w:r w:rsidRPr="00AB3196">
        <w:rPr>
          <w:sz w:val="26"/>
          <w:szCs w:val="26"/>
          <w:lang w:val="en-GB"/>
        </w:rPr>
        <w:t xml:space="preserve"> fifty per cent</w:t>
      </w:r>
      <w:r w:rsidR="00B65E88" w:rsidRPr="00AB3196">
        <w:rPr>
          <w:sz w:val="26"/>
          <w:szCs w:val="26"/>
          <w:lang w:val="en-GB"/>
        </w:rPr>
        <w:t xml:space="preserve"> – 50%</w:t>
      </w:r>
      <w:r w:rsidRPr="00AB3196">
        <w:rPr>
          <w:sz w:val="26"/>
          <w:szCs w:val="26"/>
          <w:lang w:val="en-GB"/>
        </w:rPr>
        <w:t xml:space="preserve">). Where the number of votes for and against </w:t>
      </w:r>
      <w:r w:rsidR="00931F07" w:rsidRPr="00AB3196">
        <w:rPr>
          <w:sz w:val="26"/>
          <w:szCs w:val="26"/>
          <w:lang w:val="en-GB"/>
        </w:rPr>
        <w:t xml:space="preserve">are </w:t>
      </w:r>
      <w:r w:rsidR="00E16EF8" w:rsidRPr="00AB3196">
        <w:rPr>
          <w:sz w:val="26"/>
          <w:szCs w:val="26"/>
          <w:lang w:val="en-GB"/>
        </w:rPr>
        <w:t>e</w:t>
      </w:r>
      <w:r w:rsidRPr="00AB3196">
        <w:rPr>
          <w:sz w:val="26"/>
          <w:szCs w:val="26"/>
          <w:lang w:val="en-GB"/>
        </w:rPr>
        <w:t xml:space="preserve">qual, then </w:t>
      </w:r>
      <w:r w:rsidR="00E16EF8" w:rsidRPr="00AB3196">
        <w:rPr>
          <w:sz w:val="26"/>
          <w:szCs w:val="26"/>
          <w:lang w:val="en-GB"/>
        </w:rPr>
        <w:t xml:space="preserve">the </w:t>
      </w:r>
      <w:r w:rsidR="00DB20EC">
        <w:rPr>
          <w:sz w:val="26"/>
          <w:szCs w:val="26"/>
          <w:lang w:val="en-GB"/>
        </w:rPr>
        <w:t>Board of Directors</w:t>
      </w:r>
      <w:r w:rsidR="00E16EF8" w:rsidRPr="00AB3196">
        <w:rPr>
          <w:sz w:val="26"/>
          <w:szCs w:val="26"/>
          <w:lang w:val="en-GB"/>
        </w:rPr>
        <w:t xml:space="preserve"> Chairman shall cast his/her vote as </w:t>
      </w:r>
      <w:r w:rsidRPr="00AB3196">
        <w:rPr>
          <w:sz w:val="26"/>
          <w:szCs w:val="26"/>
          <w:lang w:val="en-GB"/>
        </w:rPr>
        <w:t xml:space="preserve"> the deciding vote.</w:t>
      </w:r>
    </w:p>
    <w:p w14:paraId="3D1BD19D" w14:textId="1AD39C7C" w:rsidR="00B50779" w:rsidRPr="00AB3196" w:rsidRDefault="0034600A" w:rsidP="008056ED">
      <w:pPr>
        <w:pStyle w:val="BodyTextIndent"/>
        <w:numPr>
          <w:ilvl w:val="0"/>
          <w:numId w:val="0"/>
        </w:numPr>
        <w:ind w:firstLine="900"/>
        <w:jc w:val="both"/>
        <w:rPr>
          <w:sz w:val="26"/>
          <w:szCs w:val="26"/>
          <w:lang w:val="en-GB"/>
        </w:rPr>
      </w:pPr>
      <w:r w:rsidRPr="00AB3196">
        <w:rPr>
          <w:sz w:val="26"/>
          <w:szCs w:val="26"/>
          <w:lang w:val="en-GB"/>
        </w:rPr>
        <w:t>10.</w:t>
      </w:r>
      <w:r w:rsidRPr="00AB3196">
        <w:rPr>
          <w:sz w:val="26"/>
          <w:szCs w:val="26"/>
          <w:lang w:val="en-GB"/>
        </w:rPr>
        <w:tab/>
      </w:r>
      <w:r w:rsidR="00B50779" w:rsidRPr="00AB3196">
        <w:rPr>
          <w:sz w:val="26"/>
          <w:szCs w:val="26"/>
          <w:u w:val="single"/>
          <w:lang w:val="en-GB"/>
        </w:rPr>
        <w:t>Declaration of interests</w:t>
      </w:r>
      <w:r w:rsidR="00B50779" w:rsidRPr="00AB3196">
        <w:rPr>
          <w:sz w:val="26"/>
          <w:szCs w:val="26"/>
          <w:lang w:val="en-GB"/>
        </w:rPr>
        <w:t>. A</w:t>
      </w:r>
      <w:r w:rsidR="00E91354" w:rsidRPr="00AB3196">
        <w:rPr>
          <w:sz w:val="26"/>
          <w:szCs w:val="26"/>
          <w:lang w:val="en-GB"/>
        </w:rPr>
        <w:t>ny</w:t>
      </w:r>
      <w:r w:rsidR="00B50779" w:rsidRPr="00AB3196">
        <w:rPr>
          <w:sz w:val="26"/>
          <w:szCs w:val="26"/>
          <w:lang w:val="en-GB"/>
        </w:rPr>
        <w:t xml:space="preserve"> member of the </w:t>
      </w:r>
      <w:r w:rsidR="00DB20EC">
        <w:rPr>
          <w:sz w:val="26"/>
          <w:szCs w:val="26"/>
          <w:lang w:val="en-GB"/>
        </w:rPr>
        <w:t>Board of Directors</w:t>
      </w:r>
      <w:r w:rsidR="00B50779" w:rsidRPr="00AB3196">
        <w:rPr>
          <w:sz w:val="26"/>
          <w:szCs w:val="26"/>
          <w:lang w:val="en-GB"/>
        </w:rPr>
        <w:t xml:space="preserve"> who directly or indirectly benefits from a contract or transaction </w:t>
      </w:r>
      <w:r w:rsidR="00184A52" w:rsidRPr="00AB3196">
        <w:rPr>
          <w:sz w:val="26"/>
          <w:szCs w:val="26"/>
          <w:lang w:val="en-GB"/>
        </w:rPr>
        <w:t xml:space="preserve">signed </w:t>
      </w:r>
      <w:r w:rsidR="00B50779" w:rsidRPr="00AB3196">
        <w:rPr>
          <w:sz w:val="26"/>
          <w:szCs w:val="26"/>
          <w:lang w:val="en-GB"/>
        </w:rPr>
        <w:t>or</w:t>
      </w:r>
      <w:r w:rsidR="00184A52" w:rsidRPr="00AB3196">
        <w:rPr>
          <w:sz w:val="26"/>
          <w:szCs w:val="26"/>
          <w:lang w:val="en-GB"/>
        </w:rPr>
        <w:t xml:space="preserve"> intended</w:t>
      </w:r>
      <w:r w:rsidR="00E91354" w:rsidRPr="00AB3196">
        <w:rPr>
          <w:sz w:val="26"/>
          <w:szCs w:val="26"/>
          <w:lang w:val="en-GB"/>
        </w:rPr>
        <w:t xml:space="preserve"> to be signed</w:t>
      </w:r>
      <w:r w:rsidR="007307C9" w:rsidRPr="00AB3196">
        <w:rPr>
          <w:sz w:val="26"/>
          <w:szCs w:val="26"/>
          <w:lang w:val="en-GB"/>
        </w:rPr>
        <w:t xml:space="preserve"> </w:t>
      </w:r>
      <w:r w:rsidR="00B50779" w:rsidRPr="00AB3196">
        <w:rPr>
          <w:sz w:val="26"/>
          <w:szCs w:val="26"/>
          <w:lang w:val="en-GB"/>
        </w:rPr>
        <w:t>with the Company</w:t>
      </w:r>
      <w:r w:rsidR="00E91354" w:rsidRPr="00AB3196">
        <w:rPr>
          <w:sz w:val="26"/>
          <w:szCs w:val="26"/>
          <w:lang w:val="en-GB"/>
        </w:rPr>
        <w:t xml:space="preserve"> and aware that he/she has an interest in such contract or transaction is responsible to disclose </w:t>
      </w:r>
      <w:r w:rsidR="00A567C7" w:rsidRPr="00AB3196">
        <w:rPr>
          <w:sz w:val="26"/>
          <w:szCs w:val="26"/>
          <w:lang w:val="en-GB"/>
        </w:rPr>
        <w:t>t</w:t>
      </w:r>
      <w:r w:rsidR="00B50779" w:rsidRPr="00AB3196">
        <w:rPr>
          <w:sz w:val="26"/>
          <w:szCs w:val="26"/>
          <w:lang w:val="en-GB"/>
        </w:rPr>
        <w:t xml:space="preserve">he nature and contents of </w:t>
      </w:r>
      <w:r w:rsidR="00184A52" w:rsidRPr="00AB3196">
        <w:rPr>
          <w:sz w:val="26"/>
          <w:szCs w:val="26"/>
          <w:lang w:val="en-GB"/>
        </w:rPr>
        <w:t xml:space="preserve">such </w:t>
      </w:r>
      <w:r w:rsidR="00B50779" w:rsidRPr="00AB3196">
        <w:rPr>
          <w:sz w:val="26"/>
          <w:szCs w:val="26"/>
          <w:lang w:val="en-GB"/>
        </w:rPr>
        <w:t xml:space="preserve">interest at the meeting </w:t>
      </w:r>
      <w:r w:rsidR="00A567C7" w:rsidRPr="00AB3196">
        <w:rPr>
          <w:sz w:val="26"/>
          <w:szCs w:val="26"/>
          <w:lang w:val="en-GB"/>
        </w:rPr>
        <w:t>where</w:t>
      </w:r>
      <w:r w:rsidR="00B50779" w:rsidRPr="00AB3196">
        <w:rPr>
          <w:sz w:val="26"/>
          <w:szCs w:val="26"/>
          <w:lang w:val="en-GB"/>
        </w:rPr>
        <w:t xml:space="preserve"> the </w:t>
      </w:r>
      <w:r w:rsidR="00DB20EC">
        <w:rPr>
          <w:sz w:val="26"/>
          <w:szCs w:val="26"/>
          <w:lang w:val="en-GB"/>
        </w:rPr>
        <w:t>Board of Directors</w:t>
      </w:r>
      <w:r w:rsidR="00B50779" w:rsidRPr="00AB3196">
        <w:rPr>
          <w:sz w:val="26"/>
          <w:szCs w:val="26"/>
          <w:lang w:val="en-GB"/>
        </w:rPr>
        <w:t xml:space="preserve"> considers </w:t>
      </w:r>
      <w:r w:rsidR="00184A52" w:rsidRPr="00AB3196">
        <w:rPr>
          <w:sz w:val="26"/>
          <w:szCs w:val="26"/>
          <w:lang w:val="en-GB"/>
        </w:rPr>
        <w:t xml:space="preserve">the </w:t>
      </w:r>
      <w:r w:rsidR="00B50779" w:rsidRPr="00AB3196">
        <w:rPr>
          <w:sz w:val="26"/>
          <w:szCs w:val="26"/>
          <w:lang w:val="en-GB"/>
        </w:rPr>
        <w:t xml:space="preserve">signing </w:t>
      </w:r>
      <w:r w:rsidR="00184A52" w:rsidRPr="00AB3196">
        <w:rPr>
          <w:sz w:val="26"/>
          <w:szCs w:val="26"/>
          <w:lang w:val="en-GB"/>
        </w:rPr>
        <w:t xml:space="preserve">of such </w:t>
      </w:r>
      <w:r w:rsidR="00B50779" w:rsidRPr="00AB3196">
        <w:rPr>
          <w:sz w:val="26"/>
          <w:szCs w:val="26"/>
          <w:lang w:val="en-GB"/>
        </w:rPr>
        <w:t>contract or transaction</w:t>
      </w:r>
      <w:r w:rsidR="00184A52" w:rsidRPr="00AB3196">
        <w:rPr>
          <w:sz w:val="26"/>
          <w:szCs w:val="26"/>
          <w:lang w:val="en-GB"/>
        </w:rPr>
        <w:t xml:space="preserve"> for the first time</w:t>
      </w:r>
      <w:r w:rsidR="00A567C7" w:rsidRPr="00AB3196">
        <w:rPr>
          <w:sz w:val="26"/>
          <w:szCs w:val="26"/>
          <w:lang w:val="en-GB"/>
        </w:rPr>
        <w:t>. Where</w:t>
      </w:r>
      <w:r w:rsidR="007307C9" w:rsidRPr="00AB3196">
        <w:rPr>
          <w:sz w:val="26"/>
          <w:szCs w:val="26"/>
          <w:lang w:val="en-GB"/>
        </w:rPr>
        <w:t xml:space="preserve"> </w:t>
      </w:r>
      <w:r w:rsidR="00A567C7" w:rsidRPr="00AB3196">
        <w:rPr>
          <w:sz w:val="26"/>
          <w:szCs w:val="26"/>
          <w:lang w:val="en-GB"/>
        </w:rPr>
        <w:t>a</w:t>
      </w:r>
      <w:r w:rsidR="00B50779" w:rsidRPr="00AB3196">
        <w:rPr>
          <w:sz w:val="26"/>
          <w:szCs w:val="26"/>
          <w:lang w:val="en-GB"/>
        </w:rPr>
        <w:t xml:space="preserve"> member </w:t>
      </w:r>
      <w:r w:rsidR="00A567C7" w:rsidRPr="00AB3196">
        <w:rPr>
          <w:sz w:val="26"/>
          <w:szCs w:val="26"/>
          <w:lang w:val="en-GB"/>
        </w:rPr>
        <w:t xml:space="preserve">of the </w:t>
      </w:r>
      <w:r w:rsidR="00DB20EC">
        <w:rPr>
          <w:sz w:val="26"/>
          <w:szCs w:val="26"/>
          <w:lang w:val="en-GB"/>
        </w:rPr>
        <w:t>Board of Directors</w:t>
      </w:r>
      <w:r w:rsidR="00A567C7" w:rsidRPr="00AB3196">
        <w:rPr>
          <w:sz w:val="26"/>
          <w:szCs w:val="26"/>
          <w:lang w:val="en-GB"/>
        </w:rPr>
        <w:t xml:space="preserve"> is not aware that such member and his/h</w:t>
      </w:r>
      <w:r w:rsidR="007307C9" w:rsidRPr="00AB3196">
        <w:rPr>
          <w:sz w:val="26"/>
          <w:szCs w:val="26"/>
          <w:lang w:val="en-GB"/>
        </w:rPr>
        <w:t xml:space="preserve">er </w:t>
      </w:r>
      <w:r w:rsidR="00931F07" w:rsidRPr="00AB3196">
        <w:rPr>
          <w:sz w:val="26"/>
          <w:szCs w:val="26"/>
          <w:lang w:val="en-GB"/>
        </w:rPr>
        <w:t>R</w:t>
      </w:r>
      <w:r w:rsidR="00A567C7" w:rsidRPr="00AB3196">
        <w:rPr>
          <w:sz w:val="26"/>
          <w:szCs w:val="26"/>
          <w:lang w:val="en-GB"/>
        </w:rPr>
        <w:t xml:space="preserve">elated </w:t>
      </w:r>
      <w:r w:rsidR="00931F07" w:rsidRPr="00AB3196">
        <w:rPr>
          <w:sz w:val="26"/>
          <w:szCs w:val="26"/>
          <w:lang w:val="en-GB"/>
        </w:rPr>
        <w:t>P</w:t>
      </w:r>
      <w:r w:rsidR="00A567C7" w:rsidRPr="00AB3196">
        <w:rPr>
          <w:sz w:val="26"/>
          <w:szCs w:val="26"/>
          <w:lang w:val="en-GB"/>
        </w:rPr>
        <w:t xml:space="preserve">erson </w:t>
      </w:r>
      <w:r w:rsidR="00931F07" w:rsidRPr="00AB3196">
        <w:rPr>
          <w:sz w:val="26"/>
          <w:szCs w:val="26"/>
          <w:lang w:val="en-GB"/>
        </w:rPr>
        <w:t xml:space="preserve">have </w:t>
      </w:r>
      <w:r w:rsidR="00184A52" w:rsidRPr="00AB3196">
        <w:rPr>
          <w:sz w:val="26"/>
          <w:szCs w:val="26"/>
          <w:lang w:val="en-GB"/>
        </w:rPr>
        <w:t xml:space="preserve"> interest </w:t>
      </w:r>
      <w:r w:rsidR="00A567C7" w:rsidRPr="00AB3196">
        <w:rPr>
          <w:sz w:val="26"/>
          <w:szCs w:val="26"/>
          <w:lang w:val="en-GB"/>
        </w:rPr>
        <w:t xml:space="preserve">at the time a contract or </w:t>
      </w:r>
      <w:r w:rsidR="007307C9" w:rsidRPr="00AB3196">
        <w:rPr>
          <w:sz w:val="26"/>
          <w:szCs w:val="26"/>
          <w:lang w:val="en-GB"/>
        </w:rPr>
        <w:t>transaction</w:t>
      </w:r>
      <w:r w:rsidR="00A567C7" w:rsidRPr="00AB3196">
        <w:rPr>
          <w:sz w:val="26"/>
          <w:szCs w:val="26"/>
          <w:lang w:val="en-GB"/>
        </w:rPr>
        <w:t xml:space="preserve"> is signed with the </w:t>
      </w:r>
      <w:r w:rsidR="007307C9" w:rsidRPr="00AB3196">
        <w:rPr>
          <w:sz w:val="26"/>
          <w:szCs w:val="26"/>
          <w:lang w:val="en-GB"/>
        </w:rPr>
        <w:t>Company</w:t>
      </w:r>
      <w:r w:rsidR="00A567C7" w:rsidRPr="00AB3196">
        <w:rPr>
          <w:sz w:val="26"/>
          <w:szCs w:val="26"/>
          <w:lang w:val="en-GB"/>
        </w:rPr>
        <w:t xml:space="preserve">, such member must publicly announce his/her related interests at </w:t>
      </w:r>
      <w:r w:rsidR="00B50779" w:rsidRPr="00AB3196">
        <w:rPr>
          <w:sz w:val="26"/>
          <w:szCs w:val="26"/>
          <w:lang w:val="en-GB"/>
        </w:rPr>
        <w:t xml:space="preserve">the first meeting of the </w:t>
      </w:r>
      <w:r w:rsidR="00DB20EC">
        <w:rPr>
          <w:sz w:val="26"/>
          <w:szCs w:val="26"/>
          <w:lang w:val="en-GB"/>
        </w:rPr>
        <w:t>Board of Directors</w:t>
      </w:r>
      <w:r w:rsidR="00A567C7" w:rsidRPr="00AB3196">
        <w:rPr>
          <w:sz w:val="26"/>
          <w:szCs w:val="26"/>
          <w:lang w:val="en-GB"/>
        </w:rPr>
        <w:t xml:space="preserve"> to be held </w:t>
      </w:r>
      <w:r w:rsidR="00B50779" w:rsidRPr="00AB3196">
        <w:rPr>
          <w:sz w:val="26"/>
          <w:szCs w:val="26"/>
          <w:lang w:val="en-GB"/>
        </w:rPr>
        <w:t>after</w:t>
      </w:r>
      <w:r w:rsidR="00A567C7" w:rsidRPr="00AB3196">
        <w:rPr>
          <w:sz w:val="26"/>
          <w:szCs w:val="26"/>
          <w:lang w:val="en-GB"/>
        </w:rPr>
        <w:t xml:space="preserve"> such</w:t>
      </w:r>
      <w:r w:rsidR="00B50779" w:rsidRPr="00AB3196">
        <w:rPr>
          <w:sz w:val="26"/>
          <w:szCs w:val="26"/>
          <w:lang w:val="en-GB"/>
        </w:rPr>
        <w:t xml:space="preserve"> </w:t>
      </w:r>
      <w:r w:rsidR="00B50779" w:rsidRPr="00AB3196">
        <w:rPr>
          <w:sz w:val="26"/>
          <w:szCs w:val="26"/>
          <w:lang w:val="en-GB"/>
        </w:rPr>
        <w:lastRenderedPageBreak/>
        <w:t xml:space="preserve">member </w:t>
      </w:r>
      <w:r w:rsidR="003773FE" w:rsidRPr="00AB3196">
        <w:rPr>
          <w:sz w:val="26"/>
          <w:szCs w:val="26"/>
          <w:lang w:val="en-GB"/>
        </w:rPr>
        <w:t>becomes aware that he</w:t>
      </w:r>
      <w:r w:rsidR="00A567C7" w:rsidRPr="00AB3196">
        <w:rPr>
          <w:sz w:val="26"/>
          <w:szCs w:val="26"/>
          <w:lang w:val="en-GB"/>
        </w:rPr>
        <w:t>/</w:t>
      </w:r>
      <w:r w:rsidR="003773FE" w:rsidRPr="00AB3196">
        <w:rPr>
          <w:sz w:val="26"/>
          <w:szCs w:val="26"/>
          <w:lang w:val="en-GB"/>
        </w:rPr>
        <w:t>she</w:t>
      </w:r>
      <w:r w:rsidR="00A567C7" w:rsidRPr="00AB3196">
        <w:rPr>
          <w:sz w:val="26"/>
          <w:szCs w:val="26"/>
          <w:lang w:val="en-GB"/>
        </w:rPr>
        <w:t xml:space="preserve"> has</w:t>
      </w:r>
      <w:r w:rsidR="003773FE" w:rsidRPr="00AB3196">
        <w:rPr>
          <w:sz w:val="26"/>
          <w:szCs w:val="26"/>
          <w:lang w:val="en-GB"/>
        </w:rPr>
        <w:t xml:space="preserve"> or </w:t>
      </w:r>
      <w:r w:rsidR="00B50779" w:rsidRPr="00AB3196">
        <w:rPr>
          <w:sz w:val="26"/>
          <w:szCs w:val="26"/>
          <w:lang w:val="en-GB"/>
        </w:rPr>
        <w:t xml:space="preserve">will have </w:t>
      </w:r>
      <w:r w:rsidR="003773FE" w:rsidRPr="00AB3196">
        <w:rPr>
          <w:sz w:val="26"/>
          <w:szCs w:val="26"/>
          <w:lang w:val="en-GB"/>
        </w:rPr>
        <w:t xml:space="preserve">an interest in </w:t>
      </w:r>
      <w:r w:rsidR="0033023A" w:rsidRPr="00AB3196">
        <w:rPr>
          <w:sz w:val="26"/>
          <w:szCs w:val="26"/>
          <w:lang w:val="en-GB"/>
        </w:rPr>
        <w:t xml:space="preserve">the </w:t>
      </w:r>
      <w:r w:rsidR="003773FE" w:rsidRPr="00AB3196">
        <w:rPr>
          <w:sz w:val="26"/>
          <w:szCs w:val="26"/>
          <w:lang w:val="en-GB"/>
        </w:rPr>
        <w:t xml:space="preserve">relevant </w:t>
      </w:r>
      <w:r w:rsidR="00C005F4" w:rsidRPr="00AB3196">
        <w:rPr>
          <w:sz w:val="26"/>
          <w:szCs w:val="26"/>
          <w:lang w:val="en-GB"/>
        </w:rPr>
        <w:t xml:space="preserve">contract or </w:t>
      </w:r>
      <w:r w:rsidR="0033023A" w:rsidRPr="00AB3196">
        <w:rPr>
          <w:sz w:val="26"/>
          <w:szCs w:val="26"/>
          <w:lang w:val="en-GB"/>
        </w:rPr>
        <w:t>transaction.</w:t>
      </w:r>
      <w:r w:rsidRPr="00AB3196">
        <w:rPr>
          <w:sz w:val="26"/>
          <w:szCs w:val="26"/>
          <w:lang w:val="en-GB"/>
        </w:rPr>
        <w:tab/>
      </w:r>
    </w:p>
    <w:p w14:paraId="3D1BD19E" w14:textId="49658001" w:rsidR="00B50779" w:rsidRPr="00AB3196" w:rsidRDefault="0034600A" w:rsidP="008056ED">
      <w:pPr>
        <w:pStyle w:val="BodyTextIndent"/>
        <w:numPr>
          <w:ilvl w:val="0"/>
          <w:numId w:val="0"/>
        </w:numPr>
        <w:ind w:firstLine="900"/>
        <w:jc w:val="both"/>
        <w:rPr>
          <w:sz w:val="26"/>
          <w:szCs w:val="26"/>
          <w:lang w:val="en-GB"/>
        </w:rPr>
      </w:pPr>
      <w:r w:rsidRPr="00AB3196">
        <w:rPr>
          <w:sz w:val="26"/>
          <w:szCs w:val="26"/>
          <w:lang w:val="en-GB"/>
        </w:rPr>
        <w:t>1</w:t>
      </w:r>
      <w:r w:rsidR="00A567C7" w:rsidRPr="00AB3196">
        <w:rPr>
          <w:sz w:val="26"/>
          <w:szCs w:val="26"/>
          <w:lang w:val="en-GB"/>
        </w:rPr>
        <w:t>1.</w:t>
      </w:r>
      <w:r w:rsidRPr="00AB3196">
        <w:rPr>
          <w:sz w:val="26"/>
          <w:szCs w:val="26"/>
          <w:lang w:val="en-GB"/>
        </w:rPr>
        <w:tab/>
      </w:r>
      <w:r w:rsidR="00B50779" w:rsidRPr="00AB3196">
        <w:rPr>
          <w:sz w:val="26"/>
          <w:szCs w:val="26"/>
          <w:u w:val="single"/>
          <w:lang w:val="en-GB"/>
        </w:rPr>
        <w:t xml:space="preserve">Voting </w:t>
      </w:r>
      <w:r w:rsidR="00422ABA" w:rsidRPr="00AB3196">
        <w:rPr>
          <w:sz w:val="26"/>
          <w:szCs w:val="26"/>
          <w:u w:val="single"/>
          <w:lang w:val="en-GB"/>
        </w:rPr>
        <w:t xml:space="preserve">by </w:t>
      </w:r>
      <w:r w:rsidR="00042995" w:rsidRPr="00AB3196">
        <w:rPr>
          <w:sz w:val="26"/>
          <w:szCs w:val="26"/>
          <w:lang w:val="en-GB"/>
        </w:rPr>
        <w:t>default</w:t>
      </w:r>
      <w:r w:rsidR="00B50779" w:rsidRPr="00AB3196">
        <w:rPr>
          <w:sz w:val="26"/>
          <w:szCs w:val="26"/>
          <w:lang w:val="en-GB"/>
        </w:rPr>
        <w:t xml:space="preserve">. </w:t>
      </w:r>
      <w:r w:rsidR="00422ABA" w:rsidRPr="00AB3196">
        <w:rPr>
          <w:sz w:val="26"/>
          <w:szCs w:val="26"/>
          <w:lang w:val="en-GB"/>
        </w:rPr>
        <w:t>An a</w:t>
      </w:r>
      <w:r w:rsidR="00B50779" w:rsidRPr="00AB3196">
        <w:rPr>
          <w:sz w:val="26"/>
          <w:szCs w:val="26"/>
          <w:lang w:val="en-GB"/>
        </w:rPr>
        <w:t xml:space="preserve">bsent member of the </w:t>
      </w:r>
      <w:r w:rsidR="00DB20EC">
        <w:rPr>
          <w:sz w:val="26"/>
          <w:szCs w:val="26"/>
          <w:lang w:val="en-GB"/>
        </w:rPr>
        <w:t>Board of Directors</w:t>
      </w:r>
      <w:r w:rsidR="007307C9" w:rsidRPr="00AB3196">
        <w:rPr>
          <w:sz w:val="26"/>
          <w:szCs w:val="26"/>
          <w:lang w:val="en-GB"/>
        </w:rPr>
        <w:t xml:space="preserve"> </w:t>
      </w:r>
      <w:r w:rsidR="00860635" w:rsidRPr="00AB3196">
        <w:rPr>
          <w:sz w:val="26"/>
          <w:szCs w:val="26"/>
          <w:lang w:val="en-GB"/>
        </w:rPr>
        <w:t xml:space="preserve">may </w:t>
      </w:r>
      <w:r w:rsidR="00B50779" w:rsidRPr="00AB3196">
        <w:rPr>
          <w:sz w:val="26"/>
          <w:szCs w:val="26"/>
          <w:lang w:val="en-GB"/>
        </w:rPr>
        <w:t xml:space="preserve">vote on a resolution of the </w:t>
      </w:r>
      <w:r w:rsidR="00DB20EC">
        <w:rPr>
          <w:sz w:val="26"/>
          <w:szCs w:val="26"/>
          <w:lang w:val="en-GB"/>
        </w:rPr>
        <w:t>Board of Directors</w:t>
      </w:r>
      <w:r w:rsidR="00422ABA" w:rsidRPr="00AB3196">
        <w:rPr>
          <w:sz w:val="26"/>
          <w:szCs w:val="26"/>
          <w:lang w:val="en-GB"/>
        </w:rPr>
        <w:t xml:space="preserve"> </w:t>
      </w:r>
      <w:r w:rsidR="00B50779" w:rsidRPr="00AB3196">
        <w:rPr>
          <w:sz w:val="26"/>
          <w:szCs w:val="26"/>
          <w:lang w:val="en-GB"/>
        </w:rPr>
        <w:t xml:space="preserve">by voting in writing. </w:t>
      </w:r>
      <w:r w:rsidR="00B53FBC" w:rsidRPr="00AB3196">
        <w:rPr>
          <w:sz w:val="26"/>
          <w:szCs w:val="26"/>
          <w:lang w:val="en-GB"/>
        </w:rPr>
        <w:t xml:space="preserve">Such written votes must </w:t>
      </w:r>
      <w:r w:rsidR="00A567C7" w:rsidRPr="00AB3196">
        <w:rPr>
          <w:sz w:val="26"/>
          <w:szCs w:val="26"/>
          <w:lang w:val="en-GB"/>
        </w:rPr>
        <w:t xml:space="preserve">be in a sealed envelope and </w:t>
      </w:r>
      <w:r w:rsidR="00B50779" w:rsidRPr="00AB3196">
        <w:rPr>
          <w:sz w:val="26"/>
          <w:szCs w:val="26"/>
          <w:lang w:val="en-GB"/>
        </w:rPr>
        <w:t xml:space="preserve">be given to the Chairman no later than one </w:t>
      </w:r>
      <w:r w:rsidR="00931F07" w:rsidRPr="00AB3196">
        <w:rPr>
          <w:sz w:val="26"/>
          <w:szCs w:val="26"/>
          <w:lang w:val="en-GB"/>
        </w:rPr>
        <w:t xml:space="preserve">(01) </w:t>
      </w:r>
      <w:r w:rsidR="00B50779" w:rsidRPr="00AB3196">
        <w:rPr>
          <w:sz w:val="26"/>
          <w:szCs w:val="26"/>
          <w:lang w:val="en-GB"/>
        </w:rPr>
        <w:t xml:space="preserve">hour before the </w:t>
      </w:r>
      <w:r w:rsidR="00B53FBC" w:rsidRPr="00AB3196">
        <w:rPr>
          <w:sz w:val="26"/>
          <w:szCs w:val="26"/>
          <w:lang w:val="en-GB"/>
        </w:rPr>
        <w:t xml:space="preserve">proposed time when </w:t>
      </w:r>
      <w:r w:rsidR="00B50779" w:rsidRPr="00AB3196">
        <w:rPr>
          <w:sz w:val="26"/>
          <w:szCs w:val="26"/>
          <w:lang w:val="en-GB"/>
        </w:rPr>
        <w:t>the meeting</w:t>
      </w:r>
      <w:r w:rsidR="00B53FBC" w:rsidRPr="00AB3196">
        <w:rPr>
          <w:sz w:val="26"/>
          <w:szCs w:val="26"/>
          <w:lang w:val="en-GB"/>
        </w:rPr>
        <w:t xml:space="preserve"> is conducted</w:t>
      </w:r>
      <w:r w:rsidR="00B50779" w:rsidRPr="00AB3196">
        <w:rPr>
          <w:sz w:val="26"/>
          <w:szCs w:val="26"/>
          <w:lang w:val="en-GB"/>
        </w:rPr>
        <w:t>.</w:t>
      </w:r>
    </w:p>
    <w:p w14:paraId="3D1BD19F" w14:textId="6F43C270" w:rsidR="00B50779" w:rsidRPr="00AB3196" w:rsidRDefault="0034600A" w:rsidP="008056ED">
      <w:pPr>
        <w:pStyle w:val="BodyTextIndent"/>
        <w:numPr>
          <w:ilvl w:val="0"/>
          <w:numId w:val="0"/>
        </w:numPr>
        <w:ind w:firstLine="900"/>
        <w:jc w:val="both"/>
        <w:rPr>
          <w:sz w:val="26"/>
          <w:szCs w:val="26"/>
          <w:lang w:val="en-GB"/>
        </w:rPr>
      </w:pPr>
      <w:r w:rsidRPr="00AB3196">
        <w:rPr>
          <w:sz w:val="26"/>
          <w:szCs w:val="26"/>
          <w:lang w:val="en-GB"/>
        </w:rPr>
        <w:t>1</w:t>
      </w:r>
      <w:r w:rsidR="00A567C7" w:rsidRPr="00AB3196">
        <w:rPr>
          <w:sz w:val="26"/>
          <w:szCs w:val="26"/>
          <w:lang w:val="en-GB"/>
        </w:rPr>
        <w:t>2</w:t>
      </w:r>
      <w:r w:rsidRPr="00AB3196">
        <w:rPr>
          <w:sz w:val="26"/>
          <w:szCs w:val="26"/>
          <w:lang w:val="en-GB"/>
        </w:rPr>
        <w:t>.</w:t>
      </w:r>
      <w:r w:rsidRPr="00AB3196">
        <w:rPr>
          <w:sz w:val="26"/>
          <w:szCs w:val="26"/>
          <w:lang w:val="en-GB"/>
        </w:rPr>
        <w:tab/>
      </w:r>
      <w:r w:rsidR="009B4CD5" w:rsidRPr="00AB3196">
        <w:rPr>
          <w:sz w:val="26"/>
          <w:szCs w:val="26"/>
          <w:u w:val="single"/>
          <w:lang w:val="en-GB"/>
        </w:rPr>
        <w:t>M</w:t>
      </w:r>
      <w:r w:rsidR="00B50779" w:rsidRPr="00AB3196">
        <w:rPr>
          <w:sz w:val="26"/>
          <w:szCs w:val="26"/>
          <w:u w:val="single"/>
          <w:lang w:val="en-GB"/>
        </w:rPr>
        <w:t xml:space="preserve">eetings </w:t>
      </w:r>
      <w:r w:rsidR="009B4CD5" w:rsidRPr="00AB3196">
        <w:rPr>
          <w:sz w:val="26"/>
          <w:szCs w:val="26"/>
          <w:u w:val="single"/>
          <w:lang w:val="en-GB"/>
        </w:rPr>
        <w:t xml:space="preserve">by telephone </w:t>
      </w:r>
      <w:r w:rsidR="00B50779" w:rsidRPr="00AB3196">
        <w:rPr>
          <w:sz w:val="26"/>
          <w:szCs w:val="26"/>
          <w:u w:val="single"/>
          <w:lang w:val="en-GB"/>
        </w:rPr>
        <w:t xml:space="preserve">or </w:t>
      </w:r>
      <w:r w:rsidR="009B4CD5" w:rsidRPr="00AB3196">
        <w:rPr>
          <w:sz w:val="26"/>
          <w:szCs w:val="26"/>
          <w:u w:val="single"/>
          <w:lang w:val="en-GB"/>
        </w:rPr>
        <w:t xml:space="preserve">by </w:t>
      </w:r>
      <w:r w:rsidR="00B50779" w:rsidRPr="00AB3196">
        <w:rPr>
          <w:sz w:val="26"/>
          <w:szCs w:val="26"/>
          <w:u w:val="single"/>
          <w:lang w:val="en-GB"/>
        </w:rPr>
        <w:t>other forms.</w:t>
      </w:r>
      <w:r w:rsidR="00B50779" w:rsidRPr="00AB3196">
        <w:rPr>
          <w:sz w:val="26"/>
          <w:szCs w:val="26"/>
          <w:lang w:val="en-GB"/>
        </w:rPr>
        <w:t xml:space="preserve"> A meeting of the </w:t>
      </w:r>
      <w:r w:rsidR="00DB20EC">
        <w:rPr>
          <w:sz w:val="26"/>
          <w:szCs w:val="26"/>
          <w:lang w:val="en-GB"/>
        </w:rPr>
        <w:t>Board of Directors</w:t>
      </w:r>
      <w:r w:rsidR="00042995" w:rsidRPr="00AB3196">
        <w:rPr>
          <w:sz w:val="26"/>
          <w:szCs w:val="26"/>
          <w:lang w:val="en-GB"/>
        </w:rPr>
        <w:t xml:space="preserve"> </w:t>
      </w:r>
      <w:r w:rsidR="009B4CD5" w:rsidRPr="00AB3196">
        <w:rPr>
          <w:sz w:val="26"/>
          <w:szCs w:val="26"/>
          <w:lang w:val="en-GB"/>
        </w:rPr>
        <w:t xml:space="preserve">may </w:t>
      </w:r>
      <w:r w:rsidR="00B50779" w:rsidRPr="00AB3196">
        <w:rPr>
          <w:sz w:val="26"/>
          <w:szCs w:val="26"/>
          <w:lang w:val="en-GB"/>
        </w:rPr>
        <w:t xml:space="preserve">be </w:t>
      </w:r>
      <w:r w:rsidR="009B4CD5" w:rsidRPr="00AB3196">
        <w:rPr>
          <w:sz w:val="26"/>
          <w:szCs w:val="26"/>
          <w:lang w:val="en-GB"/>
        </w:rPr>
        <w:t xml:space="preserve">conducted by way of a conference call between members of the </w:t>
      </w:r>
      <w:r w:rsidR="00DB20EC">
        <w:rPr>
          <w:sz w:val="26"/>
          <w:szCs w:val="26"/>
          <w:lang w:val="en-GB"/>
        </w:rPr>
        <w:t>Board of Directors</w:t>
      </w:r>
      <w:r w:rsidR="009B4CD5" w:rsidRPr="00AB3196">
        <w:rPr>
          <w:sz w:val="26"/>
          <w:szCs w:val="26"/>
          <w:lang w:val="en-GB"/>
        </w:rPr>
        <w:t xml:space="preserve"> </w:t>
      </w:r>
      <w:r w:rsidR="00486E86" w:rsidRPr="00AB3196">
        <w:rPr>
          <w:sz w:val="26"/>
          <w:szCs w:val="26"/>
          <w:lang w:val="en-GB"/>
        </w:rPr>
        <w:t>whe</w:t>
      </w:r>
      <w:r w:rsidR="00A567C7" w:rsidRPr="00AB3196">
        <w:rPr>
          <w:sz w:val="26"/>
          <w:szCs w:val="26"/>
          <w:lang w:val="en-GB"/>
        </w:rPr>
        <w:t>n</w:t>
      </w:r>
      <w:r w:rsidR="00B50779" w:rsidRPr="00AB3196">
        <w:rPr>
          <w:sz w:val="26"/>
          <w:szCs w:val="26"/>
          <w:lang w:val="en-GB"/>
        </w:rPr>
        <w:t xml:space="preserve"> all or </w:t>
      </w:r>
      <w:r w:rsidR="00486E86" w:rsidRPr="00AB3196">
        <w:rPr>
          <w:sz w:val="26"/>
          <w:szCs w:val="26"/>
          <w:lang w:val="en-GB"/>
        </w:rPr>
        <w:t xml:space="preserve">a number of </w:t>
      </w:r>
      <w:r w:rsidR="00B50779" w:rsidRPr="00AB3196">
        <w:rPr>
          <w:sz w:val="26"/>
          <w:szCs w:val="26"/>
          <w:lang w:val="en-GB"/>
        </w:rPr>
        <w:t xml:space="preserve">members are at different </w:t>
      </w:r>
      <w:r w:rsidR="00A567C7" w:rsidRPr="00AB3196">
        <w:rPr>
          <w:sz w:val="26"/>
          <w:szCs w:val="26"/>
          <w:lang w:val="en-GB"/>
        </w:rPr>
        <w:t xml:space="preserve">places that each </w:t>
      </w:r>
      <w:r w:rsidR="00486E86" w:rsidRPr="00AB3196">
        <w:rPr>
          <w:sz w:val="26"/>
          <w:szCs w:val="26"/>
          <w:lang w:val="en-GB"/>
        </w:rPr>
        <w:t xml:space="preserve">attending </w:t>
      </w:r>
      <w:r w:rsidR="00B50779" w:rsidRPr="00AB3196">
        <w:rPr>
          <w:sz w:val="26"/>
          <w:szCs w:val="26"/>
          <w:lang w:val="en-GB"/>
        </w:rPr>
        <w:t xml:space="preserve">member </w:t>
      </w:r>
      <w:r w:rsidR="00486E86" w:rsidRPr="00AB3196">
        <w:rPr>
          <w:sz w:val="26"/>
          <w:szCs w:val="26"/>
          <w:lang w:val="en-GB"/>
        </w:rPr>
        <w:t>is able to</w:t>
      </w:r>
      <w:r w:rsidR="00B50779" w:rsidRPr="00AB3196">
        <w:rPr>
          <w:sz w:val="26"/>
          <w:szCs w:val="26"/>
          <w:lang w:val="en-GB"/>
        </w:rPr>
        <w:t>:</w:t>
      </w:r>
    </w:p>
    <w:p w14:paraId="3D1BD1A0" w14:textId="1587279E"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a.</w:t>
      </w:r>
      <w:r w:rsidRPr="00AB3196">
        <w:rPr>
          <w:sz w:val="26"/>
          <w:szCs w:val="26"/>
          <w:lang w:val="en-GB"/>
        </w:rPr>
        <w:tab/>
        <w:t xml:space="preserve">Hear </w:t>
      </w:r>
      <w:r w:rsidR="00A567C7" w:rsidRPr="00AB3196">
        <w:rPr>
          <w:sz w:val="26"/>
          <w:szCs w:val="26"/>
          <w:lang w:val="en-GB"/>
        </w:rPr>
        <w:t xml:space="preserve">each </w:t>
      </w:r>
      <w:r w:rsidRPr="00AB3196">
        <w:rPr>
          <w:sz w:val="26"/>
          <w:szCs w:val="26"/>
          <w:lang w:val="en-GB"/>
        </w:rPr>
        <w:t xml:space="preserve">other </w:t>
      </w:r>
      <w:r w:rsidR="00486E86" w:rsidRPr="00AB3196">
        <w:rPr>
          <w:sz w:val="26"/>
          <w:szCs w:val="26"/>
          <w:lang w:val="en-GB"/>
        </w:rPr>
        <w:t xml:space="preserve">member of the </w:t>
      </w:r>
      <w:r w:rsidR="00DB20EC">
        <w:rPr>
          <w:sz w:val="26"/>
          <w:szCs w:val="26"/>
          <w:lang w:val="en-GB"/>
        </w:rPr>
        <w:t>Board of Directors</w:t>
      </w:r>
      <w:r w:rsidR="00486E86" w:rsidRPr="00AB3196">
        <w:rPr>
          <w:sz w:val="26"/>
          <w:szCs w:val="26"/>
          <w:lang w:val="en-GB"/>
        </w:rPr>
        <w:t xml:space="preserve"> expressing their opinions in the meeting</w:t>
      </w:r>
      <w:r w:rsidRPr="00AB3196">
        <w:rPr>
          <w:sz w:val="26"/>
          <w:szCs w:val="26"/>
          <w:lang w:val="en-GB"/>
        </w:rPr>
        <w:t xml:space="preserve">; </w:t>
      </w:r>
    </w:p>
    <w:p w14:paraId="3D1BD1A1" w14:textId="77777777" w:rsidR="00B50779" w:rsidRPr="00AB3196" w:rsidRDefault="00B50779" w:rsidP="008056ED">
      <w:pPr>
        <w:pStyle w:val="BodyTextIndent"/>
        <w:numPr>
          <w:ilvl w:val="0"/>
          <w:numId w:val="0"/>
        </w:numPr>
        <w:ind w:firstLine="900"/>
        <w:jc w:val="both"/>
        <w:rPr>
          <w:sz w:val="26"/>
          <w:szCs w:val="26"/>
          <w:lang w:val="en-GB"/>
        </w:rPr>
      </w:pPr>
      <w:r w:rsidRPr="00AB3196">
        <w:rPr>
          <w:sz w:val="26"/>
          <w:szCs w:val="26"/>
          <w:lang w:val="en-GB"/>
        </w:rPr>
        <w:t>b.</w:t>
      </w:r>
      <w:r w:rsidRPr="00AB3196">
        <w:rPr>
          <w:sz w:val="26"/>
          <w:szCs w:val="26"/>
          <w:lang w:val="en-GB"/>
        </w:rPr>
        <w:tab/>
      </w:r>
      <w:r w:rsidR="00486E86" w:rsidRPr="00AB3196">
        <w:rPr>
          <w:sz w:val="26"/>
          <w:szCs w:val="26"/>
          <w:lang w:val="en-GB"/>
        </w:rPr>
        <w:t xml:space="preserve">Express </w:t>
      </w:r>
      <w:r w:rsidR="00A567C7" w:rsidRPr="00AB3196">
        <w:rPr>
          <w:sz w:val="26"/>
          <w:szCs w:val="26"/>
          <w:lang w:val="en-GB"/>
        </w:rPr>
        <w:t>his/</w:t>
      </w:r>
      <w:r w:rsidR="00486E86" w:rsidRPr="00AB3196">
        <w:rPr>
          <w:sz w:val="26"/>
          <w:szCs w:val="26"/>
          <w:lang w:val="en-GB"/>
        </w:rPr>
        <w:t xml:space="preserve">her opinions </w:t>
      </w:r>
      <w:r w:rsidR="00042995" w:rsidRPr="00AB3196">
        <w:rPr>
          <w:sz w:val="26"/>
          <w:szCs w:val="26"/>
          <w:lang w:val="en-GB"/>
        </w:rPr>
        <w:t xml:space="preserve">to other attending members </w:t>
      </w:r>
      <w:r w:rsidR="000056DB" w:rsidRPr="00AB3196">
        <w:rPr>
          <w:sz w:val="26"/>
          <w:szCs w:val="26"/>
          <w:lang w:val="en-GB"/>
        </w:rPr>
        <w:t>at the same time.</w:t>
      </w:r>
    </w:p>
    <w:p w14:paraId="3D1BD1A2" w14:textId="296AB58F" w:rsidR="00B50779" w:rsidRPr="00AB3196" w:rsidRDefault="004E4BD8" w:rsidP="008056ED">
      <w:pPr>
        <w:pStyle w:val="BodyTextIndent"/>
        <w:numPr>
          <w:ilvl w:val="0"/>
          <w:numId w:val="0"/>
        </w:numPr>
        <w:ind w:firstLine="900"/>
        <w:jc w:val="both"/>
        <w:rPr>
          <w:sz w:val="26"/>
          <w:szCs w:val="26"/>
          <w:lang w:val="en-GB"/>
        </w:rPr>
      </w:pPr>
      <w:r w:rsidRPr="00AB3196">
        <w:rPr>
          <w:sz w:val="26"/>
          <w:szCs w:val="26"/>
          <w:lang w:val="en-GB"/>
        </w:rPr>
        <w:tab/>
      </w:r>
      <w:r w:rsidR="00DC66BB" w:rsidRPr="00AB3196">
        <w:rPr>
          <w:sz w:val="26"/>
          <w:szCs w:val="26"/>
          <w:lang w:val="en-GB"/>
        </w:rPr>
        <w:t>The c</w:t>
      </w:r>
      <w:r w:rsidR="00B50779" w:rsidRPr="00AB3196">
        <w:rPr>
          <w:sz w:val="26"/>
          <w:szCs w:val="26"/>
          <w:lang w:val="en-GB"/>
        </w:rPr>
        <w:t xml:space="preserve">ommunication among </w:t>
      </w:r>
      <w:r w:rsidR="00DC66BB" w:rsidRPr="00AB3196">
        <w:rPr>
          <w:sz w:val="26"/>
          <w:szCs w:val="26"/>
          <w:lang w:val="en-GB"/>
        </w:rPr>
        <w:t xml:space="preserve">the </w:t>
      </w:r>
      <w:r w:rsidR="00B50779" w:rsidRPr="00AB3196">
        <w:rPr>
          <w:sz w:val="26"/>
          <w:szCs w:val="26"/>
          <w:lang w:val="en-GB"/>
        </w:rPr>
        <w:t xml:space="preserve">members </w:t>
      </w:r>
      <w:r w:rsidR="00EE215E" w:rsidRPr="00AB3196">
        <w:rPr>
          <w:sz w:val="26"/>
          <w:szCs w:val="26"/>
          <w:lang w:val="en-GB"/>
        </w:rPr>
        <w:t xml:space="preserve">may </w:t>
      </w:r>
      <w:r w:rsidR="00B50779" w:rsidRPr="00AB3196">
        <w:rPr>
          <w:sz w:val="26"/>
          <w:szCs w:val="26"/>
          <w:lang w:val="en-GB"/>
        </w:rPr>
        <w:t>be implemented directly</w:t>
      </w:r>
      <w:r w:rsidR="00DC66BB" w:rsidRPr="00AB3196">
        <w:rPr>
          <w:sz w:val="26"/>
          <w:szCs w:val="26"/>
          <w:lang w:val="en-GB"/>
        </w:rPr>
        <w:t xml:space="preserve"> via </w:t>
      </w:r>
      <w:r w:rsidR="00B50779" w:rsidRPr="00AB3196">
        <w:rPr>
          <w:sz w:val="26"/>
          <w:szCs w:val="26"/>
          <w:lang w:val="en-GB"/>
        </w:rPr>
        <w:t xml:space="preserve">telephone or </w:t>
      </w:r>
      <w:r w:rsidR="00DC66BB" w:rsidRPr="00AB3196">
        <w:rPr>
          <w:sz w:val="26"/>
          <w:szCs w:val="26"/>
          <w:lang w:val="en-GB"/>
        </w:rPr>
        <w:t xml:space="preserve">by </w:t>
      </w:r>
      <w:r w:rsidR="006D5A2B" w:rsidRPr="00AB3196">
        <w:rPr>
          <w:sz w:val="26"/>
          <w:szCs w:val="26"/>
          <w:lang w:val="en-GB"/>
        </w:rPr>
        <w:t xml:space="preserve">any </w:t>
      </w:r>
      <w:r w:rsidR="00DC66BB" w:rsidRPr="00AB3196">
        <w:rPr>
          <w:sz w:val="26"/>
          <w:szCs w:val="26"/>
          <w:lang w:val="en-GB"/>
        </w:rPr>
        <w:t>other</w:t>
      </w:r>
      <w:r w:rsidR="00B50779" w:rsidRPr="00AB3196">
        <w:rPr>
          <w:sz w:val="26"/>
          <w:szCs w:val="26"/>
          <w:lang w:val="en-GB"/>
        </w:rPr>
        <w:t xml:space="preserve"> </w:t>
      </w:r>
      <w:r w:rsidR="00DC66BB" w:rsidRPr="00AB3196">
        <w:rPr>
          <w:sz w:val="26"/>
          <w:szCs w:val="26"/>
          <w:lang w:val="en-GB"/>
        </w:rPr>
        <w:t>m</w:t>
      </w:r>
      <w:r w:rsidR="00B50779" w:rsidRPr="00AB3196">
        <w:rPr>
          <w:sz w:val="26"/>
          <w:szCs w:val="26"/>
          <w:lang w:val="en-GB"/>
        </w:rPr>
        <w:t>eans of communication (</w:t>
      </w:r>
      <w:r w:rsidR="00DC66BB" w:rsidRPr="00AB3196">
        <w:rPr>
          <w:sz w:val="26"/>
          <w:szCs w:val="26"/>
          <w:lang w:val="en-GB"/>
        </w:rPr>
        <w:t xml:space="preserve">including use of such means at the time </w:t>
      </w:r>
      <w:r w:rsidR="00BB689C" w:rsidRPr="00AB3196">
        <w:rPr>
          <w:sz w:val="26"/>
          <w:szCs w:val="26"/>
          <w:lang w:val="en-GB"/>
        </w:rPr>
        <w:t>o</w:t>
      </w:r>
      <w:r w:rsidR="00DC66BB" w:rsidRPr="00AB3196">
        <w:rPr>
          <w:sz w:val="26"/>
          <w:szCs w:val="26"/>
          <w:lang w:val="en-GB"/>
        </w:rPr>
        <w:t xml:space="preserve">f approving the Charter or thereafter) </w:t>
      </w:r>
      <w:r w:rsidR="00B50779" w:rsidRPr="00AB3196">
        <w:rPr>
          <w:sz w:val="26"/>
          <w:szCs w:val="26"/>
          <w:lang w:val="en-GB"/>
        </w:rPr>
        <w:t xml:space="preserve">or </w:t>
      </w:r>
      <w:r w:rsidR="00EE215E" w:rsidRPr="00AB3196">
        <w:rPr>
          <w:sz w:val="26"/>
          <w:szCs w:val="26"/>
          <w:lang w:val="en-GB"/>
        </w:rPr>
        <w:t>by a combination of</w:t>
      </w:r>
      <w:r w:rsidR="00BB689C" w:rsidRPr="00AB3196">
        <w:rPr>
          <w:sz w:val="26"/>
          <w:szCs w:val="26"/>
          <w:lang w:val="en-GB"/>
        </w:rPr>
        <w:t xml:space="preserve"> </w:t>
      </w:r>
      <w:r w:rsidR="00EE215E" w:rsidRPr="00AB3196">
        <w:rPr>
          <w:sz w:val="26"/>
          <w:szCs w:val="26"/>
          <w:lang w:val="en-GB"/>
        </w:rPr>
        <w:t>such means</w:t>
      </w:r>
      <w:r w:rsidR="00B50779" w:rsidRPr="00AB3196">
        <w:rPr>
          <w:sz w:val="26"/>
          <w:szCs w:val="26"/>
          <w:lang w:val="en-GB"/>
        </w:rPr>
        <w:t xml:space="preserve">. </w:t>
      </w:r>
      <w:r w:rsidR="00DC66BB" w:rsidRPr="00AB3196">
        <w:rPr>
          <w:sz w:val="26"/>
          <w:szCs w:val="26"/>
          <w:lang w:val="en-GB"/>
        </w:rPr>
        <w:t xml:space="preserve">The </w:t>
      </w:r>
      <w:r w:rsidR="00B50779" w:rsidRPr="00AB3196">
        <w:rPr>
          <w:sz w:val="26"/>
          <w:szCs w:val="26"/>
          <w:lang w:val="en-GB"/>
        </w:rPr>
        <w:t>member</w:t>
      </w:r>
      <w:r w:rsidR="00DC66BB" w:rsidRPr="00AB3196">
        <w:rPr>
          <w:sz w:val="26"/>
          <w:szCs w:val="26"/>
          <w:lang w:val="en-GB"/>
        </w:rPr>
        <w:t>s</w:t>
      </w:r>
      <w:r w:rsidR="00B50779" w:rsidRPr="00AB3196">
        <w:rPr>
          <w:sz w:val="26"/>
          <w:szCs w:val="26"/>
          <w:lang w:val="en-GB"/>
        </w:rPr>
        <w:t xml:space="preserve"> of the </w:t>
      </w:r>
      <w:r w:rsidR="00DB20EC">
        <w:rPr>
          <w:sz w:val="26"/>
          <w:szCs w:val="26"/>
          <w:lang w:val="en-GB"/>
        </w:rPr>
        <w:t>Board of Directors</w:t>
      </w:r>
      <w:r w:rsidR="00EE215E" w:rsidRPr="00AB3196">
        <w:rPr>
          <w:sz w:val="26"/>
          <w:szCs w:val="26"/>
          <w:lang w:val="en-GB"/>
        </w:rPr>
        <w:t xml:space="preserve"> </w:t>
      </w:r>
      <w:r w:rsidR="00B50779" w:rsidRPr="00AB3196">
        <w:rPr>
          <w:sz w:val="26"/>
          <w:szCs w:val="26"/>
          <w:lang w:val="en-GB"/>
        </w:rPr>
        <w:t xml:space="preserve">who </w:t>
      </w:r>
      <w:r w:rsidR="00EE215E" w:rsidRPr="00AB3196">
        <w:rPr>
          <w:sz w:val="26"/>
          <w:szCs w:val="26"/>
          <w:lang w:val="en-GB"/>
        </w:rPr>
        <w:t>attend</w:t>
      </w:r>
      <w:r w:rsidR="00BB689C" w:rsidRPr="00AB3196">
        <w:rPr>
          <w:sz w:val="26"/>
          <w:szCs w:val="26"/>
          <w:lang w:val="en-GB"/>
        </w:rPr>
        <w:t xml:space="preserve"> </w:t>
      </w:r>
      <w:r w:rsidR="00DC66BB" w:rsidRPr="00AB3196">
        <w:rPr>
          <w:sz w:val="26"/>
          <w:szCs w:val="26"/>
          <w:lang w:val="en-GB"/>
        </w:rPr>
        <w:t xml:space="preserve">such </w:t>
      </w:r>
      <w:r w:rsidR="00B50779" w:rsidRPr="00AB3196">
        <w:rPr>
          <w:sz w:val="26"/>
          <w:szCs w:val="26"/>
          <w:lang w:val="en-GB"/>
        </w:rPr>
        <w:t>meeting</w:t>
      </w:r>
      <w:r w:rsidR="00BB689C" w:rsidRPr="00AB3196">
        <w:rPr>
          <w:sz w:val="26"/>
          <w:szCs w:val="26"/>
          <w:lang w:val="en-GB"/>
        </w:rPr>
        <w:t xml:space="preserve"> </w:t>
      </w:r>
      <w:r w:rsidR="00EE215E" w:rsidRPr="00AB3196">
        <w:rPr>
          <w:sz w:val="26"/>
          <w:szCs w:val="26"/>
          <w:lang w:val="en-GB"/>
        </w:rPr>
        <w:t xml:space="preserve">shall be </w:t>
      </w:r>
      <w:r w:rsidR="00B50779" w:rsidRPr="00AB3196">
        <w:rPr>
          <w:sz w:val="26"/>
          <w:szCs w:val="26"/>
          <w:lang w:val="en-GB"/>
        </w:rPr>
        <w:t xml:space="preserve">deemed </w:t>
      </w:r>
      <w:r w:rsidR="00DC66BB" w:rsidRPr="00AB3196">
        <w:rPr>
          <w:sz w:val="26"/>
          <w:szCs w:val="26"/>
          <w:lang w:val="en-GB"/>
        </w:rPr>
        <w:t xml:space="preserve">physically </w:t>
      </w:r>
      <w:r w:rsidR="00B50779" w:rsidRPr="00AB3196">
        <w:rPr>
          <w:sz w:val="26"/>
          <w:szCs w:val="26"/>
          <w:lang w:val="en-GB"/>
        </w:rPr>
        <w:t xml:space="preserve">present at </w:t>
      </w:r>
      <w:r w:rsidR="00DC66BB" w:rsidRPr="00AB3196">
        <w:rPr>
          <w:sz w:val="26"/>
          <w:szCs w:val="26"/>
          <w:lang w:val="en-GB"/>
        </w:rPr>
        <w:t>such</w:t>
      </w:r>
      <w:r w:rsidR="00B50779" w:rsidRPr="00AB3196">
        <w:rPr>
          <w:sz w:val="26"/>
          <w:szCs w:val="26"/>
          <w:lang w:val="en-GB"/>
        </w:rPr>
        <w:t xml:space="preserve"> meeting. </w:t>
      </w:r>
      <w:r w:rsidR="00DC66BB" w:rsidRPr="00AB3196">
        <w:rPr>
          <w:sz w:val="26"/>
          <w:szCs w:val="26"/>
          <w:lang w:val="en-GB"/>
        </w:rPr>
        <w:t xml:space="preserve">The </w:t>
      </w:r>
      <w:r w:rsidR="00B50779" w:rsidRPr="00AB3196">
        <w:rPr>
          <w:sz w:val="26"/>
          <w:szCs w:val="26"/>
          <w:lang w:val="en-GB"/>
        </w:rPr>
        <w:t xml:space="preserve">meeting </w:t>
      </w:r>
      <w:r w:rsidR="00BB689C" w:rsidRPr="00AB3196">
        <w:rPr>
          <w:sz w:val="26"/>
          <w:szCs w:val="26"/>
          <w:lang w:val="en-GB"/>
        </w:rPr>
        <w:t xml:space="preserve">venue </w:t>
      </w:r>
      <w:r w:rsidR="00DC66BB" w:rsidRPr="00AB3196">
        <w:rPr>
          <w:sz w:val="26"/>
          <w:szCs w:val="26"/>
          <w:lang w:val="en-GB"/>
        </w:rPr>
        <w:t>to be</w:t>
      </w:r>
      <w:r w:rsidR="00B50779" w:rsidRPr="00AB3196">
        <w:rPr>
          <w:sz w:val="26"/>
          <w:szCs w:val="26"/>
          <w:lang w:val="en-GB"/>
        </w:rPr>
        <w:t xml:space="preserve"> held in </w:t>
      </w:r>
      <w:r w:rsidR="00EE215E" w:rsidRPr="00AB3196">
        <w:rPr>
          <w:sz w:val="26"/>
          <w:szCs w:val="26"/>
          <w:lang w:val="en-GB"/>
        </w:rPr>
        <w:t xml:space="preserve">accordance </w:t>
      </w:r>
      <w:r w:rsidR="00B50779" w:rsidRPr="00AB3196">
        <w:rPr>
          <w:sz w:val="26"/>
          <w:szCs w:val="26"/>
          <w:lang w:val="en-GB"/>
        </w:rPr>
        <w:t>with th</w:t>
      </w:r>
      <w:r w:rsidR="00EE215E" w:rsidRPr="00AB3196">
        <w:rPr>
          <w:sz w:val="26"/>
          <w:szCs w:val="26"/>
          <w:lang w:val="en-GB"/>
        </w:rPr>
        <w:t>is</w:t>
      </w:r>
      <w:r w:rsidR="00BB689C" w:rsidRPr="00AB3196">
        <w:rPr>
          <w:sz w:val="26"/>
          <w:szCs w:val="26"/>
          <w:lang w:val="en-GB"/>
        </w:rPr>
        <w:t xml:space="preserve"> </w:t>
      </w:r>
      <w:r w:rsidR="00EE215E" w:rsidRPr="00AB3196">
        <w:rPr>
          <w:sz w:val="26"/>
          <w:szCs w:val="26"/>
          <w:lang w:val="en-GB"/>
        </w:rPr>
        <w:t xml:space="preserve">provision shall be </w:t>
      </w:r>
      <w:r w:rsidR="00E53CC0" w:rsidRPr="00AB3196">
        <w:rPr>
          <w:sz w:val="26"/>
          <w:szCs w:val="26"/>
          <w:lang w:val="en-GB"/>
        </w:rPr>
        <w:t xml:space="preserve">the venue where the </w:t>
      </w:r>
      <w:r w:rsidR="00B50779" w:rsidRPr="00AB3196">
        <w:rPr>
          <w:sz w:val="26"/>
          <w:szCs w:val="26"/>
          <w:lang w:val="en-GB"/>
        </w:rPr>
        <w:t xml:space="preserve">largest group of members of the </w:t>
      </w:r>
      <w:r w:rsidR="00DB20EC">
        <w:rPr>
          <w:sz w:val="26"/>
          <w:szCs w:val="26"/>
          <w:lang w:val="en-GB"/>
        </w:rPr>
        <w:t>Board of Directors</w:t>
      </w:r>
      <w:r w:rsidR="00B50779" w:rsidRPr="00AB3196">
        <w:rPr>
          <w:sz w:val="26"/>
          <w:szCs w:val="26"/>
          <w:lang w:val="en-GB"/>
        </w:rPr>
        <w:t xml:space="preserve"> gathers, or </w:t>
      </w:r>
      <w:r w:rsidR="00E53CC0" w:rsidRPr="00AB3196">
        <w:rPr>
          <w:sz w:val="26"/>
          <w:szCs w:val="26"/>
          <w:lang w:val="en-GB"/>
        </w:rPr>
        <w:t>shall be the venue</w:t>
      </w:r>
      <w:r w:rsidR="00F42FD3" w:rsidRPr="00AB3196">
        <w:rPr>
          <w:sz w:val="26"/>
          <w:szCs w:val="26"/>
          <w:lang w:val="en-GB"/>
        </w:rPr>
        <w:t xml:space="preserve"> </w:t>
      </w:r>
      <w:r w:rsidR="00B50779" w:rsidRPr="00AB3196">
        <w:rPr>
          <w:sz w:val="26"/>
          <w:szCs w:val="26"/>
          <w:lang w:val="en-GB"/>
        </w:rPr>
        <w:t xml:space="preserve">where the </w:t>
      </w:r>
      <w:r w:rsidR="00AF70A6" w:rsidRPr="00AB3196">
        <w:rPr>
          <w:sz w:val="26"/>
          <w:szCs w:val="26"/>
          <w:lang w:val="en-GB"/>
        </w:rPr>
        <w:t>Chair</w:t>
      </w:r>
      <w:r w:rsidR="00775D74" w:rsidRPr="00AB3196">
        <w:rPr>
          <w:sz w:val="26"/>
          <w:szCs w:val="26"/>
          <w:lang w:val="en-GB"/>
        </w:rPr>
        <w:t>man</w:t>
      </w:r>
      <w:r w:rsidR="00F42FD3" w:rsidRPr="00AB3196">
        <w:rPr>
          <w:sz w:val="26"/>
          <w:szCs w:val="26"/>
          <w:lang w:val="en-GB"/>
        </w:rPr>
        <w:t xml:space="preserve"> </w:t>
      </w:r>
      <w:r w:rsidR="00B50779" w:rsidRPr="00AB3196">
        <w:rPr>
          <w:sz w:val="26"/>
          <w:szCs w:val="26"/>
          <w:lang w:val="en-GB"/>
        </w:rPr>
        <w:t xml:space="preserve">of the meeting is present </w:t>
      </w:r>
      <w:r w:rsidR="00E53CC0" w:rsidRPr="00AB3196">
        <w:rPr>
          <w:sz w:val="26"/>
          <w:szCs w:val="26"/>
          <w:lang w:val="en-GB"/>
        </w:rPr>
        <w:t>if there is no such a group.</w:t>
      </w:r>
    </w:p>
    <w:p w14:paraId="3D1BD1A3" w14:textId="7DC40A49" w:rsidR="00B50779" w:rsidRPr="00AB3196" w:rsidRDefault="004E4BD8" w:rsidP="008056ED">
      <w:pPr>
        <w:pStyle w:val="BodyTextIndent"/>
        <w:numPr>
          <w:ilvl w:val="0"/>
          <w:numId w:val="0"/>
        </w:numPr>
        <w:ind w:firstLine="900"/>
        <w:jc w:val="both"/>
        <w:rPr>
          <w:sz w:val="26"/>
          <w:szCs w:val="26"/>
          <w:lang w:val="en-GB"/>
        </w:rPr>
      </w:pPr>
      <w:r w:rsidRPr="00AB3196">
        <w:rPr>
          <w:sz w:val="26"/>
          <w:szCs w:val="26"/>
          <w:lang w:val="en-GB"/>
        </w:rPr>
        <w:tab/>
      </w:r>
      <w:r w:rsidR="00B50779" w:rsidRPr="00AB3196">
        <w:rPr>
          <w:sz w:val="26"/>
          <w:szCs w:val="26"/>
          <w:lang w:val="en-GB"/>
        </w:rPr>
        <w:t xml:space="preserve">Resolutions passed at a meeting </w:t>
      </w:r>
      <w:r w:rsidR="00E53CC0" w:rsidRPr="00AB3196">
        <w:rPr>
          <w:sz w:val="26"/>
          <w:szCs w:val="26"/>
          <w:lang w:val="en-GB"/>
        </w:rPr>
        <w:t xml:space="preserve">via telephone which </w:t>
      </w:r>
      <w:r w:rsidR="00F42FD3" w:rsidRPr="00AB3196">
        <w:rPr>
          <w:sz w:val="26"/>
          <w:szCs w:val="26"/>
          <w:lang w:val="en-GB"/>
        </w:rPr>
        <w:t xml:space="preserve">are </w:t>
      </w:r>
      <w:r w:rsidR="00E53CC0" w:rsidRPr="00AB3196">
        <w:rPr>
          <w:sz w:val="26"/>
          <w:szCs w:val="26"/>
          <w:lang w:val="en-GB"/>
        </w:rPr>
        <w:t xml:space="preserve"> </w:t>
      </w:r>
      <w:r w:rsidR="009530B8" w:rsidRPr="00AB3196">
        <w:rPr>
          <w:sz w:val="26"/>
          <w:szCs w:val="26"/>
          <w:lang w:val="en-GB"/>
        </w:rPr>
        <w:t xml:space="preserve">duly </w:t>
      </w:r>
      <w:r w:rsidR="00E53CC0" w:rsidRPr="00AB3196">
        <w:rPr>
          <w:sz w:val="26"/>
          <w:szCs w:val="26"/>
          <w:lang w:val="en-GB"/>
        </w:rPr>
        <w:t xml:space="preserve">held </w:t>
      </w:r>
      <w:r w:rsidR="009530B8" w:rsidRPr="00AB3196">
        <w:rPr>
          <w:sz w:val="26"/>
          <w:szCs w:val="26"/>
          <w:lang w:val="en-GB"/>
        </w:rPr>
        <w:t>and conducted shall</w:t>
      </w:r>
      <w:r w:rsidR="00B50779" w:rsidRPr="00AB3196">
        <w:rPr>
          <w:sz w:val="26"/>
          <w:szCs w:val="26"/>
          <w:lang w:val="en-GB"/>
        </w:rPr>
        <w:t xml:space="preserve"> take effect immediately after </w:t>
      </w:r>
      <w:r w:rsidR="00E53CC0" w:rsidRPr="00AB3196">
        <w:rPr>
          <w:sz w:val="26"/>
          <w:szCs w:val="26"/>
          <w:lang w:val="en-GB"/>
        </w:rPr>
        <w:t xml:space="preserve">closing the </w:t>
      </w:r>
      <w:r w:rsidR="00B50779" w:rsidRPr="00AB3196">
        <w:rPr>
          <w:sz w:val="26"/>
          <w:szCs w:val="26"/>
          <w:lang w:val="en-GB"/>
        </w:rPr>
        <w:t>meetin</w:t>
      </w:r>
      <w:r w:rsidR="00E53CC0" w:rsidRPr="00AB3196">
        <w:rPr>
          <w:sz w:val="26"/>
          <w:szCs w:val="26"/>
          <w:lang w:val="en-GB"/>
        </w:rPr>
        <w:t>g</w:t>
      </w:r>
      <w:r w:rsidR="00B50779" w:rsidRPr="00AB3196">
        <w:rPr>
          <w:sz w:val="26"/>
          <w:szCs w:val="26"/>
          <w:lang w:val="en-GB"/>
        </w:rPr>
        <w:t xml:space="preserve">, but must be confirmed by </w:t>
      </w:r>
      <w:r w:rsidR="009530B8" w:rsidRPr="00AB3196">
        <w:rPr>
          <w:sz w:val="26"/>
          <w:szCs w:val="26"/>
          <w:lang w:val="en-GB"/>
        </w:rPr>
        <w:t xml:space="preserve">the </w:t>
      </w:r>
      <w:r w:rsidR="00B50779" w:rsidRPr="00AB3196">
        <w:rPr>
          <w:sz w:val="26"/>
          <w:szCs w:val="26"/>
          <w:lang w:val="en-GB"/>
        </w:rPr>
        <w:t>signatures</w:t>
      </w:r>
      <w:r w:rsidR="009530B8" w:rsidRPr="00AB3196">
        <w:rPr>
          <w:sz w:val="26"/>
          <w:szCs w:val="26"/>
          <w:lang w:val="en-GB"/>
        </w:rPr>
        <w:t xml:space="preserve"> of </w:t>
      </w:r>
      <w:r w:rsidR="00B50779" w:rsidRPr="00AB3196">
        <w:rPr>
          <w:sz w:val="26"/>
          <w:szCs w:val="26"/>
          <w:lang w:val="en-GB"/>
        </w:rPr>
        <w:t xml:space="preserve">all </w:t>
      </w:r>
      <w:r w:rsidR="009530B8" w:rsidRPr="00AB3196">
        <w:rPr>
          <w:sz w:val="26"/>
          <w:szCs w:val="26"/>
          <w:lang w:val="en-GB"/>
        </w:rPr>
        <w:t xml:space="preserve">attending </w:t>
      </w:r>
      <w:r w:rsidR="00B50779" w:rsidRPr="00AB3196">
        <w:rPr>
          <w:sz w:val="26"/>
          <w:szCs w:val="26"/>
          <w:lang w:val="en-GB"/>
        </w:rPr>
        <w:t xml:space="preserve">members of the </w:t>
      </w:r>
      <w:r w:rsidR="00DB20EC">
        <w:rPr>
          <w:sz w:val="26"/>
          <w:szCs w:val="26"/>
          <w:lang w:val="en-GB"/>
        </w:rPr>
        <w:t>Board of Directors</w:t>
      </w:r>
      <w:r w:rsidR="009530B8" w:rsidRPr="00AB3196">
        <w:rPr>
          <w:sz w:val="26"/>
          <w:szCs w:val="26"/>
          <w:lang w:val="en-GB"/>
        </w:rPr>
        <w:t xml:space="preserve"> </w:t>
      </w:r>
      <w:r w:rsidR="00E144ED" w:rsidRPr="00AB3196">
        <w:rPr>
          <w:sz w:val="26"/>
          <w:szCs w:val="26"/>
          <w:lang w:val="en-GB"/>
        </w:rPr>
        <w:t xml:space="preserve">in </w:t>
      </w:r>
      <w:r w:rsidR="00E53CC0" w:rsidRPr="00AB3196">
        <w:rPr>
          <w:sz w:val="26"/>
          <w:szCs w:val="26"/>
          <w:lang w:val="en-GB"/>
        </w:rPr>
        <w:t>the</w:t>
      </w:r>
      <w:r w:rsidR="00F42FD3" w:rsidRPr="00AB3196">
        <w:rPr>
          <w:sz w:val="26"/>
          <w:szCs w:val="26"/>
          <w:lang w:val="en-GB"/>
        </w:rPr>
        <w:t xml:space="preserve"> meeting</w:t>
      </w:r>
      <w:r w:rsidR="00E53CC0" w:rsidRPr="00AB3196">
        <w:rPr>
          <w:sz w:val="26"/>
          <w:szCs w:val="26"/>
          <w:lang w:val="en-GB"/>
        </w:rPr>
        <w:t xml:space="preserve"> </w:t>
      </w:r>
      <w:r w:rsidR="00E144ED" w:rsidRPr="00AB3196">
        <w:rPr>
          <w:sz w:val="26"/>
          <w:szCs w:val="26"/>
          <w:lang w:val="en-GB"/>
        </w:rPr>
        <w:t>minutes</w:t>
      </w:r>
      <w:r w:rsidR="00B50779" w:rsidRPr="00AB3196">
        <w:rPr>
          <w:sz w:val="26"/>
          <w:szCs w:val="26"/>
          <w:lang w:val="en-GB"/>
        </w:rPr>
        <w:t>.</w:t>
      </w:r>
    </w:p>
    <w:p w14:paraId="3D1BD1A4" w14:textId="6D72DB70" w:rsidR="00B50779" w:rsidRPr="00AB3196" w:rsidRDefault="0034600A" w:rsidP="008056ED">
      <w:pPr>
        <w:pStyle w:val="BodyTextIndent"/>
        <w:numPr>
          <w:ilvl w:val="0"/>
          <w:numId w:val="0"/>
        </w:numPr>
        <w:ind w:firstLine="900"/>
        <w:jc w:val="both"/>
        <w:rPr>
          <w:sz w:val="26"/>
          <w:szCs w:val="26"/>
          <w:lang w:val="en-GB"/>
        </w:rPr>
      </w:pPr>
      <w:r w:rsidRPr="00AB3196">
        <w:rPr>
          <w:sz w:val="26"/>
          <w:szCs w:val="26"/>
          <w:lang w:val="en-GB"/>
        </w:rPr>
        <w:t>1</w:t>
      </w:r>
      <w:r w:rsidR="00E53CC0" w:rsidRPr="00AB3196">
        <w:rPr>
          <w:sz w:val="26"/>
          <w:szCs w:val="26"/>
          <w:lang w:val="en-GB"/>
        </w:rPr>
        <w:t>3</w:t>
      </w:r>
      <w:r w:rsidRPr="00AB3196">
        <w:rPr>
          <w:sz w:val="26"/>
          <w:szCs w:val="26"/>
          <w:lang w:val="en-GB"/>
        </w:rPr>
        <w:t>.</w:t>
      </w:r>
      <w:r w:rsidRPr="00AB3196">
        <w:rPr>
          <w:sz w:val="26"/>
          <w:szCs w:val="26"/>
          <w:lang w:val="en-GB"/>
        </w:rPr>
        <w:tab/>
      </w:r>
      <w:r w:rsidR="001D671A" w:rsidRPr="00AB3196">
        <w:rPr>
          <w:sz w:val="26"/>
          <w:szCs w:val="26"/>
          <w:u w:val="single"/>
          <w:lang w:val="en-GB"/>
        </w:rPr>
        <w:t>Written r</w:t>
      </w:r>
      <w:r w:rsidR="00B50779" w:rsidRPr="00AB3196">
        <w:rPr>
          <w:sz w:val="26"/>
          <w:szCs w:val="26"/>
          <w:u w:val="single"/>
          <w:lang w:val="en-GB"/>
        </w:rPr>
        <w:t>esolutions</w:t>
      </w:r>
      <w:r w:rsidR="00B50779" w:rsidRPr="00AB3196">
        <w:rPr>
          <w:sz w:val="26"/>
          <w:szCs w:val="26"/>
          <w:lang w:val="en-GB"/>
        </w:rPr>
        <w:t xml:space="preserve">. A resolution </w:t>
      </w:r>
      <w:r w:rsidR="00E53CC0" w:rsidRPr="00AB3196">
        <w:rPr>
          <w:sz w:val="26"/>
          <w:szCs w:val="26"/>
          <w:lang w:val="en-GB"/>
        </w:rPr>
        <w:t xml:space="preserve">by way of collection of written opinions shall be approved </w:t>
      </w:r>
      <w:r w:rsidR="00931F07" w:rsidRPr="00AB3196">
        <w:rPr>
          <w:sz w:val="26"/>
          <w:szCs w:val="26"/>
          <w:lang w:val="en-GB"/>
        </w:rPr>
        <w:t xml:space="preserve"> based on majority</w:t>
      </w:r>
      <w:r w:rsidR="00E53CC0" w:rsidRPr="00AB3196">
        <w:rPr>
          <w:sz w:val="26"/>
          <w:szCs w:val="26"/>
          <w:lang w:val="en-GB"/>
        </w:rPr>
        <w:t xml:space="preserve"> consent of members of the </w:t>
      </w:r>
      <w:r w:rsidR="00DB20EC">
        <w:rPr>
          <w:sz w:val="26"/>
          <w:szCs w:val="26"/>
          <w:lang w:val="en-GB"/>
        </w:rPr>
        <w:t>Board of Directors</w:t>
      </w:r>
      <w:r w:rsidR="00E53CC0" w:rsidRPr="00AB3196">
        <w:rPr>
          <w:sz w:val="26"/>
          <w:szCs w:val="26"/>
          <w:lang w:val="en-GB"/>
        </w:rPr>
        <w:t xml:space="preserve"> who have voting rights. Such resolution shall have the same effect and validity as a </w:t>
      </w:r>
      <w:r w:rsidR="00F42FD3" w:rsidRPr="00AB3196">
        <w:rPr>
          <w:sz w:val="26"/>
          <w:szCs w:val="26"/>
          <w:lang w:val="en-GB"/>
        </w:rPr>
        <w:t>resolution</w:t>
      </w:r>
      <w:r w:rsidR="00E53CC0" w:rsidRPr="00AB3196">
        <w:rPr>
          <w:sz w:val="26"/>
          <w:szCs w:val="26"/>
          <w:lang w:val="en-GB"/>
        </w:rPr>
        <w:t xml:space="preserve"> passed by the members of the </w:t>
      </w:r>
      <w:r w:rsidR="00DB20EC">
        <w:rPr>
          <w:sz w:val="26"/>
          <w:szCs w:val="26"/>
          <w:lang w:val="en-GB"/>
        </w:rPr>
        <w:t>Board of Directors</w:t>
      </w:r>
      <w:r w:rsidR="00E53CC0" w:rsidRPr="00AB3196">
        <w:rPr>
          <w:sz w:val="26"/>
          <w:szCs w:val="26"/>
          <w:lang w:val="en-GB"/>
        </w:rPr>
        <w:t xml:space="preserve"> at the meeting which is convened and held in accordance with the normal </w:t>
      </w:r>
      <w:r w:rsidR="00F42FD3" w:rsidRPr="00AB3196">
        <w:rPr>
          <w:sz w:val="26"/>
          <w:szCs w:val="26"/>
          <w:lang w:val="en-GB"/>
        </w:rPr>
        <w:t>practice</w:t>
      </w:r>
      <w:r w:rsidR="00E53CC0" w:rsidRPr="00AB3196">
        <w:rPr>
          <w:sz w:val="26"/>
          <w:szCs w:val="26"/>
          <w:lang w:val="en-GB"/>
        </w:rPr>
        <w:t xml:space="preserve">. </w:t>
      </w:r>
    </w:p>
    <w:p w14:paraId="3D1BD1A5" w14:textId="68ED08E1" w:rsidR="008C52DF" w:rsidRPr="00AB3196" w:rsidRDefault="0034600A" w:rsidP="008056ED">
      <w:pPr>
        <w:spacing w:after="120"/>
        <w:ind w:firstLine="900"/>
        <w:jc w:val="both"/>
        <w:rPr>
          <w:sz w:val="26"/>
          <w:szCs w:val="26"/>
          <w:lang w:val="en-GB"/>
        </w:rPr>
      </w:pPr>
      <w:r w:rsidRPr="00AB3196">
        <w:rPr>
          <w:sz w:val="26"/>
          <w:szCs w:val="26"/>
          <w:lang w:val="en-GB"/>
        </w:rPr>
        <w:t>1</w:t>
      </w:r>
      <w:r w:rsidR="00E53CC0" w:rsidRPr="00AB3196">
        <w:rPr>
          <w:sz w:val="26"/>
          <w:szCs w:val="26"/>
          <w:lang w:val="en-GB"/>
        </w:rPr>
        <w:t>4</w:t>
      </w:r>
      <w:r w:rsidRPr="00AB3196">
        <w:rPr>
          <w:sz w:val="26"/>
          <w:szCs w:val="26"/>
          <w:lang w:val="en-GB"/>
        </w:rPr>
        <w:t>.</w:t>
      </w:r>
      <w:r w:rsidRPr="00AB3196">
        <w:rPr>
          <w:sz w:val="26"/>
          <w:szCs w:val="26"/>
          <w:lang w:val="en-GB"/>
        </w:rPr>
        <w:tab/>
      </w:r>
      <w:r w:rsidR="00B50779" w:rsidRPr="00AB3196">
        <w:rPr>
          <w:sz w:val="26"/>
          <w:szCs w:val="26"/>
          <w:u w:val="single"/>
          <w:lang w:val="en-GB"/>
        </w:rPr>
        <w:t>Meeting minutes</w:t>
      </w:r>
      <w:r w:rsidR="00B50779" w:rsidRPr="00AB3196">
        <w:rPr>
          <w:sz w:val="26"/>
          <w:szCs w:val="26"/>
          <w:lang w:val="en-GB"/>
        </w:rPr>
        <w:t xml:space="preserve">. The </w:t>
      </w:r>
      <w:r w:rsidR="008C52DF" w:rsidRPr="00AB3196">
        <w:rPr>
          <w:sz w:val="26"/>
          <w:szCs w:val="26"/>
          <w:lang w:val="en-GB"/>
        </w:rPr>
        <w:t xml:space="preserve">Secretary of the Company </w:t>
      </w:r>
      <w:r w:rsidR="00931F07" w:rsidRPr="00AB3196">
        <w:rPr>
          <w:sz w:val="26"/>
          <w:szCs w:val="26"/>
          <w:lang w:val="en-GB"/>
        </w:rPr>
        <w:t xml:space="preserve">shall be </w:t>
      </w:r>
      <w:r w:rsidR="00B50779" w:rsidRPr="00AB3196">
        <w:rPr>
          <w:sz w:val="26"/>
          <w:szCs w:val="26"/>
          <w:lang w:val="en-GB"/>
        </w:rPr>
        <w:t xml:space="preserve"> responsible for </w:t>
      </w:r>
      <w:r w:rsidR="009638CD" w:rsidRPr="00AB3196">
        <w:rPr>
          <w:sz w:val="26"/>
          <w:szCs w:val="26"/>
          <w:lang w:val="en-GB"/>
        </w:rPr>
        <w:t xml:space="preserve">delivering </w:t>
      </w:r>
      <w:r w:rsidR="008C52DF" w:rsidRPr="00AB3196">
        <w:rPr>
          <w:sz w:val="26"/>
          <w:szCs w:val="26"/>
          <w:lang w:val="en-GB"/>
        </w:rPr>
        <w:t xml:space="preserve">the </w:t>
      </w:r>
      <w:r w:rsidR="00B50779" w:rsidRPr="00AB3196">
        <w:rPr>
          <w:sz w:val="26"/>
          <w:szCs w:val="26"/>
          <w:lang w:val="en-GB"/>
        </w:rPr>
        <w:t xml:space="preserve">minutes of a meeting </w:t>
      </w:r>
      <w:r w:rsidR="009638CD" w:rsidRPr="00AB3196">
        <w:rPr>
          <w:sz w:val="26"/>
          <w:szCs w:val="26"/>
          <w:lang w:val="en-GB"/>
        </w:rPr>
        <w:t xml:space="preserve">of the </w:t>
      </w:r>
      <w:r w:rsidR="00DB20EC">
        <w:rPr>
          <w:sz w:val="26"/>
          <w:szCs w:val="26"/>
          <w:lang w:val="en-GB"/>
        </w:rPr>
        <w:t>Board of Directors</w:t>
      </w:r>
      <w:r w:rsidR="009638CD" w:rsidRPr="00AB3196">
        <w:rPr>
          <w:sz w:val="26"/>
          <w:szCs w:val="26"/>
          <w:lang w:val="en-GB"/>
        </w:rPr>
        <w:t xml:space="preserve"> </w:t>
      </w:r>
      <w:r w:rsidR="00B50779" w:rsidRPr="00AB3196">
        <w:rPr>
          <w:sz w:val="26"/>
          <w:szCs w:val="26"/>
          <w:lang w:val="en-GB"/>
        </w:rPr>
        <w:t>to members</w:t>
      </w:r>
      <w:r w:rsidR="008C52DF" w:rsidRPr="00AB3196">
        <w:rPr>
          <w:sz w:val="26"/>
          <w:szCs w:val="26"/>
          <w:lang w:val="en-GB"/>
        </w:rPr>
        <w:t>,</w:t>
      </w:r>
      <w:r w:rsidR="009638CD" w:rsidRPr="00AB3196">
        <w:rPr>
          <w:sz w:val="26"/>
          <w:szCs w:val="26"/>
          <w:lang w:val="en-GB"/>
        </w:rPr>
        <w:t xml:space="preserve"> and such </w:t>
      </w:r>
      <w:r w:rsidR="00B50779" w:rsidRPr="00AB3196">
        <w:rPr>
          <w:sz w:val="26"/>
          <w:szCs w:val="26"/>
          <w:lang w:val="en-GB"/>
        </w:rPr>
        <w:t xml:space="preserve">minutes </w:t>
      </w:r>
      <w:r w:rsidR="009638CD" w:rsidRPr="00AB3196">
        <w:rPr>
          <w:sz w:val="26"/>
          <w:szCs w:val="26"/>
          <w:lang w:val="en-GB"/>
        </w:rPr>
        <w:t xml:space="preserve">shall be deemed </w:t>
      </w:r>
      <w:r w:rsidR="008C52DF" w:rsidRPr="00AB3196">
        <w:rPr>
          <w:sz w:val="26"/>
          <w:szCs w:val="26"/>
          <w:lang w:val="en-GB"/>
        </w:rPr>
        <w:t xml:space="preserve">authentic </w:t>
      </w:r>
      <w:r w:rsidR="00B50779" w:rsidRPr="00AB3196">
        <w:rPr>
          <w:sz w:val="26"/>
          <w:szCs w:val="26"/>
          <w:lang w:val="en-GB"/>
        </w:rPr>
        <w:t xml:space="preserve">evidence </w:t>
      </w:r>
      <w:r w:rsidR="008C52DF" w:rsidRPr="00AB3196">
        <w:rPr>
          <w:sz w:val="26"/>
          <w:szCs w:val="26"/>
          <w:lang w:val="en-GB"/>
        </w:rPr>
        <w:t xml:space="preserve">of the work </w:t>
      </w:r>
      <w:r w:rsidR="009638CD" w:rsidRPr="00AB3196">
        <w:rPr>
          <w:sz w:val="26"/>
          <w:szCs w:val="26"/>
          <w:lang w:val="en-GB"/>
        </w:rPr>
        <w:t xml:space="preserve">carried out </w:t>
      </w:r>
      <w:r w:rsidR="00B50779" w:rsidRPr="00AB3196">
        <w:rPr>
          <w:sz w:val="26"/>
          <w:szCs w:val="26"/>
          <w:lang w:val="en-GB"/>
        </w:rPr>
        <w:t xml:space="preserve">at </w:t>
      </w:r>
      <w:r w:rsidR="008C52DF" w:rsidRPr="00AB3196">
        <w:rPr>
          <w:sz w:val="26"/>
          <w:szCs w:val="26"/>
          <w:lang w:val="en-GB"/>
        </w:rPr>
        <w:t xml:space="preserve">such </w:t>
      </w:r>
      <w:r w:rsidR="00B50779" w:rsidRPr="00AB3196">
        <w:rPr>
          <w:sz w:val="26"/>
          <w:szCs w:val="26"/>
          <w:lang w:val="en-GB"/>
        </w:rPr>
        <w:t xml:space="preserve">meeting unless </w:t>
      </w:r>
      <w:r w:rsidR="00076BF0" w:rsidRPr="00AB3196">
        <w:rPr>
          <w:sz w:val="26"/>
          <w:szCs w:val="26"/>
          <w:lang w:val="en-GB"/>
        </w:rPr>
        <w:t xml:space="preserve">there is </w:t>
      </w:r>
      <w:r w:rsidR="009638CD" w:rsidRPr="00AB3196">
        <w:rPr>
          <w:sz w:val="26"/>
          <w:szCs w:val="26"/>
          <w:lang w:val="en-GB"/>
        </w:rPr>
        <w:t>an</w:t>
      </w:r>
      <w:r w:rsidR="008C52DF" w:rsidRPr="00AB3196">
        <w:rPr>
          <w:sz w:val="26"/>
          <w:szCs w:val="26"/>
          <w:lang w:val="en-GB"/>
        </w:rPr>
        <w:t xml:space="preserve"> objection of the contents </w:t>
      </w:r>
      <w:r w:rsidR="00B50779" w:rsidRPr="00AB3196">
        <w:rPr>
          <w:sz w:val="26"/>
          <w:szCs w:val="26"/>
          <w:lang w:val="en-GB"/>
        </w:rPr>
        <w:t xml:space="preserve">of the </w:t>
      </w:r>
      <w:r w:rsidR="00F42FD3" w:rsidRPr="00AB3196">
        <w:rPr>
          <w:sz w:val="26"/>
          <w:szCs w:val="26"/>
          <w:lang w:val="en-GB"/>
        </w:rPr>
        <w:t xml:space="preserve">provided </w:t>
      </w:r>
      <w:r w:rsidR="00B50779" w:rsidRPr="00AB3196">
        <w:rPr>
          <w:sz w:val="26"/>
          <w:szCs w:val="26"/>
          <w:lang w:val="en-GB"/>
        </w:rPr>
        <w:t xml:space="preserve">minutes </w:t>
      </w:r>
      <w:r w:rsidR="008C52DF" w:rsidRPr="00AB3196">
        <w:rPr>
          <w:sz w:val="26"/>
          <w:szCs w:val="26"/>
          <w:lang w:val="en-GB"/>
        </w:rPr>
        <w:t>within ten (</w:t>
      </w:r>
      <w:r w:rsidR="00B50779" w:rsidRPr="00AB3196">
        <w:rPr>
          <w:sz w:val="26"/>
          <w:szCs w:val="26"/>
          <w:lang w:val="en-GB"/>
        </w:rPr>
        <w:t>10</w:t>
      </w:r>
      <w:r w:rsidR="008C52DF" w:rsidRPr="00AB3196">
        <w:rPr>
          <w:sz w:val="26"/>
          <w:szCs w:val="26"/>
          <w:lang w:val="en-GB"/>
        </w:rPr>
        <w:t>)</w:t>
      </w:r>
      <w:r w:rsidR="00B50779" w:rsidRPr="00AB3196">
        <w:rPr>
          <w:sz w:val="26"/>
          <w:szCs w:val="26"/>
          <w:lang w:val="en-GB"/>
        </w:rPr>
        <w:t xml:space="preserve"> days </w:t>
      </w:r>
      <w:r w:rsidR="009638CD" w:rsidRPr="00AB3196">
        <w:rPr>
          <w:sz w:val="26"/>
          <w:szCs w:val="26"/>
          <w:lang w:val="en-GB"/>
        </w:rPr>
        <w:t xml:space="preserve">from </w:t>
      </w:r>
      <w:r w:rsidR="00B50779" w:rsidRPr="00AB3196">
        <w:rPr>
          <w:sz w:val="26"/>
          <w:szCs w:val="26"/>
          <w:lang w:val="en-GB"/>
        </w:rPr>
        <w:t xml:space="preserve">the date </w:t>
      </w:r>
      <w:r w:rsidR="009638CD" w:rsidRPr="00AB3196">
        <w:rPr>
          <w:sz w:val="26"/>
          <w:szCs w:val="26"/>
          <w:lang w:val="en-GB"/>
        </w:rPr>
        <w:t>of delivery</w:t>
      </w:r>
      <w:r w:rsidR="00B50779" w:rsidRPr="00AB3196">
        <w:rPr>
          <w:sz w:val="26"/>
          <w:szCs w:val="26"/>
          <w:lang w:val="en-GB"/>
        </w:rPr>
        <w:t xml:space="preserve">. The minutes </w:t>
      </w:r>
      <w:r w:rsidR="00D959BB" w:rsidRPr="00AB3196">
        <w:rPr>
          <w:sz w:val="26"/>
          <w:szCs w:val="26"/>
          <w:lang w:val="en-GB"/>
        </w:rPr>
        <w:t xml:space="preserve">of the </w:t>
      </w:r>
      <w:r w:rsidR="008C52DF" w:rsidRPr="00AB3196">
        <w:rPr>
          <w:sz w:val="26"/>
          <w:szCs w:val="26"/>
          <w:lang w:val="en-GB"/>
        </w:rPr>
        <w:t xml:space="preserve">meeting of the </w:t>
      </w:r>
      <w:r w:rsidR="00DB20EC">
        <w:rPr>
          <w:sz w:val="26"/>
          <w:szCs w:val="26"/>
          <w:lang w:val="en-GB"/>
        </w:rPr>
        <w:t>Board of Directors</w:t>
      </w:r>
      <w:r w:rsidR="00D959BB" w:rsidRPr="00AB3196">
        <w:rPr>
          <w:sz w:val="26"/>
          <w:szCs w:val="26"/>
          <w:lang w:val="en-GB"/>
        </w:rPr>
        <w:t xml:space="preserve"> </w:t>
      </w:r>
      <w:r w:rsidR="00B50779" w:rsidRPr="00AB3196">
        <w:rPr>
          <w:sz w:val="26"/>
          <w:szCs w:val="26"/>
          <w:lang w:val="en-GB"/>
        </w:rPr>
        <w:t xml:space="preserve">must be written in Vietnamese and </w:t>
      </w:r>
      <w:r w:rsidR="008C52DF" w:rsidRPr="00AB3196">
        <w:rPr>
          <w:sz w:val="26"/>
          <w:szCs w:val="26"/>
          <w:lang w:val="en-GB"/>
        </w:rPr>
        <w:t xml:space="preserve">must </w:t>
      </w:r>
      <w:r w:rsidR="00F42FD3" w:rsidRPr="00AB3196">
        <w:rPr>
          <w:sz w:val="26"/>
          <w:szCs w:val="26"/>
          <w:lang w:val="en-GB"/>
        </w:rPr>
        <w:t xml:space="preserve">contain </w:t>
      </w:r>
      <w:r w:rsidR="008C52DF" w:rsidRPr="00AB3196">
        <w:rPr>
          <w:sz w:val="26"/>
          <w:szCs w:val="26"/>
          <w:lang w:val="en-GB"/>
        </w:rPr>
        <w:t>the signature</w:t>
      </w:r>
      <w:r w:rsidR="00F42FD3" w:rsidRPr="00AB3196">
        <w:rPr>
          <w:sz w:val="26"/>
          <w:szCs w:val="26"/>
          <w:lang w:val="en-GB"/>
        </w:rPr>
        <w:t>s</w:t>
      </w:r>
      <w:r w:rsidR="008C52DF" w:rsidRPr="00AB3196">
        <w:rPr>
          <w:sz w:val="26"/>
          <w:szCs w:val="26"/>
          <w:lang w:val="en-GB"/>
        </w:rPr>
        <w:t xml:space="preserve"> of </w:t>
      </w:r>
      <w:r w:rsidR="00485E08" w:rsidRPr="00485E08">
        <w:rPr>
          <w:sz w:val="26"/>
          <w:szCs w:val="26"/>
        </w:rPr>
        <w:t xml:space="preserve">the chairperson of the meeting and the person </w:t>
      </w:r>
      <w:r w:rsidR="00F816F2">
        <w:rPr>
          <w:sz w:val="26"/>
          <w:szCs w:val="26"/>
        </w:rPr>
        <w:t>recording</w:t>
      </w:r>
      <w:r w:rsidR="00485E08" w:rsidRPr="00485E08">
        <w:rPr>
          <w:sz w:val="26"/>
          <w:szCs w:val="26"/>
        </w:rPr>
        <w:t xml:space="preserve"> the minutes</w:t>
      </w:r>
      <w:r w:rsidR="008C52DF" w:rsidRPr="00AB3196">
        <w:rPr>
          <w:sz w:val="26"/>
          <w:szCs w:val="26"/>
          <w:lang w:val="en-GB"/>
        </w:rPr>
        <w:t>.</w:t>
      </w:r>
      <w:r w:rsidR="00987506" w:rsidRPr="00AB3196">
        <w:rPr>
          <w:sz w:val="26"/>
          <w:szCs w:val="26"/>
          <w:lang w:val="en-GB"/>
        </w:rPr>
        <w:t xml:space="preserve"> In case</w:t>
      </w:r>
      <w:r w:rsidR="00F42FD3" w:rsidRPr="00AB3196">
        <w:rPr>
          <w:sz w:val="26"/>
          <w:szCs w:val="26"/>
          <w:lang w:val="en-GB"/>
        </w:rPr>
        <w:t xml:space="preserve"> where</w:t>
      </w:r>
      <w:r w:rsidR="00987506" w:rsidRPr="00AB3196">
        <w:rPr>
          <w:sz w:val="26"/>
          <w:szCs w:val="26"/>
          <w:lang w:val="en-GB"/>
        </w:rPr>
        <w:t xml:space="preserve">, there are </w:t>
      </w:r>
      <w:r w:rsidR="00F42FD3" w:rsidRPr="00AB3196">
        <w:rPr>
          <w:sz w:val="26"/>
          <w:szCs w:val="26"/>
          <w:lang w:val="en-GB"/>
        </w:rPr>
        <w:t xml:space="preserve">some </w:t>
      </w:r>
      <w:r w:rsidR="00987506" w:rsidRPr="00AB3196">
        <w:rPr>
          <w:sz w:val="26"/>
          <w:szCs w:val="26"/>
          <w:lang w:val="en-GB"/>
        </w:rPr>
        <w:t>member</w:t>
      </w:r>
      <w:r w:rsidR="00F42FD3" w:rsidRPr="00AB3196">
        <w:rPr>
          <w:sz w:val="26"/>
          <w:szCs w:val="26"/>
          <w:lang w:val="en-GB"/>
        </w:rPr>
        <w:t>s</w:t>
      </w:r>
      <w:r w:rsidR="00987506" w:rsidRPr="00AB3196">
        <w:rPr>
          <w:sz w:val="26"/>
          <w:szCs w:val="26"/>
          <w:lang w:val="en-GB"/>
        </w:rPr>
        <w:t xml:space="preserve"> of the </w:t>
      </w:r>
      <w:r w:rsidR="00DB20EC">
        <w:rPr>
          <w:sz w:val="26"/>
          <w:szCs w:val="26"/>
          <w:lang w:val="en-GB"/>
        </w:rPr>
        <w:t>Board of Directors</w:t>
      </w:r>
      <w:r w:rsidR="00987506" w:rsidRPr="00AB3196">
        <w:rPr>
          <w:sz w:val="26"/>
          <w:szCs w:val="26"/>
          <w:lang w:val="en-GB"/>
        </w:rPr>
        <w:t xml:space="preserve"> not us</w:t>
      </w:r>
      <w:r w:rsidR="00F42FD3" w:rsidRPr="00AB3196">
        <w:rPr>
          <w:sz w:val="26"/>
          <w:szCs w:val="26"/>
          <w:lang w:val="en-GB"/>
        </w:rPr>
        <w:t>ing Vietnamese</w:t>
      </w:r>
      <w:r w:rsidR="00987506" w:rsidRPr="00AB3196">
        <w:rPr>
          <w:sz w:val="26"/>
          <w:szCs w:val="26"/>
          <w:lang w:val="en-GB"/>
        </w:rPr>
        <w:t xml:space="preserve">, the minutes of the meeting may </w:t>
      </w:r>
      <w:r w:rsidR="00F42FD3" w:rsidRPr="00AB3196">
        <w:rPr>
          <w:sz w:val="26"/>
          <w:szCs w:val="26"/>
          <w:lang w:val="en-GB"/>
        </w:rPr>
        <w:t xml:space="preserve">be </w:t>
      </w:r>
      <w:r w:rsidR="00987506" w:rsidRPr="00AB3196">
        <w:rPr>
          <w:sz w:val="26"/>
          <w:szCs w:val="26"/>
          <w:lang w:val="en-GB"/>
        </w:rPr>
        <w:t>translate</w:t>
      </w:r>
      <w:r w:rsidR="00F42FD3" w:rsidRPr="00AB3196">
        <w:rPr>
          <w:sz w:val="26"/>
          <w:szCs w:val="26"/>
          <w:lang w:val="en-GB"/>
        </w:rPr>
        <w:t>d</w:t>
      </w:r>
      <w:r w:rsidR="00987506" w:rsidRPr="00AB3196">
        <w:rPr>
          <w:sz w:val="26"/>
          <w:szCs w:val="26"/>
          <w:lang w:val="en-GB"/>
        </w:rPr>
        <w:t xml:space="preserve"> into English and such member shall sign both versions.</w:t>
      </w:r>
    </w:p>
    <w:p w14:paraId="3D1BD1A6" w14:textId="687A9274" w:rsidR="008C52DF" w:rsidRPr="00AB3196" w:rsidRDefault="00DD23F6" w:rsidP="008056ED">
      <w:pPr>
        <w:spacing w:after="120"/>
        <w:ind w:firstLine="900"/>
        <w:jc w:val="both"/>
        <w:rPr>
          <w:sz w:val="26"/>
          <w:szCs w:val="26"/>
          <w:lang w:val="en-GB"/>
        </w:rPr>
      </w:pPr>
      <w:r w:rsidRPr="00AB3196">
        <w:rPr>
          <w:sz w:val="26"/>
          <w:szCs w:val="26"/>
          <w:lang w:val="en-GB"/>
        </w:rPr>
        <w:t xml:space="preserve">The time-limit of </w:t>
      </w:r>
      <w:r w:rsidR="00735E14" w:rsidRPr="00AB3196">
        <w:rPr>
          <w:sz w:val="26"/>
          <w:szCs w:val="26"/>
          <w:lang w:val="en-GB"/>
        </w:rPr>
        <w:t>filing</w:t>
      </w:r>
      <w:r w:rsidR="00B45578" w:rsidRPr="00AB3196">
        <w:rPr>
          <w:sz w:val="26"/>
          <w:szCs w:val="26"/>
          <w:lang w:val="en-GB"/>
        </w:rPr>
        <w:t xml:space="preserve"> the minutes of the meeting of The </w:t>
      </w:r>
      <w:r w:rsidR="00DB20EC">
        <w:rPr>
          <w:sz w:val="26"/>
          <w:szCs w:val="26"/>
          <w:lang w:val="en-GB"/>
        </w:rPr>
        <w:t>Board of Directors</w:t>
      </w:r>
      <w:r w:rsidR="00B45578" w:rsidRPr="00AB3196">
        <w:rPr>
          <w:sz w:val="26"/>
          <w:szCs w:val="26"/>
          <w:lang w:val="en-GB"/>
        </w:rPr>
        <w:t xml:space="preserve"> is implemented in accordance with the </w:t>
      </w:r>
      <w:r w:rsidR="00735E14" w:rsidRPr="00AB3196">
        <w:rPr>
          <w:sz w:val="26"/>
          <w:szCs w:val="26"/>
          <w:lang w:val="en-GB"/>
        </w:rPr>
        <w:t xml:space="preserve">Regulations </w:t>
      </w:r>
      <w:r w:rsidR="00B45578" w:rsidRPr="00AB3196">
        <w:rPr>
          <w:sz w:val="26"/>
          <w:szCs w:val="26"/>
          <w:lang w:val="en-GB"/>
        </w:rPr>
        <w:t>o</w:t>
      </w:r>
      <w:r w:rsidR="00735E14" w:rsidRPr="00AB3196">
        <w:rPr>
          <w:sz w:val="26"/>
          <w:szCs w:val="26"/>
          <w:lang w:val="en-GB"/>
        </w:rPr>
        <w:t>n</w:t>
      </w:r>
      <w:r w:rsidR="00B45578" w:rsidRPr="00AB3196">
        <w:rPr>
          <w:sz w:val="26"/>
          <w:szCs w:val="26"/>
          <w:lang w:val="en-GB"/>
        </w:rPr>
        <w:t xml:space="preserve"> </w:t>
      </w:r>
      <w:r w:rsidR="00735E14" w:rsidRPr="00AB3196">
        <w:rPr>
          <w:sz w:val="26"/>
          <w:szCs w:val="26"/>
          <w:lang w:val="en-GB"/>
        </w:rPr>
        <w:t>Corporate Governance</w:t>
      </w:r>
      <w:r w:rsidR="00B45578" w:rsidRPr="00AB3196">
        <w:rPr>
          <w:sz w:val="26"/>
          <w:szCs w:val="26"/>
          <w:lang w:val="en-GB"/>
        </w:rPr>
        <w:t xml:space="preserve">. </w:t>
      </w:r>
    </w:p>
    <w:p w14:paraId="3D1BD1A7" w14:textId="41514980" w:rsidR="008C52DF" w:rsidRPr="00AB3196" w:rsidRDefault="00AE0C39" w:rsidP="008056ED">
      <w:pPr>
        <w:pStyle w:val="BodyTextIndent"/>
        <w:numPr>
          <w:ilvl w:val="0"/>
          <w:numId w:val="0"/>
        </w:numPr>
        <w:ind w:firstLine="900"/>
        <w:jc w:val="both"/>
        <w:rPr>
          <w:sz w:val="26"/>
          <w:szCs w:val="26"/>
          <w:lang w:val="en-GB"/>
        </w:rPr>
      </w:pPr>
      <w:r w:rsidRPr="00AB3196">
        <w:rPr>
          <w:sz w:val="26"/>
          <w:szCs w:val="26"/>
          <w:lang w:val="en-GB"/>
        </w:rPr>
        <w:lastRenderedPageBreak/>
        <w:t>1</w:t>
      </w:r>
      <w:r w:rsidR="008C52DF" w:rsidRPr="00AB3196">
        <w:rPr>
          <w:sz w:val="26"/>
          <w:szCs w:val="26"/>
          <w:lang w:val="en-GB"/>
        </w:rPr>
        <w:t>5</w:t>
      </w:r>
      <w:r w:rsidR="0034600A" w:rsidRPr="00AB3196">
        <w:rPr>
          <w:sz w:val="26"/>
          <w:szCs w:val="26"/>
          <w:lang w:val="en-GB"/>
        </w:rPr>
        <w:t>.</w:t>
      </w:r>
      <w:r w:rsidR="0034600A" w:rsidRPr="00AB3196">
        <w:rPr>
          <w:sz w:val="26"/>
          <w:szCs w:val="26"/>
          <w:lang w:val="en-GB"/>
        </w:rPr>
        <w:tab/>
      </w:r>
      <w:r w:rsidR="00B50779" w:rsidRPr="00AB3196">
        <w:rPr>
          <w:sz w:val="26"/>
          <w:szCs w:val="26"/>
          <w:u w:val="single"/>
          <w:lang w:val="en-GB"/>
        </w:rPr>
        <w:t xml:space="preserve">Persons invited to attend </w:t>
      </w:r>
      <w:r w:rsidR="00CB1255" w:rsidRPr="00AB3196">
        <w:rPr>
          <w:sz w:val="26"/>
          <w:szCs w:val="26"/>
          <w:u w:val="single"/>
          <w:lang w:val="en-GB"/>
        </w:rPr>
        <w:t xml:space="preserve">a </w:t>
      </w:r>
      <w:r w:rsidR="00B50779" w:rsidRPr="00AB3196">
        <w:rPr>
          <w:sz w:val="26"/>
          <w:szCs w:val="26"/>
          <w:u w:val="single"/>
          <w:lang w:val="en-GB"/>
        </w:rPr>
        <w:t>meeting as observers</w:t>
      </w:r>
      <w:r w:rsidR="00B50779" w:rsidRPr="00AB3196">
        <w:rPr>
          <w:sz w:val="26"/>
          <w:szCs w:val="26"/>
          <w:lang w:val="en-GB"/>
        </w:rPr>
        <w:t xml:space="preserve">. The </w:t>
      </w:r>
      <w:r w:rsidR="00CC7E95" w:rsidRPr="00AB3196">
        <w:rPr>
          <w:sz w:val="26"/>
          <w:szCs w:val="26"/>
          <w:lang w:val="en-GB"/>
        </w:rPr>
        <w:t>General Director</w:t>
      </w:r>
      <w:r w:rsidR="00B50779" w:rsidRPr="00AB3196">
        <w:rPr>
          <w:sz w:val="26"/>
          <w:szCs w:val="26"/>
          <w:lang w:val="en-GB"/>
        </w:rPr>
        <w:t>,</w:t>
      </w:r>
      <w:r w:rsidR="00735E14" w:rsidRPr="00AB3196">
        <w:rPr>
          <w:sz w:val="26"/>
          <w:szCs w:val="26"/>
          <w:lang w:val="en-GB"/>
        </w:rPr>
        <w:t xml:space="preserve"> </w:t>
      </w:r>
      <w:r w:rsidR="00A162D8" w:rsidRPr="00AB3196">
        <w:rPr>
          <w:sz w:val="26"/>
          <w:szCs w:val="26"/>
          <w:lang w:val="en-GB"/>
        </w:rPr>
        <w:t xml:space="preserve">other </w:t>
      </w:r>
      <w:r w:rsidR="008C52DF" w:rsidRPr="00AB3196">
        <w:rPr>
          <w:sz w:val="26"/>
          <w:szCs w:val="26"/>
          <w:lang w:val="en-GB"/>
        </w:rPr>
        <w:t xml:space="preserve">Senior </w:t>
      </w:r>
      <w:r w:rsidR="00B50779" w:rsidRPr="00AB3196">
        <w:rPr>
          <w:sz w:val="26"/>
          <w:szCs w:val="26"/>
          <w:lang w:val="en-GB"/>
        </w:rPr>
        <w:t>Manager</w:t>
      </w:r>
      <w:r w:rsidR="008C52DF" w:rsidRPr="00AB3196">
        <w:rPr>
          <w:sz w:val="26"/>
          <w:szCs w:val="26"/>
          <w:lang w:val="en-GB"/>
        </w:rPr>
        <w:t>s</w:t>
      </w:r>
      <w:r w:rsidR="00B50779" w:rsidRPr="00AB3196">
        <w:rPr>
          <w:sz w:val="26"/>
          <w:szCs w:val="26"/>
          <w:lang w:val="en-GB"/>
        </w:rPr>
        <w:t xml:space="preserve"> and experts </w:t>
      </w:r>
      <w:r w:rsidR="00866FA0" w:rsidRPr="00AB3196">
        <w:rPr>
          <w:sz w:val="26"/>
          <w:szCs w:val="26"/>
          <w:lang w:val="en-GB"/>
        </w:rPr>
        <w:t xml:space="preserve">may </w:t>
      </w:r>
      <w:r w:rsidR="00CB1255" w:rsidRPr="00AB3196">
        <w:rPr>
          <w:sz w:val="26"/>
          <w:szCs w:val="26"/>
          <w:lang w:val="en-GB"/>
        </w:rPr>
        <w:t xml:space="preserve">attend </w:t>
      </w:r>
      <w:r w:rsidR="00B50779" w:rsidRPr="00AB3196">
        <w:rPr>
          <w:sz w:val="26"/>
          <w:szCs w:val="26"/>
          <w:lang w:val="en-GB"/>
        </w:rPr>
        <w:t xml:space="preserve">a meeting of the </w:t>
      </w:r>
      <w:r w:rsidR="00DB20EC">
        <w:rPr>
          <w:sz w:val="26"/>
          <w:szCs w:val="26"/>
          <w:lang w:val="en-GB"/>
        </w:rPr>
        <w:t>Board of Directors</w:t>
      </w:r>
      <w:r w:rsidR="00B50779" w:rsidRPr="00AB3196">
        <w:rPr>
          <w:sz w:val="26"/>
          <w:szCs w:val="26"/>
          <w:lang w:val="en-GB"/>
        </w:rPr>
        <w:t xml:space="preserve"> at </w:t>
      </w:r>
      <w:r w:rsidR="00735E14" w:rsidRPr="00AB3196">
        <w:rPr>
          <w:sz w:val="26"/>
          <w:szCs w:val="26"/>
          <w:lang w:val="en-GB"/>
        </w:rPr>
        <w:t>its</w:t>
      </w:r>
      <w:r w:rsidR="00B50779" w:rsidRPr="00AB3196">
        <w:rPr>
          <w:sz w:val="26"/>
          <w:szCs w:val="26"/>
          <w:lang w:val="en-GB"/>
        </w:rPr>
        <w:t xml:space="preserve"> invitation but </w:t>
      </w:r>
      <w:r w:rsidR="00CB1255" w:rsidRPr="00AB3196">
        <w:rPr>
          <w:sz w:val="26"/>
          <w:szCs w:val="26"/>
          <w:lang w:val="en-GB"/>
        </w:rPr>
        <w:t xml:space="preserve">shall not be permitted to </w:t>
      </w:r>
      <w:r w:rsidR="00B50779" w:rsidRPr="00AB3196">
        <w:rPr>
          <w:sz w:val="26"/>
          <w:szCs w:val="26"/>
          <w:lang w:val="en-GB"/>
        </w:rPr>
        <w:t>vote</w:t>
      </w:r>
      <w:r w:rsidR="00735E14" w:rsidRPr="00AB3196">
        <w:rPr>
          <w:sz w:val="26"/>
          <w:szCs w:val="26"/>
          <w:lang w:val="en-GB"/>
        </w:rPr>
        <w:t>.</w:t>
      </w:r>
      <w:r w:rsidR="00B50779" w:rsidRPr="00AB3196">
        <w:rPr>
          <w:sz w:val="26"/>
          <w:szCs w:val="26"/>
          <w:lang w:val="en-GB"/>
        </w:rPr>
        <w:t xml:space="preserve"> </w:t>
      </w:r>
    </w:p>
    <w:p w14:paraId="3D1BD1A8" w14:textId="667D99C6" w:rsidR="003224DD" w:rsidRPr="00AB3196" w:rsidRDefault="003224DD" w:rsidP="008056ED">
      <w:pPr>
        <w:pStyle w:val="Heading2"/>
        <w:spacing w:after="120" w:line="240" w:lineRule="auto"/>
        <w:rPr>
          <w:lang w:val="en-GB"/>
        </w:rPr>
      </w:pPr>
      <w:bookmarkStart w:id="35" w:name="_Toc358021739"/>
      <w:r w:rsidRPr="00AB3196">
        <w:rPr>
          <w:sz w:val="28"/>
          <w:szCs w:val="28"/>
          <w:lang w:val="en-GB"/>
        </w:rPr>
        <w:t>Article 23B</w:t>
      </w:r>
      <w:r w:rsidR="000056DB" w:rsidRPr="00AB3196">
        <w:rPr>
          <w:sz w:val="28"/>
          <w:szCs w:val="28"/>
          <w:lang w:val="en-GB"/>
        </w:rPr>
        <w:t>.</w:t>
      </w:r>
      <w:r w:rsidRPr="00AB3196">
        <w:rPr>
          <w:lang w:val="en-GB"/>
        </w:rPr>
        <w:tab/>
      </w:r>
      <w:r w:rsidR="000056DB" w:rsidRPr="00AB3196">
        <w:rPr>
          <w:lang w:val="en-GB"/>
        </w:rPr>
        <w:t xml:space="preserve"> </w:t>
      </w:r>
      <w:r w:rsidRPr="00AB3196">
        <w:rPr>
          <w:lang w:val="en-GB"/>
        </w:rPr>
        <w:t xml:space="preserve">Sub- </w:t>
      </w:r>
      <w:r w:rsidR="00735E14" w:rsidRPr="00AB3196">
        <w:rPr>
          <w:lang w:val="en-GB"/>
        </w:rPr>
        <w:t>committees</w:t>
      </w:r>
      <w:r w:rsidRPr="00AB3196">
        <w:rPr>
          <w:lang w:val="en-GB"/>
        </w:rPr>
        <w:t xml:space="preserve"> of the </w:t>
      </w:r>
      <w:bookmarkEnd w:id="35"/>
      <w:r w:rsidR="00DB20EC">
        <w:rPr>
          <w:lang w:val="en-GB"/>
        </w:rPr>
        <w:t>Board of Directors</w:t>
      </w:r>
    </w:p>
    <w:p w14:paraId="3D1BD1A9" w14:textId="0DCDFA7F" w:rsidR="00294669" w:rsidRPr="00AB3196" w:rsidRDefault="0034600A" w:rsidP="008056ED">
      <w:pPr>
        <w:pStyle w:val="BodyTextIndent"/>
        <w:numPr>
          <w:ilvl w:val="0"/>
          <w:numId w:val="0"/>
        </w:numPr>
        <w:ind w:firstLine="900"/>
        <w:jc w:val="both"/>
        <w:rPr>
          <w:sz w:val="26"/>
          <w:szCs w:val="26"/>
          <w:lang w:val="en-GB"/>
        </w:rPr>
      </w:pPr>
      <w:r w:rsidRPr="00AB3196">
        <w:rPr>
          <w:sz w:val="26"/>
          <w:szCs w:val="26"/>
          <w:lang w:val="en-GB"/>
        </w:rPr>
        <w:t>1.</w:t>
      </w:r>
      <w:r w:rsidRPr="00AB3196">
        <w:rPr>
          <w:sz w:val="26"/>
          <w:szCs w:val="26"/>
          <w:lang w:val="en-GB"/>
        </w:rPr>
        <w:tab/>
      </w:r>
      <w:r w:rsidR="00B50779" w:rsidRPr="00AB3196">
        <w:rPr>
          <w:sz w:val="26"/>
          <w:szCs w:val="26"/>
          <w:lang w:val="en-GB"/>
        </w:rPr>
        <w:t xml:space="preserve">The </w:t>
      </w:r>
      <w:r w:rsidR="00DB20EC">
        <w:rPr>
          <w:sz w:val="26"/>
          <w:szCs w:val="26"/>
          <w:lang w:val="en-GB"/>
        </w:rPr>
        <w:t>Board of Directors</w:t>
      </w:r>
      <w:r w:rsidR="00294669" w:rsidRPr="00AB3196">
        <w:rPr>
          <w:sz w:val="26"/>
          <w:szCs w:val="26"/>
          <w:lang w:val="en-GB"/>
        </w:rPr>
        <w:t xml:space="preserve"> </w:t>
      </w:r>
      <w:r w:rsidR="007E6596" w:rsidRPr="00AB3196">
        <w:rPr>
          <w:sz w:val="26"/>
          <w:szCs w:val="26"/>
          <w:lang w:val="en-GB"/>
        </w:rPr>
        <w:t xml:space="preserve">shall </w:t>
      </w:r>
      <w:r w:rsidR="00294669" w:rsidRPr="00AB3196">
        <w:rPr>
          <w:sz w:val="26"/>
          <w:szCs w:val="26"/>
          <w:lang w:val="en-GB"/>
        </w:rPr>
        <w:t>set up</w:t>
      </w:r>
      <w:r w:rsidR="00735E14" w:rsidRPr="00AB3196">
        <w:rPr>
          <w:sz w:val="26"/>
          <w:szCs w:val="26"/>
          <w:lang w:val="en-GB"/>
        </w:rPr>
        <w:t xml:space="preserve"> </w:t>
      </w:r>
      <w:r w:rsidR="00EF3924" w:rsidRPr="00EF3924">
        <w:rPr>
          <w:sz w:val="26"/>
          <w:szCs w:val="26"/>
        </w:rPr>
        <w:t>Audit Committee, Strategy Committee, Personnel Committee and Salary and Bonuses Committee</w:t>
      </w:r>
      <w:r w:rsidR="00735E14" w:rsidRPr="00AB3196">
        <w:rPr>
          <w:sz w:val="26"/>
          <w:szCs w:val="26"/>
          <w:lang w:val="en-GB"/>
        </w:rPr>
        <w:t xml:space="preserve"> </w:t>
      </w:r>
      <w:r w:rsidR="00294669" w:rsidRPr="00AB3196">
        <w:rPr>
          <w:sz w:val="26"/>
          <w:szCs w:val="26"/>
          <w:lang w:val="en-GB"/>
        </w:rPr>
        <w:t xml:space="preserve">to assist it in carrying out the </w:t>
      </w:r>
      <w:r w:rsidR="00DB20EC">
        <w:rPr>
          <w:sz w:val="26"/>
          <w:szCs w:val="26"/>
          <w:lang w:val="en-GB"/>
        </w:rPr>
        <w:t>Board of Directors</w:t>
      </w:r>
      <w:r w:rsidR="007E6596" w:rsidRPr="00AB3196">
        <w:rPr>
          <w:sz w:val="26"/>
          <w:szCs w:val="26"/>
          <w:lang w:val="en-GB"/>
        </w:rPr>
        <w:t>’ activities</w:t>
      </w:r>
      <w:r w:rsidR="00294669" w:rsidRPr="00AB3196">
        <w:rPr>
          <w:sz w:val="26"/>
          <w:szCs w:val="26"/>
          <w:lang w:val="en-GB"/>
        </w:rPr>
        <w:t xml:space="preserve">. The </w:t>
      </w:r>
      <w:r w:rsidR="00D55EF2" w:rsidRPr="00D55EF2">
        <w:rPr>
          <w:sz w:val="26"/>
          <w:szCs w:val="26"/>
        </w:rPr>
        <w:t>Audit Committee, Personnel Committee</w:t>
      </w:r>
      <w:r w:rsidR="00D55EF2" w:rsidRPr="00545CC6">
        <w:rPr>
          <w:sz w:val="26"/>
        </w:rPr>
        <w:t xml:space="preserve"> and </w:t>
      </w:r>
      <w:r w:rsidR="00D55EF2" w:rsidRPr="00D55EF2">
        <w:rPr>
          <w:sz w:val="26"/>
          <w:szCs w:val="26"/>
        </w:rPr>
        <w:t>Salary and Bonuses Committee</w:t>
      </w:r>
      <w:r w:rsidR="00294669" w:rsidRPr="00AB3196">
        <w:rPr>
          <w:sz w:val="26"/>
          <w:szCs w:val="26"/>
          <w:lang w:val="en-GB"/>
        </w:rPr>
        <w:t xml:space="preserve"> must</w:t>
      </w:r>
      <w:r w:rsidR="00F816F2">
        <w:rPr>
          <w:sz w:val="26"/>
          <w:szCs w:val="26"/>
          <w:lang w:val="en-GB"/>
        </w:rPr>
        <w:t xml:space="preserve"> respectively</w:t>
      </w:r>
      <w:r w:rsidR="00294669" w:rsidRPr="00AB3196">
        <w:rPr>
          <w:sz w:val="26"/>
          <w:szCs w:val="26"/>
          <w:lang w:val="en-GB"/>
        </w:rPr>
        <w:t xml:space="preserve"> have at least one (1) independent member of the </w:t>
      </w:r>
      <w:r w:rsidR="00DB20EC">
        <w:rPr>
          <w:sz w:val="26"/>
          <w:szCs w:val="26"/>
          <w:lang w:val="en-GB"/>
        </w:rPr>
        <w:t>Board of Directors</w:t>
      </w:r>
      <w:r w:rsidR="00294669" w:rsidRPr="00AB3196">
        <w:rPr>
          <w:sz w:val="26"/>
          <w:szCs w:val="26"/>
          <w:lang w:val="en-GB"/>
        </w:rPr>
        <w:t xml:space="preserve"> who shall act as the head of the sub-committee.</w:t>
      </w:r>
    </w:p>
    <w:p w14:paraId="3D1BD1AA" w14:textId="320F8260" w:rsidR="00294669" w:rsidRPr="00AB3196" w:rsidRDefault="00294669" w:rsidP="008056ED">
      <w:pPr>
        <w:pStyle w:val="BodyTextIndent"/>
        <w:numPr>
          <w:ilvl w:val="0"/>
          <w:numId w:val="0"/>
        </w:numPr>
        <w:ind w:firstLine="900"/>
        <w:jc w:val="both"/>
        <w:rPr>
          <w:sz w:val="26"/>
          <w:szCs w:val="26"/>
          <w:lang w:val="en-GB"/>
        </w:rPr>
      </w:pPr>
      <w:r w:rsidRPr="00AB3196">
        <w:rPr>
          <w:sz w:val="26"/>
          <w:szCs w:val="26"/>
          <w:lang w:val="en-GB"/>
        </w:rPr>
        <w:t xml:space="preserve">2.    </w:t>
      </w:r>
      <w:r w:rsidR="00735E14" w:rsidRPr="00AB3196">
        <w:rPr>
          <w:sz w:val="26"/>
          <w:szCs w:val="26"/>
          <w:lang w:val="en-GB"/>
        </w:rPr>
        <w:tab/>
      </w:r>
      <w:r w:rsidRPr="00AB3196">
        <w:rPr>
          <w:sz w:val="26"/>
          <w:szCs w:val="26"/>
          <w:lang w:val="en-GB"/>
        </w:rPr>
        <w:t xml:space="preserve">The </w:t>
      </w:r>
      <w:r w:rsidR="00DB20EC">
        <w:rPr>
          <w:sz w:val="26"/>
          <w:szCs w:val="26"/>
          <w:lang w:val="en-GB"/>
        </w:rPr>
        <w:t>Board of Directors</w:t>
      </w:r>
      <w:r w:rsidRPr="00AB3196">
        <w:rPr>
          <w:sz w:val="26"/>
          <w:szCs w:val="26"/>
          <w:lang w:val="en-GB"/>
        </w:rPr>
        <w:t xml:space="preserve"> </w:t>
      </w:r>
      <w:r w:rsidR="007E6596" w:rsidRPr="00AB3196">
        <w:rPr>
          <w:sz w:val="26"/>
          <w:szCs w:val="26"/>
          <w:lang w:val="en-GB"/>
        </w:rPr>
        <w:t xml:space="preserve">shall be </w:t>
      </w:r>
      <w:r w:rsidRPr="00AB3196">
        <w:rPr>
          <w:sz w:val="26"/>
          <w:szCs w:val="26"/>
          <w:lang w:val="en-GB"/>
        </w:rPr>
        <w:t xml:space="preserve">required to set up other special sub-committees after </w:t>
      </w:r>
      <w:r w:rsidR="00735E14" w:rsidRPr="00AB3196">
        <w:rPr>
          <w:sz w:val="26"/>
          <w:szCs w:val="26"/>
          <w:lang w:val="en-GB"/>
        </w:rPr>
        <w:t xml:space="preserve">the </w:t>
      </w:r>
      <w:r w:rsidRPr="00AB3196">
        <w:rPr>
          <w:sz w:val="26"/>
          <w:szCs w:val="26"/>
          <w:lang w:val="en-GB"/>
        </w:rPr>
        <w:t>approv</w:t>
      </w:r>
      <w:r w:rsidR="00735E14" w:rsidRPr="00AB3196">
        <w:rPr>
          <w:sz w:val="26"/>
          <w:szCs w:val="26"/>
          <w:lang w:val="en-GB"/>
        </w:rPr>
        <w:t xml:space="preserve">ing </w:t>
      </w:r>
      <w:r w:rsidRPr="00AB3196">
        <w:rPr>
          <w:sz w:val="26"/>
          <w:szCs w:val="26"/>
          <w:lang w:val="en-GB"/>
        </w:rPr>
        <w:t xml:space="preserve"> resolutions of the General Meeting of Shareholders. </w:t>
      </w:r>
    </w:p>
    <w:p w14:paraId="3D1BD1AB" w14:textId="1809651C" w:rsidR="002A5327" w:rsidRPr="00AB3196" w:rsidRDefault="008911C6" w:rsidP="008056ED">
      <w:pPr>
        <w:pStyle w:val="BodyTextIndent"/>
        <w:numPr>
          <w:ilvl w:val="0"/>
          <w:numId w:val="0"/>
        </w:numPr>
        <w:tabs>
          <w:tab w:val="left" w:pos="1440"/>
        </w:tabs>
        <w:ind w:firstLine="900"/>
        <w:jc w:val="both"/>
        <w:rPr>
          <w:sz w:val="26"/>
          <w:szCs w:val="26"/>
          <w:lang w:val="en-GB"/>
        </w:rPr>
      </w:pPr>
      <w:r w:rsidRPr="00AB3196">
        <w:rPr>
          <w:sz w:val="26"/>
          <w:szCs w:val="26"/>
          <w:lang w:val="en-GB"/>
        </w:rPr>
        <w:t xml:space="preserve">3.    </w:t>
      </w:r>
      <w:r w:rsidRPr="00AB3196">
        <w:rPr>
          <w:sz w:val="26"/>
          <w:szCs w:val="26"/>
          <w:lang w:val="en-GB"/>
        </w:rPr>
        <w:tab/>
      </w:r>
      <w:r w:rsidR="00735E14" w:rsidRPr="00AB3196">
        <w:rPr>
          <w:sz w:val="26"/>
          <w:szCs w:val="26"/>
          <w:lang w:val="en-GB"/>
        </w:rPr>
        <w:t xml:space="preserve">As stipulated by </w:t>
      </w:r>
      <w:r w:rsidR="00744072" w:rsidRPr="00AB3196">
        <w:rPr>
          <w:sz w:val="26"/>
          <w:szCs w:val="26"/>
          <w:lang w:val="en-GB"/>
        </w:rPr>
        <w:t>Clause</w:t>
      </w:r>
      <w:r w:rsidR="00735E14" w:rsidRPr="00AB3196">
        <w:rPr>
          <w:sz w:val="26"/>
          <w:szCs w:val="26"/>
          <w:lang w:val="en-GB"/>
        </w:rPr>
        <w:t xml:space="preserve"> 1, 2 of this Article, t</w:t>
      </w:r>
      <w:r w:rsidR="002A5327" w:rsidRPr="00AB3196">
        <w:rPr>
          <w:sz w:val="26"/>
          <w:szCs w:val="26"/>
          <w:lang w:val="en-GB"/>
        </w:rPr>
        <w:t xml:space="preserve">he </w:t>
      </w:r>
      <w:r w:rsidR="00DB20EC">
        <w:rPr>
          <w:sz w:val="26"/>
          <w:szCs w:val="26"/>
          <w:lang w:val="en-GB"/>
        </w:rPr>
        <w:t>Board of Directors</w:t>
      </w:r>
      <w:r w:rsidR="002A5327" w:rsidRPr="00AB3196">
        <w:rPr>
          <w:sz w:val="26"/>
          <w:szCs w:val="26"/>
          <w:lang w:val="en-GB"/>
        </w:rPr>
        <w:t xml:space="preserve"> may authorize </w:t>
      </w:r>
      <w:r w:rsidR="001F42EB" w:rsidRPr="00AB3196">
        <w:rPr>
          <w:sz w:val="26"/>
          <w:szCs w:val="26"/>
          <w:lang w:val="en-GB"/>
        </w:rPr>
        <w:t xml:space="preserve">sub-committees to act and make decisions within </w:t>
      </w:r>
      <w:r w:rsidR="00735E14" w:rsidRPr="00AB3196">
        <w:rPr>
          <w:sz w:val="26"/>
          <w:szCs w:val="26"/>
          <w:lang w:val="en-GB"/>
        </w:rPr>
        <w:t>its</w:t>
      </w:r>
      <w:r w:rsidR="001F42EB" w:rsidRPr="00AB3196">
        <w:rPr>
          <w:sz w:val="26"/>
          <w:szCs w:val="26"/>
          <w:lang w:val="en-GB"/>
        </w:rPr>
        <w:t xml:space="preserve"> authority.</w:t>
      </w:r>
    </w:p>
    <w:p w14:paraId="3D1BD1AC" w14:textId="1980E307" w:rsidR="00B50779" w:rsidRPr="00AB3196" w:rsidRDefault="000424C1" w:rsidP="008056ED">
      <w:pPr>
        <w:pStyle w:val="BodyTextIndent"/>
        <w:numPr>
          <w:ilvl w:val="0"/>
          <w:numId w:val="0"/>
        </w:numPr>
        <w:ind w:firstLine="900"/>
        <w:jc w:val="both"/>
        <w:rPr>
          <w:sz w:val="26"/>
          <w:szCs w:val="26"/>
          <w:lang w:val="en-GB"/>
        </w:rPr>
      </w:pPr>
      <w:r>
        <w:rPr>
          <w:sz w:val="26"/>
          <w:szCs w:val="26"/>
          <w:lang w:val="en-GB"/>
        </w:rPr>
        <w:t>Unless otherwise provided for in this Charter, t</w:t>
      </w:r>
      <w:r w:rsidR="0088103F" w:rsidRPr="00AB3196">
        <w:rPr>
          <w:sz w:val="26"/>
          <w:szCs w:val="26"/>
          <w:lang w:val="en-GB"/>
        </w:rPr>
        <w:t>he members of sub-</w:t>
      </w:r>
      <w:r w:rsidR="00735E14" w:rsidRPr="00AB3196">
        <w:rPr>
          <w:sz w:val="26"/>
          <w:szCs w:val="26"/>
          <w:lang w:val="en-GB"/>
        </w:rPr>
        <w:t>committees</w:t>
      </w:r>
      <w:r w:rsidR="0088103F" w:rsidRPr="00AB3196">
        <w:rPr>
          <w:sz w:val="26"/>
          <w:szCs w:val="26"/>
          <w:lang w:val="en-GB"/>
        </w:rPr>
        <w:t xml:space="preserve"> may consist of</w:t>
      </w:r>
      <w:r w:rsidR="00B50779" w:rsidRPr="00AB3196">
        <w:rPr>
          <w:sz w:val="26"/>
          <w:szCs w:val="26"/>
          <w:lang w:val="en-GB"/>
        </w:rPr>
        <w:t xml:space="preserve"> one or </w:t>
      </w:r>
      <w:r w:rsidR="00866FA0" w:rsidRPr="00AB3196">
        <w:rPr>
          <w:sz w:val="26"/>
          <w:szCs w:val="26"/>
          <w:lang w:val="en-GB"/>
        </w:rPr>
        <w:t xml:space="preserve">more </w:t>
      </w:r>
      <w:r w:rsidR="00B50779" w:rsidRPr="00AB3196">
        <w:rPr>
          <w:sz w:val="26"/>
          <w:szCs w:val="26"/>
          <w:lang w:val="en-GB"/>
        </w:rPr>
        <w:t xml:space="preserve">members of the </w:t>
      </w:r>
      <w:r w:rsidR="00DB20EC">
        <w:rPr>
          <w:sz w:val="26"/>
          <w:szCs w:val="26"/>
          <w:lang w:val="en-GB"/>
        </w:rPr>
        <w:t>Board of Directors</w:t>
      </w:r>
      <w:r w:rsidR="00735E14" w:rsidRPr="00AB3196">
        <w:rPr>
          <w:sz w:val="26"/>
          <w:szCs w:val="26"/>
          <w:lang w:val="en-GB"/>
        </w:rPr>
        <w:t xml:space="preserve"> </w:t>
      </w:r>
      <w:r w:rsidR="00B50779" w:rsidRPr="00AB3196">
        <w:rPr>
          <w:sz w:val="26"/>
          <w:szCs w:val="26"/>
          <w:lang w:val="en-GB"/>
        </w:rPr>
        <w:t xml:space="preserve">and one or </w:t>
      </w:r>
      <w:r w:rsidR="00866FA0" w:rsidRPr="00AB3196">
        <w:rPr>
          <w:sz w:val="26"/>
          <w:szCs w:val="26"/>
          <w:lang w:val="en-GB"/>
        </w:rPr>
        <w:t xml:space="preserve">more </w:t>
      </w:r>
      <w:r w:rsidR="0088103F" w:rsidRPr="00AB3196">
        <w:rPr>
          <w:sz w:val="26"/>
          <w:szCs w:val="26"/>
          <w:lang w:val="en-GB"/>
        </w:rPr>
        <w:t>external members as decided by</w:t>
      </w:r>
      <w:r w:rsidR="00B50779" w:rsidRPr="00AB3196">
        <w:rPr>
          <w:sz w:val="26"/>
          <w:szCs w:val="26"/>
          <w:lang w:val="en-GB"/>
        </w:rPr>
        <w:t xml:space="preserve"> the </w:t>
      </w:r>
      <w:r w:rsidR="00DB20EC">
        <w:rPr>
          <w:sz w:val="26"/>
          <w:szCs w:val="26"/>
          <w:lang w:val="en-GB"/>
        </w:rPr>
        <w:t>Board of Directors</w:t>
      </w:r>
      <w:r w:rsidR="00B50779" w:rsidRPr="00AB3196">
        <w:rPr>
          <w:sz w:val="26"/>
          <w:szCs w:val="26"/>
          <w:lang w:val="en-GB"/>
        </w:rPr>
        <w:t xml:space="preserve">. </w:t>
      </w:r>
      <w:r w:rsidR="0090350C" w:rsidRPr="00AB3196">
        <w:rPr>
          <w:sz w:val="26"/>
          <w:szCs w:val="26"/>
          <w:lang w:val="en-GB"/>
        </w:rPr>
        <w:t xml:space="preserve">During the course </w:t>
      </w:r>
      <w:r w:rsidR="00B50779" w:rsidRPr="00AB3196">
        <w:rPr>
          <w:sz w:val="26"/>
          <w:szCs w:val="26"/>
          <w:lang w:val="en-GB"/>
        </w:rPr>
        <w:t xml:space="preserve">of </w:t>
      </w:r>
      <w:r w:rsidR="0090350C" w:rsidRPr="00AB3196">
        <w:rPr>
          <w:sz w:val="26"/>
          <w:szCs w:val="26"/>
          <w:lang w:val="en-GB"/>
        </w:rPr>
        <w:t xml:space="preserve">performance of </w:t>
      </w:r>
      <w:r w:rsidR="00C855BE" w:rsidRPr="00AB3196">
        <w:rPr>
          <w:sz w:val="26"/>
          <w:szCs w:val="26"/>
          <w:lang w:val="en-GB"/>
        </w:rPr>
        <w:t xml:space="preserve">the </w:t>
      </w:r>
      <w:r w:rsidR="0088103F" w:rsidRPr="00AB3196">
        <w:rPr>
          <w:sz w:val="26"/>
          <w:szCs w:val="26"/>
          <w:lang w:val="en-GB"/>
        </w:rPr>
        <w:t>authorized powers</w:t>
      </w:r>
      <w:r w:rsidR="00B50779" w:rsidRPr="00AB3196">
        <w:rPr>
          <w:sz w:val="26"/>
          <w:szCs w:val="26"/>
          <w:lang w:val="en-GB"/>
        </w:rPr>
        <w:t xml:space="preserve">, </w:t>
      </w:r>
      <w:r w:rsidR="0090350C" w:rsidRPr="00AB3196">
        <w:rPr>
          <w:sz w:val="26"/>
          <w:szCs w:val="26"/>
          <w:lang w:val="en-GB"/>
        </w:rPr>
        <w:t>the sub-</w:t>
      </w:r>
      <w:r w:rsidR="00B50779" w:rsidRPr="00AB3196">
        <w:rPr>
          <w:sz w:val="26"/>
          <w:szCs w:val="26"/>
          <w:lang w:val="en-GB"/>
        </w:rPr>
        <w:t>committee</w:t>
      </w:r>
      <w:r w:rsidR="0088103F" w:rsidRPr="00AB3196">
        <w:rPr>
          <w:sz w:val="26"/>
          <w:szCs w:val="26"/>
          <w:lang w:val="en-GB"/>
        </w:rPr>
        <w:t>s</w:t>
      </w:r>
      <w:r w:rsidR="00735E14" w:rsidRPr="00AB3196">
        <w:rPr>
          <w:sz w:val="26"/>
          <w:szCs w:val="26"/>
          <w:lang w:val="en-GB"/>
        </w:rPr>
        <w:t xml:space="preserve"> </w:t>
      </w:r>
      <w:r w:rsidR="0090350C" w:rsidRPr="00AB3196">
        <w:rPr>
          <w:sz w:val="26"/>
          <w:szCs w:val="26"/>
          <w:lang w:val="en-GB"/>
        </w:rPr>
        <w:t xml:space="preserve">must </w:t>
      </w:r>
      <w:r w:rsidR="00B50779" w:rsidRPr="00AB3196">
        <w:rPr>
          <w:sz w:val="26"/>
          <w:szCs w:val="26"/>
          <w:lang w:val="en-GB"/>
        </w:rPr>
        <w:t xml:space="preserve">abide by </w:t>
      </w:r>
      <w:r w:rsidR="0090350C" w:rsidRPr="00AB3196">
        <w:rPr>
          <w:sz w:val="26"/>
          <w:szCs w:val="26"/>
          <w:lang w:val="en-GB"/>
        </w:rPr>
        <w:t xml:space="preserve">the </w:t>
      </w:r>
      <w:r w:rsidR="00B50779" w:rsidRPr="00AB3196">
        <w:rPr>
          <w:sz w:val="26"/>
          <w:szCs w:val="26"/>
          <w:lang w:val="en-GB"/>
        </w:rPr>
        <w:t xml:space="preserve">regulations issued by the </w:t>
      </w:r>
      <w:r w:rsidR="00DB20EC">
        <w:rPr>
          <w:sz w:val="26"/>
          <w:szCs w:val="26"/>
          <w:lang w:val="en-GB"/>
        </w:rPr>
        <w:t>Board of Directors</w:t>
      </w:r>
      <w:r w:rsidR="00B50779" w:rsidRPr="00AB3196">
        <w:rPr>
          <w:sz w:val="26"/>
          <w:szCs w:val="26"/>
          <w:lang w:val="en-GB"/>
        </w:rPr>
        <w:t xml:space="preserve">. </w:t>
      </w:r>
      <w:r w:rsidR="0088103F" w:rsidRPr="00AB3196">
        <w:rPr>
          <w:sz w:val="26"/>
          <w:szCs w:val="26"/>
          <w:lang w:val="en-GB"/>
        </w:rPr>
        <w:t xml:space="preserve">Such </w:t>
      </w:r>
      <w:r w:rsidR="00B50779" w:rsidRPr="00AB3196">
        <w:rPr>
          <w:sz w:val="26"/>
          <w:szCs w:val="26"/>
          <w:lang w:val="en-GB"/>
        </w:rPr>
        <w:t xml:space="preserve">regulations </w:t>
      </w:r>
      <w:r w:rsidR="0090350C" w:rsidRPr="00AB3196">
        <w:rPr>
          <w:sz w:val="26"/>
          <w:szCs w:val="26"/>
          <w:lang w:val="en-GB"/>
        </w:rPr>
        <w:t xml:space="preserve">may </w:t>
      </w:r>
      <w:r w:rsidR="0088103F" w:rsidRPr="00AB3196">
        <w:rPr>
          <w:sz w:val="26"/>
          <w:szCs w:val="26"/>
          <w:lang w:val="en-GB"/>
        </w:rPr>
        <w:t>govern</w:t>
      </w:r>
      <w:r w:rsidR="007E6596" w:rsidRPr="00AB3196">
        <w:rPr>
          <w:sz w:val="26"/>
          <w:szCs w:val="26"/>
          <w:lang w:val="en-GB"/>
        </w:rPr>
        <w:t xml:space="preserve"> </w:t>
      </w:r>
      <w:r w:rsidR="00B50779" w:rsidRPr="00AB3196">
        <w:rPr>
          <w:sz w:val="26"/>
          <w:szCs w:val="26"/>
          <w:lang w:val="en-GB"/>
        </w:rPr>
        <w:t xml:space="preserve">or </w:t>
      </w:r>
      <w:r w:rsidR="0088103F" w:rsidRPr="00AB3196">
        <w:rPr>
          <w:sz w:val="26"/>
          <w:szCs w:val="26"/>
          <w:lang w:val="en-GB"/>
        </w:rPr>
        <w:t>permit</w:t>
      </w:r>
      <w:r w:rsidR="00735E14" w:rsidRPr="00AB3196">
        <w:rPr>
          <w:sz w:val="26"/>
          <w:szCs w:val="26"/>
          <w:lang w:val="en-GB"/>
        </w:rPr>
        <w:t xml:space="preserve"> </w:t>
      </w:r>
      <w:r w:rsidR="0090350C" w:rsidRPr="00AB3196">
        <w:rPr>
          <w:sz w:val="26"/>
          <w:szCs w:val="26"/>
          <w:lang w:val="en-GB"/>
        </w:rPr>
        <w:t xml:space="preserve">the </w:t>
      </w:r>
      <w:r w:rsidR="00B50779" w:rsidRPr="00AB3196">
        <w:rPr>
          <w:sz w:val="26"/>
          <w:szCs w:val="26"/>
          <w:lang w:val="en-GB"/>
        </w:rPr>
        <w:t xml:space="preserve">admission of </w:t>
      </w:r>
      <w:r w:rsidR="0090350C" w:rsidRPr="00AB3196">
        <w:rPr>
          <w:sz w:val="26"/>
          <w:szCs w:val="26"/>
          <w:lang w:val="en-GB"/>
        </w:rPr>
        <w:t xml:space="preserve">additional persons </w:t>
      </w:r>
      <w:r w:rsidR="00B50779" w:rsidRPr="00AB3196">
        <w:rPr>
          <w:sz w:val="26"/>
          <w:szCs w:val="26"/>
          <w:lang w:val="en-GB"/>
        </w:rPr>
        <w:t xml:space="preserve">who are not members of the </w:t>
      </w:r>
      <w:r w:rsidR="00DB20EC">
        <w:rPr>
          <w:sz w:val="26"/>
          <w:szCs w:val="26"/>
          <w:lang w:val="en-GB"/>
        </w:rPr>
        <w:t>Board of Directors</w:t>
      </w:r>
      <w:r w:rsidR="00735E14" w:rsidRPr="00AB3196">
        <w:rPr>
          <w:sz w:val="26"/>
          <w:szCs w:val="26"/>
          <w:lang w:val="en-GB"/>
        </w:rPr>
        <w:t xml:space="preserve"> </w:t>
      </w:r>
      <w:r w:rsidR="00B50779" w:rsidRPr="00AB3196">
        <w:rPr>
          <w:sz w:val="26"/>
          <w:szCs w:val="26"/>
          <w:lang w:val="en-GB"/>
        </w:rPr>
        <w:t>to the</w:t>
      </w:r>
      <w:r w:rsidR="00E97164" w:rsidRPr="00AB3196">
        <w:rPr>
          <w:sz w:val="26"/>
          <w:szCs w:val="26"/>
          <w:lang w:val="en-GB"/>
        </w:rPr>
        <w:t xml:space="preserve"> afore said</w:t>
      </w:r>
      <w:r w:rsidR="00B50779" w:rsidRPr="00AB3196">
        <w:rPr>
          <w:sz w:val="26"/>
          <w:szCs w:val="26"/>
          <w:lang w:val="en-GB"/>
        </w:rPr>
        <w:t xml:space="preserve"> </w:t>
      </w:r>
      <w:r w:rsidR="0090350C" w:rsidRPr="00AB3196">
        <w:rPr>
          <w:sz w:val="26"/>
          <w:szCs w:val="26"/>
          <w:lang w:val="en-GB"/>
        </w:rPr>
        <w:t>sub-</w:t>
      </w:r>
      <w:r w:rsidR="00B50779" w:rsidRPr="00AB3196">
        <w:rPr>
          <w:sz w:val="26"/>
          <w:szCs w:val="26"/>
          <w:lang w:val="en-GB"/>
        </w:rPr>
        <w:t>committee</w:t>
      </w:r>
      <w:r w:rsidR="0088103F" w:rsidRPr="00AB3196">
        <w:rPr>
          <w:sz w:val="26"/>
          <w:szCs w:val="26"/>
          <w:lang w:val="en-GB"/>
        </w:rPr>
        <w:t xml:space="preserve">s </w:t>
      </w:r>
      <w:r w:rsidR="0090350C" w:rsidRPr="00AB3196">
        <w:rPr>
          <w:sz w:val="26"/>
          <w:szCs w:val="26"/>
          <w:lang w:val="en-GB"/>
        </w:rPr>
        <w:t>and may permit such persons to vote</w:t>
      </w:r>
      <w:r w:rsidR="0088103F" w:rsidRPr="00AB3196">
        <w:rPr>
          <w:sz w:val="26"/>
          <w:szCs w:val="26"/>
          <w:lang w:val="en-GB"/>
        </w:rPr>
        <w:t xml:space="preserve"> in the capacity</w:t>
      </w:r>
      <w:r w:rsidR="0090350C" w:rsidRPr="00AB3196">
        <w:rPr>
          <w:sz w:val="26"/>
          <w:szCs w:val="26"/>
          <w:lang w:val="en-GB"/>
        </w:rPr>
        <w:t xml:space="preserve"> as </w:t>
      </w:r>
      <w:r w:rsidR="00B50779" w:rsidRPr="00AB3196">
        <w:rPr>
          <w:sz w:val="26"/>
          <w:szCs w:val="26"/>
          <w:lang w:val="en-GB"/>
        </w:rPr>
        <w:t xml:space="preserve">members of the </w:t>
      </w:r>
      <w:r w:rsidR="0090350C" w:rsidRPr="00AB3196">
        <w:rPr>
          <w:sz w:val="26"/>
          <w:szCs w:val="26"/>
          <w:lang w:val="en-GB"/>
        </w:rPr>
        <w:t>sub-</w:t>
      </w:r>
      <w:r w:rsidR="00B50779" w:rsidRPr="00AB3196">
        <w:rPr>
          <w:sz w:val="26"/>
          <w:szCs w:val="26"/>
          <w:lang w:val="en-GB"/>
        </w:rPr>
        <w:t>committee</w:t>
      </w:r>
      <w:r w:rsidR="0088103F" w:rsidRPr="00AB3196">
        <w:rPr>
          <w:sz w:val="26"/>
          <w:szCs w:val="26"/>
          <w:lang w:val="en-GB"/>
        </w:rPr>
        <w:t>,</w:t>
      </w:r>
      <w:r w:rsidR="00B50779" w:rsidRPr="00AB3196">
        <w:rPr>
          <w:sz w:val="26"/>
          <w:szCs w:val="26"/>
          <w:lang w:val="en-GB"/>
        </w:rPr>
        <w:t xml:space="preserve"> but (</w:t>
      </w:r>
      <w:r w:rsidR="0088103F" w:rsidRPr="00AB3196">
        <w:rPr>
          <w:sz w:val="26"/>
          <w:szCs w:val="26"/>
          <w:lang w:val="en-GB"/>
        </w:rPr>
        <w:t>i</w:t>
      </w:r>
      <w:r w:rsidR="00B50779" w:rsidRPr="00AB3196">
        <w:rPr>
          <w:sz w:val="26"/>
          <w:szCs w:val="26"/>
          <w:lang w:val="en-GB"/>
        </w:rPr>
        <w:t>)</w:t>
      </w:r>
      <w:r w:rsidR="0088103F" w:rsidRPr="00AB3196">
        <w:rPr>
          <w:sz w:val="26"/>
          <w:szCs w:val="26"/>
          <w:lang w:val="en-GB"/>
        </w:rPr>
        <w:t xml:space="preserve"> must ensure that</w:t>
      </w:r>
      <w:r w:rsidR="00735E14" w:rsidRPr="00AB3196">
        <w:rPr>
          <w:sz w:val="26"/>
          <w:szCs w:val="26"/>
          <w:lang w:val="en-GB"/>
        </w:rPr>
        <w:t xml:space="preserve"> </w:t>
      </w:r>
      <w:r w:rsidR="00B50779" w:rsidRPr="00AB3196">
        <w:rPr>
          <w:sz w:val="26"/>
          <w:szCs w:val="26"/>
          <w:lang w:val="en-GB"/>
        </w:rPr>
        <w:t>the number of</w:t>
      </w:r>
      <w:r w:rsidR="00735E14" w:rsidRPr="00AB3196">
        <w:rPr>
          <w:sz w:val="26"/>
          <w:szCs w:val="26"/>
          <w:lang w:val="en-GB"/>
        </w:rPr>
        <w:t xml:space="preserve"> </w:t>
      </w:r>
      <w:r w:rsidR="00250CC7" w:rsidRPr="00AB3196">
        <w:rPr>
          <w:sz w:val="26"/>
          <w:szCs w:val="26"/>
          <w:lang w:val="en-GB"/>
        </w:rPr>
        <w:t>the</w:t>
      </w:r>
      <w:r w:rsidR="0088103F" w:rsidRPr="00AB3196">
        <w:rPr>
          <w:sz w:val="26"/>
          <w:szCs w:val="26"/>
          <w:lang w:val="en-GB"/>
        </w:rPr>
        <w:t xml:space="preserve"> external</w:t>
      </w:r>
      <w:r w:rsidR="00735E14" w:rsidRPr="00AB3196">
        <w:rPr>
          <w:sz w:val="26"/>
          <w:szCs w:val="26"/>
          <w:lang w:val="en-GB"/>
        </w:rPr>
        <w:t xml:space="preserve"> </w:t>
      </w:r>
      <w:r w:rsidR="00124B9A" w:rsidRPr="00AB3196">
        <w:rPr>
          <w:sz w:val="26"/>
          <w:szCs w:val="26"/>
          <w:lang w:val="en-GB"/>
        </w:rPr>
        <w:t>members</w:t>
      </w:r>
      <w:r w:rsidR="00735E14" w:rsidRPr="00AB3196">
        <w:rPr>
          <w:sz w:val="26"/>
          <w:szCs w:val="26"/>
          <w:lang w:val="en-GB"/>
        </w:rPr>
        <w:t xml:space="preserve"> </w:t>
      </w:r>
      <w:r w:rsidR="00753F8F" w:rsidRPr="00AB3196">
        <w:rPr>
          <w:sz w:val="26"/>
          <w:szCs w:val="26"/>
          <w:lang w:val="en-GB"/>
        </w:rPr>
        <w:t>is</w:t>
      </w:r>
      <w:r w:rsidR="0090350C" w:rsidRPr="00AB3196">
        <w:rPr>
          <w:sz w:val="26"/>
          <w:szCs w:val="26"/>
          <w:lang w:val="en-GB"/>
        </w:rPr>
        <w:t xml:space="preserve"> less</w:t>
      </w:r>
      <w:r w:rsidR="00735E14" w:rsidRPr="00AB3196">
        <w:rPr>
          <w:sz w:val="26"/>
          <w:szCs w:val="26"/>
          <w:lang w:val="en-GB"/>
        </w:rPr>
        <w:t xml:space="preserve"> </w:t>
      </w:r>
      <w:r w:rsidR="00B50779" w:rsidRPr="00AB3196">
        <w:rPr>
          <w:sz w:val="26"/>
          <w:szCs w:val="26"/>
          <w:lang w:val="en-GB"/>
        </w:rPr>
        <w:t xml:space="preserve">than half of the total members of the </w:t>
      </w:r>
      <w:r w:rsidR="004F5A6B" w:rsidRPr="00AB3196">
        <w:rPr>
          <w:sz w:val="26"/>
          <w:szCs w:val="26"/>
          <w:lang w:val="en-GB"/>
        </w:rPr>
        <w:t>sub-</w:t>
      </w:r>
      <w:r w:rsidR="00B50779" w:rsidRPr="00AB3196">
        <w:rPr>
          <w:sz w:val="26"/>
          <w:szCs w:val="26"/>
          <w:lang w:val="en-GB"/>
        </w:rPr>
        <w:t>committee</w:t>
      </w:r>
      <w:r w:rsidR="004F5A6B" w:rsidRPr="00AB3196">
        <w:rPr>
          <w:sz w:val="26"/>
          <w:szCs w:val="26"/>
          <w:lang w:val="en-GB"/>
        </w:rPr>
        <w:t>,</w:t>
      </w:r>
      <w:r w:rsidR="00B50779" w:rsidRPr="00AB3196">
        <w:rPr>
          <w:sz w:val="26"/>
          <w:szCs w:val="26"/>
          <w:lang w:val="en-GB"/>
        </w:rPr>
        <w:t xml:space="preserve"> and (</w:t>
      </w:r>
      <w:r w:rsidR="00E97164" w:rsidRPr="00AB3196">
        <w:rPr>
          <w:sz w:val="26"/>
          <w:szCs w:val="26"/>
          <w:lang w:val="en-GB"/>
        </w:rPr>
        <w:t>ii</w:t>
      </w:r>
      <w:r w:rsidR="00B50779" w:rsidRPr="00AB3196">
        <w:rPr>
          <w:sz w:val="26"/>
          <w:szCs w:val="26"/>
          <w:lang w:val="en-GB"/>
        </w:rPr>
        <w:t>)</w:t>
      </w:r>
      <w:r w:rsidR="00E97164" w:rsidRPr="00AB3196">
        <w:rPr>
          <w:sz w:val="26"/>
          <w:szCs w:val="26"/>
          <w:lang w:val="en-GB"/>
        </w:rPr>
        <w:t xml:space="preserve"> the </w:t>
      </w:r>
      <w:r w:rsidR="00B50779" w:rsidRPr="00AB3196">
        <w:rPr>
          <w:sz w:val="26"/>
          <w:szCs w:val="26"/>
          <w:lang w:val="en-GB"/>
        </w:rPr>
        <w:t>resolution</w:t>
      </w:r>
      <w:r w:rsidR="00753F8F" w:rsidRPr="00AB3196">
        <w:rPr>
          <w:sz w:val="26"/>
          <w:szCs w:val="26"/>
          <w:lang w:val="en-GB"/>
        </w:rPr>
        <w:t>s</w:t>
      </w:r>
      <w:r w:rsidR="00B50779" w:rsidRPr="00AB3196">
        <w:rPr>
          <w:sz w:val="26"/>
          <w:szCs w:val="26"/>
          <w:lang w:val="en-GB"/>
        </w:rPr>
        <w:t xml:space="preserve"> of the </w:t>
      </w:r>
      <w:r w:rsidR="004F5A6B" w:rsidRPr="00AB3196">
        <w:rPr>
          <w:sz w:val="26"/>
          <w:szCs w:val="26"/>
          <w:lang w:val="en-GB"/>
        </w:rPr>
        <w:t>sub-</w:t>
      </w:r>
      <w:r w:rsidR="00B50779" w:rsidRPr="00AB3196">
        <w:rPr>
          <w:sz w:val="26"/>
          <w:szCs w:val="26"/>
          <w:lang w:val="en-GB"/>
        </w:rPr>
        <w:t xml:space="preserve">committee </w:t>
      </w:r>
      <w:r w:rsidR="00753F8F" w:rsidRPr="00AB3196">
        <w:rPr>
          <w:sz w:val="26"/>
          <w:szCs w:val="26"/>
          <w:lang w:val="en-GB"/>
        </w:rPr>
        <w:t>shall</w:t>
      </w:r>
      <w:r w:rsidR="00B50779" w:rsidRPr="00AB3196">
        <w:rPr>
          <w:sz w:val="26"/>
          <w:szCs w:val="26"/>
          <w:lang w:val="en-GB"/>
        </w:rPr>
        <w:t xml:space="preserve"> take effect</w:t>
      </w:r>
      <w:r w:rsidR="00753F8F" w:rsidRPr="00AB3196">
        <w:rPr>
          <w:sz w:val="26"/>
          <w:szCs w:val="26"/>
          <w:lang w:val="en-GB"/>
        </w:rPr>
        <w:t xml:space="preserve"> only when</w:t>
      </w:r>
      <w:r w:rsidR="00735E14" w:rsidRPr="00AB3196">
        <w:rPr>
          <w:sz w:val="26"/>
          <w:szCs w:val="26"/>
          <w:lang w:val="en-GB"/>
        </w:rPr>
        <w:t xml:space="preserve"> </w:t>
      </w:r>
      <w:r w:rsidR="00F91E17" w:rsidRPr="00AB3196">
        <w:rPr>
          <w:sz w:val="26"/>
          <w:szCs w:val="26"/>
          <w:lang w:val="en-GB"/>
        </w:rPr>
        <w:t xml:space="preserve">there are more than </w:t>
      </w:r>
      <w:r w:rsidR="0068786E" w:rsidRPr="00AB3196">
        <w:rPr>
          <w:sz w:val="26"/>
          <w:szCs w:val="26"/>
          <w:lang w:val="en-GB"/>
        </w:rPr>
        <w:t>fifty percent (</w:t>
      </w:r>
      <w:r w:rsidR="00F91E17" w:rsidRPr="00AB3196">
        <w:rPr>
          <w:sz w:val="26"/>
          <w:szCs w:val="26"/>
          <w:lang w:val="en-GB"/>
        </w:rPr>
        <w:t>50%</w:t>
      </w:r>
      <w:r w:rsidR="0068786E" w:rsidRPr="00AB3196">
        <w:rPr>
          <w:sz w:val="26"/>
          <w:szCs w:val="26"/>
          <w:lang w:val="en-GB"/>
        </w:rPr>
        <w:t>)</w:t>
      </w:r>
      <w:r w:rsidR="00F91E17" w:rsidRPr="00AB3196">
        <w:rPr>
          <w:sz w:val="26"/>
          <w:szCs w:val="26"/>
          <w:lang w:val="en-GB"/>
        </w:rPr>
        <w:t xml:space="preserve"> members of the </w:t>
      </w:r>
      <w:r w:rsidR="00DB20EC">
        <w:rPr>
          <w:sz w:val="26"/>
          <w:szCs w:val="26"/>
          <w:lang w:val="en-GB"/>
        </w:rPr>
        <w:t>Board of Directors</w:t>
      </w:r>
      <w:r w:rsidR="00F91E17" w:rsidRPr="00AB3196">
        <w:rPr>
          <w:sz w:val="26"/>
          <w:szCs w:val="26"/>
          <w:lang w:val="en-GB"/>
        </w:rPr>
        <w:t xml:space="preserve"> </w:t>
      </w:r>
      <w:r w:rsidR="00E97164" w:rsidRPr="00AB3196">
        <w:rPr>
          <w:sz w:val="26"/>
          <w:szCs w:val="26"/>
          <w:lang w:val="en-GB"/>
        </w:rPr>
        <w:t xml:space="preserve">under such </w:t>
      </w:r>
      <w:r w:rsidR="00F91E17" w:rsidRPr="00AB3196">
        <w:rPr>
          <w:sz w:val="26"/>
          <w:szCs w:val="26"/>
          <w:lang w:val="en-GB"/>
        </w:rPr>
        <w:t>the sub-</w:t>
      </w:r>
      <w:r w:rsidR="00735E14" w:rsidRPr="00AB3196">
        <w:rPr>
          <w:sz w:val="26"/>
          <w:szCs w:val="26"/>
          <w:lang w:val="en-GB"/>
        </w:rPr>
        <w:t xml:space="preserve">committees </w:t>
      </w:r>
      <w:r w:rsidR="00753F8F" w:rsidRPr="00AB3196">
        <w:rPr>
          <w:sz w:val="26"/>
          <w:szCs w:val="26"/>
          <w:lang w:val="en-GB"/>
        </w:rPr>
        <w:t xml:space="preserve">attending and voting </w:t>
      </w:r>
      <w:r w:rsidR="00B50779" w:rsidRPr="00AB3196">
        <w:rPr>
          <w:sz w:val="26"/>
          <w:szCs w:val="26"/>
          <w:lang w:val="en-GB"/>
        </w:rPr>
        <w:t>at the meeting</w:t>
      </w:r>
      <w:r w:rsidR="00E97164" w:rsidRPr="00AB3196">
        <w:rPr>
          <w:sz w:val="26"/>
          <w:szCs w:val="26"/>
          <w:lang w:val="en-GB"/>
        </w:rPr>
        <w:t>.</w:t>
      </w:r>
    </w:p>
    <w:p w14:paraId="3D1BD1AD" w14:textId="4CCFF764" w:rsidR="00B50779" w:rsidRPr="00AB3196" w:rsidRDefault="007F1CC1" w:rsidP="008056ED">
      <w:pPr>
        <w:pStyle w:val="BodyTextIndent"/>
        <w:numPr>
          <w:ilvl w:val="0"/>
          <w:numId w:val="0"/>
        </w:numPr>
        <w:ind w:firstLine="900"/>
        <w:jc w:val="both"/>
        <w:rPr>
          <w:sz w:val="26"/>
          <w:szCs w:val="26"/>
          <w:lang w:val="en-GB"/>
        </w:rPr>
      </w:pPr>
      <w:r>
        <w:rPr>
          <w:sz w:val="26"/>
          <w:szCs w:val="26"/>
          <w:lang w:val="en-GB"/>
        </w:rPr>
        <w:t>4</w:t>
      </w:r>
      <w:r w:rsidR="0034600A" w:rsidRPr="00AB3196">
        <w:rPr>
          <w:sz w:val="26"/>
          <w:szCs w:val="26"/>
          <w:lang w:val="en-GB"/>
        </w:rPr>
        <w:t>.</w:t>
      </w:r>
      <w:r w:rsidR="0034600A" w:rsidRPr="00AB3196">
        <w:rPr>
          <w:sz w:val="26"/>
          <w:szCs w:val="26"/>
          <w:lang w:val="en-GB"/>
        </w:rPr>
        <w:tab/>
      </w:r>
      <w:r w:rsidR="00F91E17" w:rsidRPr="00AB3196">
        <w:rPr>
          <w:sz w:val="26"/>
          <w:szCs w:val="26"/>
          <w:lang w:val="en-GB"/>
        </w:rPr>
        <w:t xml:space="preserve">The </w:t>
      </w:r>
      <w:r w:rsidR="00E97164" w:rsidRPr="00AB3196">
        <w:rPr>
          <w:sz w:val="26"/>
          <w:szCs w:val="26"/>
          <w:lang w:val="en-GB"/>
        </w:rPr>
        <w:t xml:space="preserve">resolution </w:t>
      </w:r>
      <w:r w:rsidR="00F91E17" w:rsidRPr="00AB3196">
        <w:rPr>
          <w:sz w:val="26"/>
          <w:szCs w:val="26"/>
          <w:lang w:val="en-GB"/>
        </w:rPr>
        <w:t xml:space="preserve">implementation of sub-committees under the </w:t>
      </w:r>
      <w:r w:rsidR="00DB20EC">
        <w:rPr>
          <w:sz w:val="26"/>
          <w:szCs w:val="26"/>
          <w:lang w:val="en-GB"/>
        </w:rPr>
        <w:t>Board of Directors</w:t>
      </w:r>
      <w:r w:rsidR="00F91E17" w:rsidRPr="00AB3196">
        <w:rPr>
          <w:sz w:val="26"/>
          <w:szCs w:val="26"/>
          <w:lang w:val="en-GB"/>
        </w:rPr>
        <w:t xml:space="preserve"> or of </w:t>
      </w:r>
      <w:r w:rsidR="00E97164" w:rsidRPr="00AB3196">
        <w:rPr>
          <w:sz w:val="26"/>
          <w:szCs w:val="26"/>
          <w:lang w:val="en-GB"/>
        </w:rPr>
        <w:t>any</w:t>
      </w:r>
      <w:r w:rsidR="00560063" w:rsidRPr="00AB3196">
        <w:rPr>
          <w:sz w:val="26"/>
          <w:szCs w:val="26"/>
          <w:lang w:val="en-GB"/>
        </w:rPr>
        <w:t xml:space="preserve"> </w:t>
      </w:r>
      <w:r w:rsidR="00F91E17" w:rsidRPr="00AB3196">
        <w:rPr>
          <w:sz w:val="26"/>
          <w:szCs w:val="26"/>
          <w:lang w:val="en-GB"/>
        </w:rPr>
        <w:t xml:space="preserve">person </w:t>
      </w:r>
      <w:r w:rsidR="00C61F1F" w:rsidRPr="00AB3196">
        <w:rPr>
          <w:sz w:val="26"/>
          <w:szCs w:val="26"/>
          <w:lang w:val="en-GB"/>
        </w:rPr>
        <w:t xml:space="preserve">as a member of </w:t>
      </w:r>
      <w:r w:rsidR="00F91E17" w:rsidRPr="00AB3196">
        <w:rPr>
          <w:sz w:val="26"/>
          <w:szCs w:val="26"/>
          <w:lang w:val="en-GB"/>
        </w:rPr>
        <w:t xml:space="preserve">sub-committees of the </w:t>
      </w:r>
      <w:r w:rsidR="00DB20EC">
        <w:rPr>
          <w:sz w:val="26"/>
          <w:szCs w:val="26"/>
          <w:lang w:val="en-GB"/>
        </w:rPr>
        <w:t>Board of Directors</w:t>
      </w:r>
      <w:r w:rsidR="007B7D5D" w:rsidRPr="00AB3196">
        <w:rPr>
          <w:sz w:val="26"/>
          <w:szCs w:val="26"/>
          <w:lang w:val="en-GB"/>
        </w:rPr>
        <w:t xml:space="preserve"> shall be deemed to </w:t>
      </w:r>
      <w:r w:rsidR="00E97164" w:rsidRPr="00AB3196">
        <w:rPr>
          <w:sz w:val="26"/>
          <w:szCs w:val="26"/>
          <w:lang w:val="en-GB"/>
        </w:rPr>
        <w:t xml:space="preserve">be legally valid even in case of a possible faulty </w:t>
      </w:r>
      <w:r w:rsidR="007B7D5D" w:rsidRPr="00AB3196">
        <w:rPr>
          <w:sz w:val="26"/>
          <w:szCs w:val="26"/>
          <w:lang w:val="en-GB"/>
        </w:rPr>
        <w:t>appointment of a member of a sub-committee.</w:t>
      </w:r>
    </w:p>
    <w:p w14:paraId="3D1BD1AE" w14:textId="38D9B3CE" w:rsidR="007B7D5D" w:rsidRDefault="007F1CC1" w:rsidP="008056ED">
      <w:pPr>
        <w:pStyle w:val="BodyTextIndent"/>
        <w:numPr>
          <w:ilvl w:val="0"/>
          <w:numId w:val="0"/>
        </w:numPr>
        <w:ind w:firstLine="900"/>
        <w:jc w:val="both"/>
        <w:rPr>
          <w:sz w:val="26"/>
          <w:szCs w:val="26"/>
          <w:lang w:val="en-GB"/>
        </w:rPr>
      </w:pPr>
      <w:r>
        <w:rPr>
          <w:sz w:val="26"/>
          <w:szCs w:val="26"/>
          <w:lang w:val="en-GB"/>
        </w:rPr>
        <w:t>5</w:t>
      </w:r>
      <w:r w:rsidR="007B7D5D" w:rsidRPr="00AB3196">
        <w:rPr>
          <w:sz w:val="26"/>
          <w:szCs w:val="26"/>
          <w:lang w:val="en-GB"/>
        </w:rPr>
        <w:t>.</w:t>
      </w:r>
      <w:r w:rsidR="00E97164" w:rsidRPr="00AB3196">
        <w:rPr>
          <w:sz w:val="26"/>
          <w:szCs w:val="26"/>
          <w:lang w:val="en-GB"/>
        </w:rPr>
        <w:tab/>
      </w:r>
      <w:r w:rsidR="007B7D5D" w:rsidRPr="00AB3196">
        <w:rPr>
          <w:sz w:val="26"/>
          <w:szCs w:val="26"/>
          <w:lang w:val="en-GB"/>
        </w:rPr>
        <w:t xml:space="preserve">The </w:t>
      </w:r>
      <w:r w:rsidR="00DB20EC">
        <w:rPr>
          <w:sz w:val="26"/>
          <w:szCs w:val="26"/>
          <w:lang w:val="en-GB"/>
        </w:rPr>
        <w:t>Board of Directors</w:t>
      </w:r>
      <w:r w:rsidR="007B7D5D" w:rsidRPr="00AB3196">
        <w:rPr>
          <w:sz w:val="26"/>
          <w:szCs w:val="26"/>
          <w:lang w:val="en-GB"/>
        </w:rPr>
        <w:t xml:space="preserve"> shall provide detailed regulations on establishment</w:t>
      </w:r>
      <w:r w:rsidR="00E97164" w:rsidRPr="00AB3196">
        <w:rPr>
          <w:sz w:val="26"/>
          <w:szCs w:val="26"/>
          <w:lang w:val="en-GB"/>
        </w:rPr>
        <w:t xml:space="preserve"> of</w:t>
      </w:r>
      <w:r w:rsidR="007B7D5D" w:rsidRPr="00AB3196">
        <w:rPr>
          <w:sz w:val="26"/>
          <w:szCs w:val="26"/>
          <w:lang w:val="en-GB"/>
        </w:rPr>
        <w:t xml:space="preserve"> and responsibilities of </w:t>
      </w:r>
      <w:r w:rsidR="00E97164" w:rsidRPr="00AB3196">
        <w:rPr>
          <w:sz w:val="26"/>
          <w:szCs w:val="26"/>
          <w:lang w:val="en-GB"/>
        </w:rPr>
        <w:t xml:space="preserve">the </w:t>
      </w:r>
      <w:r w:rsidR="007B7D5D" w:rsidRPr="00AB3196">
        <w:rPr>
          <w:sz w:val="26"/>
          <w:szCs w:val="26"/>
          <w:lang w:val="en-GB"/>
        </w:rPr>
        <w:t>sub-committees and</w:t>
      </w:r>
      <w:r w:rsidR="00E97164" w:rsidRPr="00AB3196">
        <w:rPr>
          <w:sz w:val="26"/>
          <w:szCs w:val="26"/>
          <w:lang w:val="en-GB"/>
        </w:rPr>
        <w:t xml:space="preserve"> </w:t>
      </w:r>
      <w:r w:rsidR="007B7D5D" w:rsidRPr="00AB3196">
        <w:rPr>
          <w:sz w:val="26"/>
          <w:szCs w:val="26"/>
          <w:lang w:val="en-GB"/>
        </w:rPr>
        <w:t>each member.</w:t>
      </w:r>
    </w:p>
    <w:p w14:paraId="60A759AF" w14:textId="2E7F1D74" w:rsidR="007F1CC1" w:rsidRPr="007F1CC1" w:rsidRDefault="007F1CC1" w:rsidP="007F1CC1">
      <w:pPr>
        <w:pStyle w:val="BodyTextIndent"/>
        <w:numPr>
          <w:ilvl w:val="0"/>
          <w:numId w:val="0"/>
        </w:numPr>
        <w:ind w:firstLine="851"/>
        <w:jc w:val="both"/>
        <w:rPr>
          <w:sz w:val="26"/>
          <w:szCs w:val="26"/>
        </w:rPr>
      </w:pPr>
      <w:r>
        <w:rPr>
          <w:sz w:val="26"/>
          <w:szCs w:val="26"/>
          <w:lang w:val="en-GB"/>
        </w:rPr>
        <w:t xml:space="preserve">6. </w:t>
      </w:r>
      <w:r w:rsidRPr="007F1CC1">
        <w:rPr>
          <w:sz w:val="26"/>
          <w:szCs w:val="26"/>
        </w:rPr>
        <w:t>Relevant provisions on the organizational structure and functions of the Audit Committee:</w:t>
      </w:r>
    </w:p>
    <w:p w14:paraId="1D263194"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6.1. Structure of Audit Committee: A majority of the members of the Audit Committee are independent members of the Board of Directors and non-executive members of the Board of Directors. The specific contents related to the organizational structure of the Audit Committee shall be prescribed in the Regulations on Corporate Governance.</w:t>
      </w:r>
    </w:p>
    <w:p w14:paraId="4959C64C" w14:textId="2DED8371" w:rsidR="007F1CC1" w:rsidRPr="007F1CC1" w:rsidRDefault="007F1CC1" w:rsidP="00F701A7">
      <w:pPr>
        <w:pStyle w:val="BodyTextIndent"/>
        <w:numPr>
          <w:ilvl w:val="0"/>
          <w:numId w:val="0"/>
        </w:numPr>
        <w:ind w:firstLine="851"/>
        <w:jc w:val="both"/>
        <w:rPr>
          <w:sz w:val="26"/>
          <w:szCs w:val="26"/>
        </w:rPr>
      </w:pPr>
      <w:r w:rsidRPr="007F1CC1">
        <w:rPr>
          <w:sz w:val="26"/>
          <w:szCs w:val="26"/>
        </w:rPr>
        <w:t xml:space="preserve"> 6.2. At least one (01) member of the Audit Committee shall have qualifications, certificates or experience relevant to finance, accounting or auditing.</w:t>
      </w:r>
    </w:p>
    <w:p w14:paraId="253FE578"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6.3. The Audit Committee has the following rights and responsibilities:</w:t>
      </w:r>
    </w:p>
    <w:p w14:paraId="4A7ED7CC"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lastRenderedPageBreak/>
        <w:t>a. At the request of a Shareholder or a group of Shareholders as provided in Article 3.10 of this Charter, the Audit Committee shall carry out an inspection within a period of seven (7) working days from the date of receipt of the request. The Audit Committee must submit a report on the issues under inspection requirement to the Board of Directors and the requesting Shareholder or a group of Shareholders within a period of fifteen (15) working days from the date of completion of the inspection. Such inspections stipulated in this Clause shall not disrupt the normal activities of the Board of Directors and shall not interrupt the management of normal corporate operations;</w:t>
      </w:r>
    </w:p>
    <w:p w14:paraId="754DBF6A"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b. Establish a mechanism in receiving comments and complaints of employees in the Company in terms of mistakes, negligence in the management, business administration, risk management, internal control. This mechanism must ensure the confidentiality and protection of the rights and interests of the respondent, as well as the provisions on independent investigation and subsequent remedies.</w:t>
      </w:r>
    </w:p>
    <w:p w14:paraId="552C73F9" w14:textId="5E7675D5" w:rsidR="007F1CC1" w:rsidRDefault="007F1CC1" w:rsidP="00F701A7">
      <w:pPr>
        <w:pStyle w:val="BodyTextIndent"/>
        <w:numPr>
          <w:ilvl w:val="0"/>
          <w:numId w:val="0"/>
        </w:numPr>
        <w:ind w:firstLine="851"/>
        <w:jc w:val="both"/>
        <w:rPr>
          <w:sz w:val="26"/>
          <w:szCs w:val="26"/>
        </w:rPr>
      </w:pPr>
      <w:r w:rsidRPr="007F1CC1">
        <w:rPr>
          <w:sz w:val="26"/>
          <w:szCs w:val="26"/>
        </w:rPr>
        <w:t>c. Upon discovery of a member of the Board of Directors or the General Director breaching her/his  managerial obligations  stipulated in Article 160 of the Law on Enterprises, Article 28 and Article 29 of this Charter, request the person in breach to cease the breach and a written notice shall be immediately given to the Board of Directors, the Board of Directors shall making a decision for solution.</w:t>
      </w:r>
    </w:p>
    <w:p w14:paraId="7A1E78B3" w14:textId="3BB2CB42" w:rsidR="007F1CC1" w:rsidRPr="00545CC6" w:rsidRDefault="007F1CC1" w:rsidP="00545CC6">
      <w:pPr>
        <w:pStyle w:val="BodyTextIndent"/>
        <w:numPr>
          <w:ilvl w:val="0"/>
          <w:numId w:val="0"/>
        </w:numPr>
        <w:ind w:firstLine="851"/>
        <w:jc w:val="both"/>
        <w:rPr>
          <w:sz w:val="26"/>
        </w:rPr>
      </w:pPr>
      <w:r w:rsidRPr="007F1CC1">
        <w:rPr>
          <w:sz w:val="26"/>
          <w:szCs w:val="26"/>
        </w:rPr>
        <w:t xml:space="preserve">d. </w:t>
      </w:r>
      <w:r w:rsidRPr="00545CC6">
        <w:rPr>
          <w:sz w:val="26"/>
        </w:rPr>
        <w:t>To inspect the reasonableness, legality, truthfulness and prudence in terms of management and administration of the business activities, in terms of  organization of statistic and accounting work and preparation of financial statements;</w:t>
      </w:r>
    </w:p>
    <w:p w14:paraId="489D5C9D"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e. To review books of accounts and other documents of the Company, the management and administration of the corporate operations pursuant to a resolution of the General Meeting of Shareholders or at request of a Shareholder or a group of Shareholders stipulated in Article 10.3 of this Charter;</w:t>
      </w:r>
    </w:p>
    <w:p w14:paraId="32F3357A"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f. To recommend to the Board of Directors any changes, supplements, improvements of the corporate organizational structure;</w:t>
      </w:r>
    </w:p>
    <w:p w14:paraId="2EBD6AFB"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g. To appraise reports on business activities, annual, semi- annual and quarterly financial statements of the Company. Establishing reports on evaluating these documents of the Board of Directors to the General Meeting of Shareholders at its annual meetings;</w:t>
      </w:r>
    </w:p>
    <w:p w14:paraId="191B7775"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h. Internal Audit: The Audit Committee is responsible for internal auditing activities of the Company.</w:t>
      </w:r>
    </w:p>
    <w:p w14:paraId="3CF01817"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i. In the accounting and auditing activities of the Company:</w:t>
      </w:r>
    </w:p>
    <w:p w14:paraId="61D90A56"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i1. To propose selection of an independent auditing company, auditing fees and all related matters for the Board of Directors to submit to the General Meeting of Shareholders for approval in the manner stipulated in Article 41 of this Charter;</w:t>
      </w:r>
    </w:p>
    <w:p w14:paraId="5E6E793B"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i2. Discussing the nature and scope of audit with the independent auditor before audit commencement;</w:t>
      </w:r>
    </w:p>
    <w:p w14:paraId="4F2DAD2A"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lastRenderedPageBreak/>
        <w:t xml:space="preserve">i3. </w:t>
      </w:r>
      <w:r w:rsidRPr="00545CC6">
        <w:rPr>
          <w:sz w:val="26"/>
        </w:rPr>
        <w:t>Discussing difficulties and outstanding issues discovered from the mid-term or final-term audit results as well as issues which the independent auditors wish to discuss;</w:t>
      </w:r>
    </w:p>
    <w:p w14:paraId="26591135"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i4. Review letter of management of independent auditors;</w:t>
      </w:r>
    </w:p>
    <w:p w14:paraId="0F16FDA0"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i5. Monitor the independence and objectivity of independent auditors.</w:t>
      </w:r>
    </w:p>
    <w:p w14:paraId="7F0E5733"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j. To exercise other powers and duties as stipulated this Charter, Regulations on Corporate Governance and the applicable laws.</w:t>
      </w:r>
    </w:p>
    <w:p w14:paraId="41A09DC9" w14:textId="77777777" w:rsidR="007F1CC1" w:rsidRPr="007F1CC1" w:rsidRDefault="007F1CC1" w:rsidP="00F701A7">
      <w:pPr>
        <w:pStyle w:val="BodyTextIndent"/>
        <w:numPr>
          <w:ilvl w:val="0"/>
          <w:numId w:val="0"/>
        </w:numPr>
        <w:ind w:firstLine="851"/>
        <w:jc w:val="both"/>
        <w:rPr>
          <w:sz w:val="26"/>
          <w:szCs w:val="26"/>
        </w:rPr>
      </w:pPr>
      <w:r w:rsidRPr="007F1CC1">
        <w:rPr>
          <w:sz w:val="26"/>
          <w:szCs w:val="26"/>
        </w:rPr>
        <w:t>6.4. The Audit Committee is eligible to use independent consultants to perform assigned tasks.</w:t>
      </w:r>
    </w:p>
    <w:p w14:paraId="52F8F6DC" w14:textId="18F74296" w:rsidR="007F1CC1" w:rsidRPr="00AB3196" w:rsidRDefault="007F1CC1" w:rsidP="00F701A7">
      <w:pPr>
        <w:pStyle w:val="BodyTextIndent"/>
        <w:numPr>
          <w:ilvl w:val="0"/>
          <w:numId w:val="0"/>
        </w:numPr>
        <w:ind w:firstLine="900"/>
        <w:jc w:val="both"/>
        <w:rPr>
          <w:sz w:val="26"/>
          <w:szCs w:val="26"/>
          <w:lang w:val="en-GB"/>
        </w:rPr>
      </w:pPr>
      <w:r w:rsidRPr="007F1CC1">
        <w:rPr>
          <w:sz w:val="26"/>
          <w:szCs w:val="26"/>
        </w:rPr>
        <w:t>6.5. The General Director and the Senior Managers must provide all information and documents relating to the corporate operations at the request of the Audit Committee.</w:t>
      </w:r>
    </w:p>
    <w:p w14:paraId="3D1BD1AF" w14:textId="77777777" w:rsidR="00B50779" w:rsidRPr="00AB3196" w:rsidRDefault="00B50779" w:rsidP="008056ED">
      <w:pPr>
        <w:pStyle w:val="Heading1"/>
        <w:spacing w:after="120" w:line="240" w:lineRule="auto"/>
        <w:ind w:left="630" w:hanging="630"/>
        <w:rPr>
          <w:sz w:val="26"/>
          <w:szCs w:val="26"/>
        </w:rPr>
      </w:pPr>
      <w:bookmarkStart w:id="36" w:name="_Toc358021740"/>
      <w:r w:rsidRPr="00AB3196">
        <w:rPr>
          <w:sz w:val="26"/>
          <w:szCs w:val="26"/>
        </w:rPr>
        <w:t>VIII.</w:t>
      </w:r>
      <w:r w:rsidR="00CC7E95" w:rsidRPr="00AB3196">
        <w:rPr>
          <w:sz w:val="26"/>
          <w:szCs w:val="26"/>
        </w:rPr>
        <w:t>GENERAL</w:t>
      </w:r>
      <w:r w:rsidRPr="00AB3196">
        <w:rPr>
          <w:sz w:val="26"/>
          <w:szCs w:val="26"/>
        </w:rPr>
        <w:t xml:space="preserve"> DIRECTOR, </w:t>
      </w:r>
      <w:r w:rsidR="001F7ED2" w:rsidRPr="00AB3196">
        <w:rPr>
          <w:sz w:val="26"/>
          <w:szCs w:val="26"/>
        </w:rPr>
        <w:t xml:space="preserve">OTHER </w:t>
      </w:r>
      <w:r w:rsidR="007B7D5D" w:rsidRPr="00AB3196">
        <w:rPr>
          <w:sz w:val="26"/>
          <w:szCs w:val="26"/>
        </w:rPr>
        <w:t xml:space="preserve">SENIOR </w:t>
      </w:r>
      <w:r w:rsidRPr="00AB3196">
        <w:rPr>
          <w:sz w:val="26"/>
          <w:szCs w:val="26"/>
        </w:rPr>
        <w:t>MANAGER</w:t>
      </w:r>
      <w:r w:rsidR="007B7D5D" w:rsidRPr="00AB3196">
        <w:rPr>
          <w:sz w:val="26"/>
          <w:szCs w:val="26"/>
        </w:rPr>
        <w:t>S</w:t>
      </w:r>
      <w:r w:rsidRPr="00AB3196">
        <w:rPr>
          <w:sz w:val="26"/>
          <w:szCs w:val="26"/>
        </w:rPr>
        <w:t xml:space="preserve"> AND SECRETARY</w:t>
      </w:r>
      <w:r w:rsidR="00887215" w:rsidRPr="00AB3196">
        <w:rPr>
          <w:sz w:val="26"/>
          <w:szCs w:val="26"/>
        </w:rPr>
        <w:t xml:space="preserve"> OF THE COMPANY</w:t>
      </w:r>
      <w:bookmarkEnd w:id="36"/>
    </w:p>
    <w:p w14:paraId="3D1BD1B0" w14:textId="77777777" w:rsidR="00B50779" w:rsidRPr="00AB3196" w:rsidRDefault="00B50779" w:rsidP="008056ED">
      <w:pPr>
        <w:pStyle w:val="Heading2"/>
        <w:spacing w:after="120" w:line="240" w:lineRule="auto"/>
        <w:rPr>
          <w:lang w:val="en-GB"/>
        </w:rPr>
      </w:pPr>
      <w:bookmarkStart w:id="37" w:name="_Toc358021741"/>
      <w:r w:rsidRPr="00AB3196">
        <w:rPr>
          <w:sz w:val="28"/>
          <w:szCs w:val="28"/>
          <w:lang w:val="en-GB"/>
        </w:rPr>
        <w:t>Article 24</w:t>
      </w:r>
      <w:r w:rsidR="000056DB" w:rsidRPr="00AB3196">
        <w:rPr>
          <w:sz w:val="28"/>
          <w:szCs w:val="28"/>
          <w:lang w:val="en-GB"/>
        </w:rPr>
        <w:t>.</w:t>
      </w:r>
      <w:r w:rsidRPr="00AB3196">
        <w:rPr>
          <w:lang w:val="en-GB"/>
        </w:rPr>
        <w:tab/>
      </w:r>
      <w:r w:rsidR="007754FB" w:rsidRPr="00AB3196">
        <w:rPr>
          <w:lang w:val="en-GB"/>
        </w:rPr>
        <w:t xml:space="preserve">Organization of </w:t>
      </w:r>
      <w:r w:rsidR="00C855BE" w:rsidRPr="00AB3196">
        <w:rPr>
          <w:lang w:val="en-GB"/>
        </w:rPr>
        <w:t xml:space="preserve">the </w:t>
      </w:r>
      <w:r w:rsidR="007754FB" w:rsidRPr="00AB3196">
        <w:rPr>
          <w:lang w:val="en-GB"/>
        </w:rPr>
        <w:t>management apparatus</w:t>
      </w:r>
      <w:bookmarkEnd w:id="37"/>
    </w:p>
    <w:p w14:paraId="3D1BD1B2" w14:textId="2F2FE802" w:rsidR="00152D79" w:rsidRPr="00AB3196" w:rsidRDefault="007B7D5D" w:rsidP="00305730">
      <w:pPr>
        <w:pStyle w:val="BodyTextIndent"/>
        <w:numPr>
          <w:ilvl w:val="0"/>
          <w:numId w:val="0"/>
        </w:numPr>
        <w:ind w:firstLine="900"/>
        <w:jc w:val="both"/>
        <w:rPr>
          <w:iCs/>
          <w:sz w:val="26"/>
          <w:szCs w:val="26"/>
          <w:lang w:val="en-GB"/>
        </w:rPr>
      </w:pPr>
      <w:r w:rsidRPr="00AB3196">
        <w:rPr>
          <w:sz w:val="26"/>
          <w:szCs w:val="26"/>
          <w:lang w:val="en-GB"/>
        </w:rPr>
        <w:t>The managerial system of the Company must ensure</w:t>
      </w:r>
      <w:r w:rsidR="00152D79" w:rsidRPr="00AB3196">
        <w:rPr>
          <w:sz w:val="26"/>
          <w:szCs w:val="26"/>
          <w:lang w:val="en-GB"/>
        </w:rPr>
        <w:t xml:space="preserve"> that the managerial apparatus </w:t>
      </w:r>
      <w:r w:rsidR="007E6596" w:rsidRPr="00AB3196">
        <w:rPr>
          <w:sz w:val="26"/>
          <w:szCs w:val="26"/>
          <w:lang w:val="en-GB"/>
        </w:rPr>
        <w:t xml:space="preserve">shall be </w:t>
      </w:r>
      <w:r w:rsidR="00152D79" w:rsidRPr="00AB3196">
        <w:rPr>
          <w:sz w:val="26"/>
          <w:szCs w:val="26"/>
          <w:lang w:val="en-GB"/>
        </w:rPr>
        <w:t xml:space="preserve">liable to the </w:t>
      </w:r>
      <w:r w:rsidR="00DB20EC">
        <w:rPr>
          <w:sz w:val="26"/>
          <w:szCs w:val="26"/>
          <w:lang w:val="en-GB"/>
        </w:rPr>
        <w:t>Board of Directors</w:t>
      </w:r>
      <w:r w:rsidR="00152D79" w:rsidRPr="00AB3196">
        <w:rPr>
          <w:sz w:val="26"/>
          <w:szCs w:val="26"/>
          <w:lang w:val="en-GB"/>
        </w:rPr>
        <w:t xml:space="preserve"> and </w:t>
      </w:r>
      <w:r w:rsidR="007E6596" w:rsidRPr="00AB3196">
        <w:rPr>
          <w:sz w:val="26"/>
          <w:szCs w:val="26"/>
          <w:lang w:val="en-GB"/>
        </w:rPr>
        <w:t xml:space="preserve">shall be </w:t>
      </w:r>
      <w:r w:rsidR="00152D79" w:rsidRPr="00AB3196">
        <w:rPr>
          <w:sz w:val="26"/>
          <w:szCs w:val="26"/>
          <w:lang w:val="en-GB"/>
        </w:rPr>
        <w:t xml:space="preserve">under the leadership of the </w:t>
      </w:r>
      <w:r w:rsidR="00DB20EC">
        <w:rPr>
          <w:sz w:val="26"/>
          <w:szCs w:val="26"/>
          <w:lang w:val="en-GB"/>
        </w:rPr>
        <w:t>Board of Directors</w:t>
      </w:r>
      <w:r w:rsidR="00152D79" w:rsidRPr="00AB3196">
        <w:rPr>
          <w:sz w:val="26"/>
          <w:szCs w:val="26"/>
          <w:lang w:val="en-GB"/>
        </w:rPr>
        <w:t xml:space="preserve">. The Company shall have </w:t>
      </w:r>
      <w:r w:rsidR="007E6596" w:rsidRPr="00AB3196">
        <w:rPr>
          <w:sz w:val="26"/>
          <w:szCs w:val="26"/>
          <w:lang w:val="en-GB"/>
        </w:rPr>
        <w:t xml:space="preserve">one (01) </w:t>
      </w:r>
      <w:r w:rsidR="00152D79" w:rsidRPr="00AB3196">
        <w:rPr>
          <w:sz w:val="26"/>
          <w:szCs w:val="26"/>
          <w:lang w:val="en-GB"/>
        </w:rPr>
        <w:t xml:space="preserve">General Director, </w:t>
      </w:r>
      <w:r w:rsidR="00B64AB6" w:rsidRPr="00545CC6">
        <w:rPr>
          <w:sz w:val="26"/>
          <w:lang w:val="nl-NL"/>
        </w:rPr>
        <w:t xml:space="preserve">some </w:t>
      </w:r>
      <w:r w:rsidR="00B64AB6" w:rsidRPr="00B64AB6">
        <w:rPr>
          <w:sz w:val="26"/>
          <w:szCs w:val="26"/>
          <w:lang w:val="nl-NL"/>
        </w:rPr>
        <w:t xml:space="preserve">Senior Managers consisted of </w:t>
      </w:r>
      <w:r w:rsidR="00B64AB6" w:rsidRPr="00545CC6">
        <w:rPr>
          <w:sz w:val="26"/>
          <w:lang w:val="nl-NL"/>
        </w:rPr>
        <w:t xml:space="preserve">Executive </w:t>
      </w:r>
      <w:r w:rsidR="00B64AB6" w:rsidRPr="00B64AB6">
        <w:rPr>
          <w:sz w:val="26"/>
          <w:szCs w:val="26"/>
          <w:lang w:val="nl-NL"/>
        </w:rPr>
        <w:t>Director</w:t>
      </w:r>
      <w:r w:rsidR="00F701A7">
        <w:rPr>
          <w:sz w:val="26"/>
          <w:szCs w:val="26"/>
          <w:lang w:val="nl-NL"/>
        </w:rPr>
        <w:t>s</w:t>
      </w:r>
      <w:r w:rsidR="00B64AB6" w:rsidRPr="00545CC6">
        <w:rPr>
          <w:sz w:val="26"/>
          <w:lang w:val="nl-NL"/>
        </w:rPr>
        <w:t xml:space="preserve"> and </w:t>
      </w:r>
      <w:r w:rsidR="00B64AB6" w:rsidRPr="00B64AB6">
        <w:rPr>
          <w:sz w:val="26"/>
          <w:szCs w:val="26"/>
          <w:lang w:val="nl-NL"/>
        </w:rPr>
        <w:t xml:space="preserve">other </w:t>
      </w:r>
      <w:r w:rsidR="00305730" w:rsidRPr="00B64AB6">
        <w:rPr>
          <w:sz w:val="26"/>
          <w:szCs w:val="26"/>
          <w:lang w:val="nl-NL"/>
        </w:rPr>
        <w:t xml:space="preserve">Senior Managers </w:t>
      </w:r>
      <w:r w:rsidR="00B64AB6" w:rsidRPr="00B64AB6">
        <w:rPr>
          <w:sz w:val="26"/>
          <w:szCs w:val="26"/>
          <w:lang w:val="nl-NL"/>
        </w:rPr>
        <w:t>positions</w:t>
      </w:r>
      <w:r w:rsidR="00AE535C" w:rsidRPr="00AB3196">
        <w:rPr>
          <w:sz w:val="26"/>
          <w:szCs w:val="26"/>
          <w:lang w:val="en-GB"/>
        </w:rPr>
        <w:t xml:space="preserve">. The </w:t>
      </w:r>
      <w:r w:rsidR="00152D79" w:rsidRPr="00AB3196">
        <w:rPr>
          <w:sz w:val="26"/>
          <w:szCs w:val="26"/>
          <w:lang w:val="en-GB"/>
        </w:rPr>
        <w:t xml:space="preserve">appointment, removal or dismissal of </w:t>
      </w:r>
      <w:r w:rsidR="00B35F41" w:rsidRPr="00AB3196">
        <w:rPr>
          <w:sz w:val="26"/>
          <w:szCs w:val="26"/>
          <w:lang w:val="en-GB"/>
        </w:rPr>
        <w:t xml:space="preserve">said </w:t>
      </w:r>
      <w:r w:rsidR="00152D79" w:rsidRPr="00AB3196">
        <w:rPr>
          <w:sz w:val="26"/>
          <w:szCs w:val="26"/>
          <w:lang w:val="en-GB"/>
        </w:rPr>
        <w:t>pos</w:t>
      </w:r>
      <w:r w:rsidR="00B35F41" w:rsidRPr="00AB3196">
        <w:rPr>
          <w:sz w:val="26"/>
          <w:szCs w:val="26"/>
          <w:lang w:val="en-GB"/>
        </w:rPr>
        <w:t>i</w:t>
      </w:r>
      <w:r w:rsidR="00152D79" w:rsidRPr="00AB3196">
        <w:rPr>
          <w:sz w:val="26"/>
          <w:szCs w:val="26"/>
          <w:lang w:val="en-GB"/>
        </w:rPr>
        <w:t>tion</w:t>
      </w:r>
      <w:r w:rsidR="007E6596" w:rsidRPr="00AB3196">
        <w:rPr>
          <w:sz w:val="26"/>
          <w:szCs w:val="26"/>
          <w:lang w:val="en-GB"/>
        </w:rPr>
        <w:t>s</w:t>
      </w:r>
      <w:r w:rsidR="00152D79" w:rsidRPr="00AB3196">
        <w:rPr>
          <w:sz w:val="26"/>
          <w:szCs w:val="26"/>
          <w:lang w:val="en-GB"/>
        </w:rPr>
        <w:t xml:space="preserve"> </w:t>
      </w:r>
      <w:r w:rsidR="00B35F41" w:rsidRPr="00AB3196">
        <w:rPr>
          <w:sz w:val="26"/>
          <w:szCs w:val="26"/>
          <w:lang w:val="en-GB"/>
        </w:rPr>
        <w:t>i</w:t>
      </w:r>
      <w:r w:rsidR="00152D79" w:rsidRPr="00AB3196">
        <w:rPr>
          <w:sz w:val="26"/>
          <w:szCs w:val="26"/>
          <w:lang w:val="en-GB"/>
        </w:rPr>
        <w:t xml:space="preserve"> must be implemented by a duly approved resolution of the Board or Management. </w:t>
      </w:r>
      <w:r w:rsidR="007E6596" w:rsidRPr="00AB3196">
        <w:rPr>
          <w:iCs/>
          <w:sz w:val="26"/>
          <w:szCs w:val="26"/>
          <w:lang w:val="en-GB"/>
        </w:rPr>
        <w:t xml:space="preserve">The </w:t>
      </w:r>
      <w:r w:rsidR="00033F47" w:rsidRPr="00AB3196">
        <w:rPr>
          <w:iCs/>
          <w:sz w:val="26"/>
          <w:szCs w:val="26"/>
          <w:lang w:val="en-GB"/>
        </w:rPr>
        <w:t xml:space="preserve">Executive Directors mean persons who assist </w:t>
      </w:r>
      <w:r w:rsidR="00B35F41" w:rsidRPr="00AB3196">
        <w:rPr>
          <w:iCs/>
          <w:sz w:val="26"/>
          <w:szCs w:val="26"/>
          <w:lang w:val="en-GB"/>
        </w:rPr>
        <w:t xml:space="preserve">the </w:t>
      </w:r>
      <w:r w:rsidR="00033F47" w:rsidRPr="00AB3196">
        <w:rPr>
          <w:iCs/>
          <w:sz w:val="26"/>
          <w:szCs w:val="26"/>
          <w:lang w:val="en-GB"/>
        </w:rPr>
        <w:t xml:space="preserve">General Director to implement one or more duties </w:t>
      </w:r>
      <w:r w:rsidR="00B35F41" w:rsidRPr="00AB3196">
        <w:rPr>
          <w:iCs/>
          <w:sz w:val="26"/>
          <w:szCs w:val="26"/>
          <w:lang w:val="en-GB"/>
        </w:rPr>
        <w:t>assigned</w:t>
      </w:r>
      <w:r w:rsidR="00033F47" w:rsidRPr="00AB3196">
        <w:rPr>
          <w:iCs/>
          <w:sz w:val="26"/>
          <w:szCs w:val="26"/>
          <w:lang w:val="en-GB"/>
        </w:rPr>
        <w:t xml:space="preserve"> </w:t>
      </w:r>
      <w:r w:rsidR="00B35F41" w:rsidRPr="00AB3196">
        <w:rPr>
          <w:iCs/>
          <w:sz w:val="26"/>
          <w:szCs w:val="26"/>
          <w:lang w:val="en-GB"/>
        </w:rPr>
        <w:t xml:space="preserve">and </w:t>
      </w:r>
      <w:r w:rsidR="00033F47" w:rsidRPr="00AB3196">
        <w:rPr>
          <w:iCs/>
          <w:sz w:val="26"/>
          <w:szCs w:val="26"/>
          <w:lang w:val="en-GB"/>
        </w:rPr>
        <w:t xml:space="preserve">authorized by </w:t>
      </w:r>
      <w:r w:rsidR="00B35F41" w:rsidRPr="00AB3196">
        <w:rPr>
          <w:iCs/>
          <w:sz w:val="26"/>
          <w:szCs w:val="26"/>
          <w:lang w:val="en-GB"/>
        </w:rPr>
        <w:t xml:space="preserve">the </w:t>
      </w:r>
      <w:r w:rsidR="00033F47" w:rsidRPr="00AB3196">
        <w:rPr>
          <w:iCs/>
          <w:sz w:val="26"/>
          <w:szCs w:val="26"/>
          <w:lang w:val="en-GB"/>
        </w:rPr>
        <w:t xml:space="preserve">General Director; </w:t>
      </w:r>
      <w:r w:rsidR="007E6596" w:rsidRPr="00AB3196">
        <w:rPr>
          <w:iCs/>
          <w:sz w:val="26"/>
          <w:szCs w:val="26"/>
          <w:lang w:val="en-GB"/>
        </w:rPr>
        <w:t xml:space="preserve">shall be </w:t>
      </w:r>
      <w:r w:rsidR="00033F47" w:rsidRPr="00AB3196">
        <w:rPr>
          <w:iCs/>
          <w:sz w:val="26"/>
          <w:szCs w:val="26"/>
          <w:lang w:val="en-GB"/>
        </w:rPr>
        <w:t>responsible</w:t>
      </w:r>
      <w:r w:rsidR="00830BDE" w:rsidRPr="00AB3196">
        <w:rPr>
          <w:iCs/>
          <w:sz w:val="26"/>
          <w:szCs w:val="26"/>
          <w:lang w:val="en-GB"/>
        </w:rPr>
        <w:t xml:space="preserve"> for the scope of such </w:t>
      </w:r>
      <w:r w:rsidR="005850B4" w:rsidRPr="00AB3196">
        <w:rPr>
          <w:iCs/>
          <w:sz w:val="26"/>
          <w:szCs w:val="26"/>
          <w:lang w:val="en-GB"/>
        </w:rPr>
        <w:t>assigned and authorized tasks</w:t>
      </w:r>
      <w:r w:rsidR="00830BDE" w:rsidRPr="00AB3196">
        <w:rPr>
          <w:iCs/>
          <w:sz w:val="26"/>
          <w:szCs w:val="26"/>
          <w:lang w:val="en-GB"/>
        </w:rPr>
        <w:t xml:space="preserve"> to </w:t>
      </w:r>
      <w:r w:rsidR="005850B4" w:rsidRPr="00AB3196">
        <w:rPr>
          <w:iCs/>
          <w:sz w:val="26"/>
          <w:szCs w:val="26"/>
          <w:lang w:val="en-GB"/>
        </w:rPr>
        <w:t>t</w:t>
      </w:r>
      <w:r w:rsidR="00830BDE" w:rsidRPr="00AB3196">
        <w:rPr>
          <w:iCs/>
          <w:sz w:val="26"/>
          <w:szCs w:val="26"/>
          <w:lang w:val="en-GB"/>
        </w:rPr>
        <w:t xml:space="preserve">he General Director, the </w:t>
      </w:r>
      <w:r w:rsidR="00DB20EC">
        <w:rPr>
          <w:iCs/>
          <w:sz w:val="26"/>
          <w:szCs w:val="26"/>
          <w:lang w:val="en-GB"/>
        </w:rPr>
        <w:t>Board of Directors</w:t>
      </w:r>
      <w:r w:rsidR="00830BDE" w:rsidRPr="00AB3196">
        <w:rPr>
          <w:iCs/>
          <w:sz w:val="26"/>
          <w:szCs w:val="26"/>
          <w:lang w:val="en-GB"/>
        </w:rPr>
        <w:t xml:space="preserve"> and the Law.</w:t>
      </w:r>
    </w:p>
    <w:p w14:paraId="3D1BD1B4" w14:textId="77777777" w:rsidR="00B50779" w:rsidRPr="00AB3196" w:rsidRDefault="00B50779" w:rsidP="008056ED">
      <w:pPr>
        <w:pStyle w:val="Heading2"/>
        <w:spacing w:after="120" w:line="240" w:lineRule="auto"/>
        <w:rPr>
          <w:lang w:val="en-GB"/>
        </w:rPr>
      </w:pPr>
      <w:bookmarkStart w:id="38" w:name="_Toc358021742"/>
      <w:r w:rsidRPr="00AB3196">
        <w:rPr>
          <w:sz w:val="28"/>
          <w:szCs w:val="28"/>
          <w:lang w:val="en-GB"/>
        </w:rPr>
        <w:t>Article 25</w:t>
      </w:r>
      <w:r w:rsidR="0062006C" w:rsidRPr="00AB3196">
        <w:rPr>
          <w:sz w:val="28"/>
          <w:szCs w:val="28"/>
          <w:lang w:val="en-GB"/>
        </w:rPr>
        <w:t>.</w:t>
      </w:r>
      <w:r w:rsidRPr="00AB3196">
        <w:rPr>
          <w:lang w:val="en-GB"/>
        </w:rPr>
        <w:tab/>
      </w:r>
      <w:r w:rsidR="00152D79" w:rsidRPr="00AB3196">
        <w:rPr>
          <w:lang w:val="en-GB"/>
        </w:rPr>
        <w:t xml:space="preserve">Senior </w:t>
      </w:r>
      <w:r w:rsidRPr="00AB3196">
        <w:rPr>
          <w:lang w:val="en-GB"/>
        </w:rPr>
        <w:t>Manager</w:t>
      </w:r>
      <w:r w:rsidR="00152D79" w:rsidRPr="00AB3196">
        <w:rPr>
          <w:lang w:val="en-GB"/>
        </w:rPr>
        <w:t>s</w:t>
      </w:r>
      <w:bookmarkEnd w:id="38"/>
    </w:p>
    <w:p w14:paraId="3D1BD1B5" w14:textId="17F7792B" w:rsidR="00B50779" w:rsidRPr="00AB3196" w:rsidRDefault="00572A66" w:rsidP="008056ED">
      <w:pPr>
        <w:pStyle w:val="BodyTextIndent"/>
        <w:numPr>
          <w:ilvl w:val="0"/>
          <w:numId w:val="0"/>
        </w:numPr>
        <w:ind w:firstLine="900"/>
        <w:jc w:val="both"/>
        <w:rPr>
          <w:sz w:val="26"/>
          <w:szCs w:val="26"/>
          <w:lang w:val="en-GB"/>
        </w:rPr>
      </w:pPr>
      <w:r w:rsidRPr="00AB3196">
        <w:rPr>
          <w:sz w:val="26"/>
          <w:szCs w:val="26"/>
          <w:lang w:val="en-GB"/>
        </w:rPr>
        <w:t>1.</w:t>
      </w:r>
      <w:r w:rsidRPr="00AB3196">
        <w:rPr>
          <w:sz w:val="26"/>
          <w:szCs w:val="26"/>
          <w:lang w:val="en-GB"/>
        </w:rPr>
        <w:tab/>
      </w:r>
      <w:r w:rsidR="00B50779" w:rsidRPr="00AB3196">
        <w:rPr>
          <w:sz w:val="26"/>
          <w:szCs w:val="26"/>
          <w:lang w:val="en-GB"/>
        </w:rPr>
        <w:t xml:space="preserve">At the </w:t>
      </w:r>
      <w:r w:rsidR="00CC7E95" w:rsidRPr="00AB3196">
        <w:rPr>
          <w:sz w:val="26"/>
          <w:szCs w:val="26"/>
          <w:lang w:val="en-GB"/>
        </w:rPr>
        <w:t>General Director</w:t>
      </w:r>
      <w:r w:rsidR="00B50779" w:rsidRPr="00AB3196">
        <w:rPr>
          <w:sz w:val="26"/>
          <w:szCs w:val="26"/>
          <w:lang w:val="en-GB"/>
        </w:rPr>
        <w:t xml:space="preserve">’s </w:t>
      </w:r>
      <w:r w:rsidR="00AE0549" w:rsidRPr="00AB3196">
        <w:rPr>
          <w:sz w:val="26"/>
          <w:szCs w:val="26"/>
          <w:lang w:val="en-GB"/>
        </w:rPr>
        <w:t xml:space="preserve">request </w:t>
      </w:r>
      <w:r w:rsidR="00B50779" w:rsidRPr="00AB3196">
        <w:rPr>
          <w:sz w:val="26"/>
          <w:szCs w:val="26"/>
          <w:lang w:val="en-GB"/>
        </w:rPr>
        <w:t xml:space="preserve">and </w:t>
      </w:r>
      <w:r w:rsidR="00152D79" w:rsidRPr="00AB3196">
        <w:rPr>
          <w:sz w:val="26"/>
          <w:szCs w:val="26"/>
          <w:lang w:val="en-GB"/>
        </w:rPr>
        <w:t xml:space="preserve">upon approval of </w:t>
      </w:r>
      <w:r w:rsidR="00B50779" w:rsidRPr="00AB3196">
        <w:rPr>
          <w:sz w:val="26"/>
          <w:szCs w:val="26"/>
          <w:lang w:val="en-GB"/>
        </w:rPr>
        <w:t xml:space="preserve">the </w:t>
      </w:r>
      <w:r w:rsidR="00DB20EC">
        <w:rPr>
          <w:sz w:val="26"/>
          <w:szCs w:val="26"/>
          <w:lang w:val="en-GB"/>
        </w:rPr>
        <w:t>Board of Directors</w:t>
      </w:r>
      <w:r w:rsidR="00152D79" w:rsidRPr="00AB3196">
        <w:rPr>
          <w:sz w:val="26"/>
          <w:szCs w:val="26"/>
          <w:lang w:val="en-GB"/>
        </w:rPr>
        <w:t xml:space="preserve">, </w:t>
      </w:r>
      <w:r w:rsidR="00B50779" w:rsidRPr="00AB3196">
        <w:rPr>
          <w:sz w:val="26"/>
          <w:szCs w:val="26"/>
          <w:lang w:val="en-GB"/>
        </w:rPr>
        <w:t xml:space="preserve">the Company will </w:t>
      </w:r>
      <w:r w:rsidR="00152D79" w:rsidRPr="00AB3196">
        <w:rPr>
          <w:sz w:val="26"/>
          <w:szCs w:val="26"/>
          <w:lang w:val="en-GB"/>
        </w:rPr>
        <w:t xml:space="preserve">recruit </w:t>
      </w:r>
      <w:r w:rsidR="00B50779" w:rsidRPr="00AB3196">
        <w:rPr>
          <w:sz w:val="26"/>
          <w:szCs w:val="26"/>
          <w:lang w:val="en-GB"/>
        </w:rPr>
        <w:t xml:space="preserve">a </w:t>
      </w:r>
      <w:r w:rsidR="00267F3B" w:rsidRPr="00AB3196">
        <w:rPr>
          <w:sz w:val="26"/>
          <w:szCs w:val="26"/>
          <w:lang w:val="en-GB"/>
        </w:rPr>
        <w:t xml:space="preserve">certain </w:t>
      </w:r>
      <w:r w:rsidR="00152D79" w:rsidRPr="00AB3196">
        <w:rPr>
          <w:sz w:val="26"/>
          <w:szCs w:val="26"/>
          <w:lang w:val="en-GB"/>
        </w:rPr>
        <w:t xml:space="preserve">numbers </w:t>
      </w:r>
      <w:r w:rsidR="002E257A" w:rsidRPr="00AB3196">
        <w:rPr>
          <w:sz w:val="26"/>
          <w:szCs w:val="26"/>
          <w:lang w:val="en-GB"/>
        </w:rPr>
        <w:t xml:space="preserve">of senior </w:t>
      </w:r>
      <w:r w:rsidR="00250CC7" w:rsidRPr="00AB3196">
        <w:rPr>
          <w:sz w:val="26"/>
          <w:szCs w:val="26"/>
          <w:lang w:val="en-GB"/>
        </w:rPr>
        <w:t xml:space="preserve">management </w:t>
      </w:r>
      <w:r w:rsidR="0005749B" w:rsidRPr="00AB3196">
        <w:rPr>
          <w:sz w:val="26"/>
          <w:szCs w:val="26"/>
          <w:lang w:val="en-GB"/>
        </w:rPr>
        <w:t>position</w:t>
      </w:r>
      <w:r w:rsidR="002E257A" w:rsidRPr="00AB3196">
        <w:rPr>
          <w:sz w:val="26"/>
          <w:szCs w:val="26"/>
          <w:lang w:val="en-GB"/>
        </w:rPr>
        <w:t>s</w:t>
      </w:r>
      <w:r w:rsidR="0005749B" w:rsidRPr="00AB3196">
        <w:rPr>
          <w:sz w:val="26"/>
          <w:szCs w:val="26"/>
          <w:lang w:val="en-GB"/>
        </w:rPr>
        <w:t xml:space="preserve"> </w:t>
      </w:r>
      <w:r w:rsidR="00AE0549" w:rsidRPr="00AB3196">
        <w:rPr>
          <w:sz w:val="26"/>
          <w:szCs w:val="26"/>
          <w:lang w:val="en-GB"/>
        </w:rPr>
        <w:t xml:space="preserve">necessary </w:t>
      </w:r>
      <w:r w:rsidR="0005749B" w:rsidRPr="00AB3196">
        <w:rPr>
          <w:sz w:val="26"/>
          <w:szCs w:val="26"/>
          <w:lang w:val="en-GB"/>
        </w:rPr>
        <w:t>and</w:t>
      </w:r>
      <w:r w:rsidR="002E257A" w:rsidRPr="00AB3196">
        <w:rPr>
          <w:sz w:val="26"/>
          <w:szCs w:val="26"/>
          <w:lang w:val="en-GB"/>
        </w:rPr>
        <w:t xml:space="preserve"> </w:t>
      </w:r>
      <w:r w:rsidR="00AE0549" w:rsidRPr="00AB3196">
        <w:rPr>
          <w:sz w:val="26"/>
          <w:szCs w:val="26"/>
          <w:lang w:val="en-GB"/>
        </w:rPr>
        <w:t>in compliance</w:t>
      </w:r>
      <w:r w:rsidR="002E257A" w:rsidRPr="00AB3196">
        <w:rPr>
          <w:sz w:val="26"/>
          <w:szCs w:val="26"/>
          <w:lang w:val="en-GB"/>
        </w:rPr>
        <w:t xml:space="preserve"> </w:t>
      </w:r>
      <w:r w:rsidR="0005749B" w:rsidRPr="00AB3196">
        <w:rPr>
          <w:sz w:val="26"/>
          <w:szCs w:val="26"/>
          <w:lang w:val="en-GB"/>
        </w:rPr>
        <w:t xml:space="preserve">with </w:t>
      </w:r>
      <w:r w:rsidR="00357332" w:rsidRPr="00AB3196">
        <w:rPr>
          <w:sz w:val="26"/>
          <w:szCs w:val="26"/>
          <w:lang w:val="en-GB"/>
        </w:rPr>
        <w:t xml:space="preserve">the </w:t>
      </w:r>
      <w:r w:rsidR="00152D79" w:rsidRPr="00AB3196">
        <w:rPr>
          <w:sz w:val="26"/>
          <w:szCs w:val="26"/>
          <w:lang w:val="en-GB"/>
        </w:rPr>
        <w:t xml:space="preserve">managerial system </w:t>
      </w:r>
      <w:r w:rsidR="00B50779" w:rsidRPr="00AB3196">
        <w:rPr>
          <w:sz w:val="26"/>
          <w:szCs w:val="26"/>
          <w:lang w:val="en-GB"/>
        </w:rPr>
        <w:t xml:space="preserve">and practice of the Company as </w:t>
      </w:r>
      <w:r w:rsidR="00250CC7" w:rsidRPr="00AB3196">
        <w:rPr>
          <w:sz w:val="26"/>
          <w:szCs w:val="26"/>
          <w:lang w:val="en-GB"/>
        </w:rPr>
        <w:t>determined</w:t>
      </w:r>
      <w:r w:rsidR="002E257A" w:rsidRPr="00AB3196">
        <w:rPr>
          <w:sz w:val="26"/>
          <w:szCs w:val="26"/>
          <w:lang w:val="en-GB"/>
        </w:rPr>
        <w:t xml:space="preserve"> </w:t>
      </w:r>
      <w:r w:rsidR="00B50779" w:rsidRPr="00AB3196">
        <w:rPr>
          <w:sz w:val="26"/>
          <w:szCs w:val="26"/>
          <w:lang w:val="en-GB"/>
        </w:rPr>
        <w:t xml:space="preserve">by the </w:t>
      </w:r>
      <w:r w:rsidR="00DB20EC">
        <w:rPr>
          <w:sz w:val="26"/>
          <w:szCs w:val="26"/>
          <w:lang w:val="en-GB"/>
        </w:rPr>
        <w:t>Board of Directors</w:t>
      </w:r>
      <w:r w:rsidR="002E257A" w:rsidRPr="00AB3196">
        <w:rPr>
          <w:sz w:val="26"/>
          <w:szCs w:val="26"/>
          <w:lang w:val="en-GB"/>
        </w:rPr>
        <w:t xml:space="preserve"> </w:t>
      </w:r>
      <w:r w:rsidR="0005749B" w:rsidRPr="00AB3196">
        <w:rPr>
          <w:sz w:val="26"/>
          <w:szCs w:val="26"/>
          <w:lang w:val="en-GB"/>
        </w:rPr>
        <w:t>from time to time</w:t>
      </w:r>
      <w:r w:rsidR="003E590C" w:rsidRPr="00AB3196">
        <w:rPr>
          <w:sz w:val="26"/>
          <w:szCs w:val="26"/>
          <w:lang w:val="en-GB"/>
        </w:rPr>
        <w:t>.</w:t>
      </w:r>
    </w:p>
    <w:p w14:paraId="3D1BD1B6" w14:textId="2FA70AE4" w:rsidR="00B50779" w:rsidRPr="00AB3196" w:rsidRDefault="00B50779" w:rsidP="008056ED">
      <w:pPr>
        <w:pStyle w:val="BodyTextIndent2"/>
        <w:spacing w:after="120" w:line="240" w:lineRule="auto"/>
        <w:rPr>
          <w:sz w:val="26"/>
          <w:szCs w:val="26"/>
        </w:rPr>
      </w:pPr>
      <w:r w:rsidRPr="00AB3196">
        <w:rPr>
          <w:sz w:val="26"/>
          <w:szCs w:val="26"/>
        </w:rPr>
        <w:t>2.</w:t>
      </w:r>
      <w:r w:rsidRPr="00AB3196">
        <w:rPr>
          <w:sz w:val="26"/>
          <w:szCs w:val="26"/>
        </w:rPr>
        <w:tab/>
        <w:t xml:space="preserve">Salary, </w:t>
      </w:r>
      <w:r w:rsidR="008C7AF8" w:rsidRPr="00AB3196">
        <w:rPr>
          <w:sz w:val="26"/>
          <w:szCs w:val="26"/>
        </w:rPr>
        <w:t>remuneration</w:t>
      </w:r>
      <w:r w:rsidRPr="00AB3196">
        <w:rPr>
          <w:sz w:val="26"/>
          <w:szCs w:val="26"/>
        </w:rPr>
        <w:t xml:space="preserve">, benefits and other </w:t>
      </w:r>
      <w:r w:rsidR="00AA19F7" w:rsidRPr="00AB3196">
        <w:rPr>
          <w:sz w:val="26"/>
          <w:szCs w:val="26"/>
        </w:rPr>
        <w:t xml:space="preserve">terms </w:t>
      </w:r>
      <w:r w:rsidRPr="00AB3196">
        <w:rPr>
          <w:sz w:val="26"/>
          <w:szCs w:val="26"/>
        </w:rPr>
        <w:t xml:space="preserve">in </w:t>
      </w:r>
      <w:r w:rsidR="00AA19F7" w:rsidRPr="00AB3196">
        <w:rPr>
          <w:sz w:val="26"/>
          <w:szCs w:val="26"/>
        </w:rPr>
        <w:t xml:space="preserve">an </w:t>
      </w:r>
      <w:r w:rsidRPr="00AB3196">
        <w:rPr>
          <w:sz w:val="26"/>
          <w:szCs w:val="26"/>
        </w:rPr>
        <w:t xml:space="preserve">employment contract </w:t>
      </w:r>
      <w:r w:rsidR="00AA19F7" w:rsidRPr="00AB3196">
        <w:rPr>
          <w:sz w:val="26"/>
          <w:szCs w:val="26"/>
        </w:rPr>
        <w:t xml:space="preserve">with </w:t>
      </w:r>
      <w:r w:rsidRPr="00AB3196">
        <w:rPr>
          <w:sz w:val="26"/>
          <w:szCs w:val="26"/>
        </w:rPr>
        <w:t xml:space="preserve">the </w:t>
      </w:r>
      <w:r w:rsidR="00CC7E95" w:rsidRPr="00AB3196">
        <w:rPr>
          <w:sz w:val="26"/>
          <w:szCs w:val="26"/>
        </w:rPr>
        <w:t>General Director</w:t>
      </w:r>
      <w:r w:rsidR="002E257A" w:rsidRPr="00AB3196">
        <w:rPr>
          <w:sz w:val="26"/>
          <w:szCs w:val="26"/>
        </w:rPr>
        <w:t xml:space="preserve"> </w:t>
      </w:r>
      <w:r w:rsidR="00AA19F7" w:rsidRPr="00AB3196">
        <w:rPr>
          <w:sz w:val="26"/>
          <w:szCs w:val="26"/>
        </w:rPr>
        <w:t xml:space="preserve">shall be </w:t>
      </w:r>
      <w:r w:rsidRPr="00AB3196">
        <w:rPr>
          <w:sz w:val="26"/>
          <w:szCs w:val="26"/>
        </w:rPr>
        <w:t xml:space="preserve">decided by the </w:t>
      </w:r>
      <w:r w:rsidR="00DB20EC">
        <w:rPr>
          <w:sz w:val="26"/>
          <w:szCs w:val="26"/>
        </w:rPr>
        <w:t>Board of Directors</w:t>
      </w:r>
      <w:r w:rsidR="002D33E8" w:rsidRPr="00AB3196">
        <w:rPr>
          <w:sz w:val="26"/>
          <w:szCs w:val="26"/>
        </w:rPr>
        <w:t>; and</w:t>
      </w:r>
      <w:r w:rsidR="003E590C" w:rsidRPr="00AB3196">
        <w:rPr>
          <w:sz w:val="26"/>
          <w:szCs w:val="26"/>
        </w:rPr>
        <w:t xml:space="preserve"> </w:t>
      </w:r>
      <w:r w:rsidR="00A54E82" w:rsidRPr="00A54E82">
        <w:rPr>
          <w:sz w:val="26"/>
          <w:szCs w:val="26"/>
          <w:lang w:val="en-US"/>
        </w:rPr>
        <w:t xml:space="preserve">the salary, remuneration, </w:t>
      </w:r>
      <w:r w:rsidR="00A54E82" w:rsidRPr="00A54E82">
        <w:rPr>
          <w:sz w:val="26"/>
          <w:szCs w:val="26"/>
          <w:lang w:val="nl-NL"/>
        </w:rPr>
        <w:t xml:space="preserve">benefits and other terms in an </w:t>
      </w:r>
      <w:r w:rsidR="003E590C" w:rsidRPr="00AB3196">
        <w:rPr>
          <w:sz w:val="26"/>
          <w:szCs w:val="26"/>
        </w:rPr>
        <w:t xml:space="preserve">employment contract with other Senior Managers shall be </w:t>
      </w:r>
      <w:r w:rsidR="00920513" w:rsidRPr="00920513">
        <w:rPr>
          <w:sz w:val="26"/>
          <w:szCs w:val="26"/>
          <w:lang w:val="nl-NL"/>
        </w:rPr>
        <w:t>approved</w:t>
      </w:r>
      <w:r w:rsidR="00920513" w:rsidRPr="00545CC6">
        <w:rPr>
          <w:sz w:val="26"/>
          <w:lang w:val="nl-NL"/>
        </w:rPr>
        <w:t xml:space="preserve"> by the Board of </w:t>
      </w:r>
      <w:r w:rsidR="00920513" w:rsidRPr="00920513">
        <w:rPr>
          <w:sz w:val="26"/>
          <w:szCs w:val="26"/>
          <w:lang w:val="en-US"/>
        </w:rPr>
        <w:t>Directors</w:t>
      </w:r>
      <w:r w:rsidR="00920513" w:rsidRPr="00920513">
        <w:rPr>
          <w:sz w:val="26"/>
          <w:szCs w:val="26"/>
          <w:lang w:val="nl-NL"/>
        </w:rPr>
        <w:t xml:space="preserve"> based on recommendations of the General Director; in case the Board of </w:t>
      </w:r>
      <w:r w:rsidR="00920513" w:rsidRPr="00920513">
        <w:rPr>
          <w:sz w:val="26"/>
          <w:szCs w:val="26"/>
          <w:lang w:val="en-US"/>
        </w:rPr>
        <w:t>Directors</w:t>
      </w:r>
      <w:r w:rsidR="00920513" w:rsidRPr="00920513">
        <w:rPr>
          <w:sz w:val="26"/>
          <w:szCs w:val="26"/>
          <w:lang w:val="nl-NL"/>
        </w:rPr>
        <w:t xml:space="preserve"> cannot convene for decision, these matters shall be carried out in accordance</w:t>
      </w:r>
      <w:r w:rsidR="00920513" w:rsidRPr="00545CC6">
        <w:rPr>
          <w:sz w:val="26"/>
          <w:lang w:val="nl-NL"/>
        </w:rPr>
        <w:t xml:space="preserve"> with the General </w:t>
      </w:r>
      <w:r w:rsidR="00920513" w:rsidRPr="00920513">
        <w:rPr>
          <w:sz w:val="26"/>
          <w:szCs w:val="26"/>
          <w:lang w:val="nl-NL"/>
        </w:rPr>
        <w:t xml:space="preserve">Director’s decision and shall be submitted for approval of the Board of </w:t>
      </w:r>
      <w:r w:rsidR="00920513" w:rsidRPr="00920513">
        <w:rPr>
          <w:sz w:val="26"/>
          <w:szCs w:val="26"/>
          <w:lang w:val="en-US"/>
        </w:rPr>
        <w:t>Directors</w:t>
      </w:r>
      <w:r w:rsidR="00920513" w:rsidRPr="00920513">
        <w:rPr>
          <w:sz w:val="26"/>
          <w:szCs w:val="26"/>
          <w:lang w:val="nl-NL"/>
        </w:rPr>
        <w:t xml:space="preserve"> in the nearest meeting</w:t>
      </w:r>
      <w:r w:rsidRPr="00AB3196">
        <w:rPr>
          <w:sz w:val="26"/>
          <w:szCs w:val="26"/>
        </w:rPr>
        <w:t>.</w:t>
      </w:r>
    </w:p>
    <w:p w14:paraId="3D1BD1B7" w14:textId="77777777" w:rsidR="00560063" w:rsidRPr="00AB3196" w:rsidRDefault="00560063" w:rsidP="008056ED">
      <w:pPr>
        <w:pStyle w:val="Heading2"/>
        <w:spacing w:after="120" w:line="240" w:lineRule="auto"/>
        <w:rPr>
          <w:lang w:val="en-GB"/>
        </w:rPr>
      </w:pPr>
      <w:bookmarkStart w:id="39" w:name="_Toc358021743"/>
      <w:r w:rsidRPr="00AB3196">
        <w:rPr>
          <w:sz w:val="28"/>
          <w:szCs w:val="28"/>
          <w:lang w:val="en-GB"/>
        </w:rPr>
        <w:lastRenderedPageBreak/>
        <w:t>Article 26</w:t>
      </w:r>
      <w:r w:rsidR="0062006C" w:rsidRPr="00AB3196">
        <w:rPr>
          <w:sz w:val="28"/>
          <w:szCs w:val="28"/>
          <w:lang w:val="en-GB"/>
        </w:rPr>
        <w:t>.</w:t>
      </w:r>
      <w:r w:rsidRPr="00AB3196">
        <w:rPr>
          <w:lang w:val="en-GB"/>
        </w:rPr>
        <w:tab/>
        <w:t>Appointment, dismissal, removal, Duties and Powers of the General Director</w:t>
      </w:r>
      <w:bookmarkEnd w:id="39"/>
    </w:p>
    <w:p w14:paraId="3D1BD1B8" w14:textId="36598E64" w:rsidR="00560063" w:rsidRPr="00AB3196" w:rsidRDefault="00560063" w:rsidP="008056ED">
      <w:pPr>
        <w:pStyle w:val="ListParagraph"/>
        <w:numPr>
          <w:ilvl w:val="0"/>
          <w:numId w:val="39"/>
        </w:numPr>
        <w:spacing w:after="120"/>
        <w:ind w:left="0" w:firstLine="900"/>
        <w:jc w:val="both"/>
        <w:rPr>
          <w:sz w:val="26"/>
          <w:szCs w:val="26"/>
          <w:lang w:val="en-GB"/>
        </w:rPr>
      </w:pPr>
      <w:r w:rsidRPr="00AB3196">
        <w:rPr>
          <w:sz w:val="26"/>
          <w:szCs w:val="26"/>
          <w:u w:val="single"/>
          <w:lang w:val="en-GB"/>
        </w:rPr>
        <w:t>Appointment.</w:t>
      </w:r>
      <w:r w:rsidRPr="00AB3196">
        <w:rPr>
          <w:sz w:val="26"/>
          <w:szCs w:val="26"/>
          <w:lang w:val="en-GB"/>
        </w:rPr>
        <w:t xml:space="preserve"> The </w:t>
      </w:r>
      <w:r w:rsidR="00DB20EC">
        <w:rPr>
          <w:sz w:val="26"/>
          <w:szCs w:val="26"/>
          <w:lang w:val="en-GB"/>
        </w:rPr>
        <w:t>Board of Directors</w:t>
      </w:r>
      <w:r w:rsidRPr="00AB3196">
        <w:rPr>
          <w:sz w:val="26"/>
          <w:szCs w:val="26"/>
          <w:lang w:val="en-GB"/>
        </w:rPr>
        <w:t xml:space="preserve"> shall appoint a member of the Board or another person to be the General Director and shall enter into a contract which shall specify the salary, remuneration, benefits and other terms related to the recruitment. The information about salary, allowances and benefits of the General Director must be reported at the annual meeting of the General Meeting of Shareholders and must be itemized in the annual report of the Company. </w:t>
      </w:r>
    </w:p>
    <w:p w14:paraId="3D1BD1B9" w14:textId="51BBA38F" w:rsidR="00560063" w:rsidRPr="00AB3196" w:rsidRDefault="00560063" w:rsidP="008056ED">
      <w:pPr>
        <w:pStyle w:val="ListParagraph"/>
        <w:numPr>
          <w:ilvl w:val="0"/>
          <w:numId w:val="39"/>
        </w:numPr>
        <w:spacing w:after="120"/>
        <w:ind w:left="0" w:firstLine="900"/>
        <w:jc w:val="both"/>
        <w:rPr>
          <w:sz w:val="26"/>
          <w:szCs w:val="26"/>
          <w:lang w:val="en-GB"/>
        </w:rPr>
      </w:pPr>
      <w:r w:rsidRPr="00AB3196">
        <w:rPr>
          <w:sz w:val="26"/>
          <w:szCs w:val="26"/>
          <w:lang w:val="en-GB"/>
        </w:rPr>
        <w:t xml:space="preserve">Conditions and standards: The General Direction must be a person who does not fall into the category of persons prohibited by law from being a General Director, including: (i) minors; persons whose civil acts capacity is restricted or lost; (ii) person sentenced or serving prison sentences; (iii) member of people’s armed forces, of state officials and employees; and (iv) a person prohibited from being a manager of  an enterprise, a cooperative within a time-limit under the decision of the competent State bodies, including: private enterprise owner; partnership member, Director (General Director); the Chairman, the members of the </w:t>
      </w:r>
      <w:r w:rsidR="00DB20EC">
        <w:rPr>
          <w:sz w:val="26"/>
          <w:szCs w:val="26"/>
          <w:lang w:val="en-GB"/>
        </w:rPr>
        <w:t>Board of Directors</w:t>
      </w:r>
      <w:r w:rsidRPr="00AB3196">
        <w:rPr>
          <w:sz w:val="26"/>
          <w:szCs w:val="26"/>
          <w:lang w:val="en-GB"/>
        </w:rPr>
        <w:t xml:space="preserve">; the Member’s Council of an enterprise; the cooperative’s head, the member of the Cooperative’s </w:t>
      </w:r>
      <w:r w:rsidR="00DB20EC">
        <w:rPr>
          <w:sz w:val="26"/>
          <w:szCs w:val="26"/>
          <w:lang w:val="en-GB"/>
        </w:rPr>
        <w:t>Board of Directors</w:t>
      </w:r>
      <w:r w:rsidRPr="00AB3196">
        <w:rPr>
          <w:sz w:val="26"/>
          <w:szCs w:val="26"/>
          <w:lang w:val="en-GB"/>
        </w:rPr>
        <w:t xml:space="preserve"> declared bankrupt, except for such enterprise, cooperative go bankrupt due to force majeure.</w:t>
      </w:r>
    </w:p>
    <w:p w14:paraId="3D1BD1BA" w14:textId="267E933F" w:rsidR="00560063" w:rsidRPr="00AB3196" w:rsidRDefault="00560063" w:rsidP="008056ED">
      <w:pPr>
        <w:pStyle w:val="ListParagraph"/>
        <w:numPr>
          <w:ilvl w:val="0"/>
          <w:numId w:val="39"/>
        </w:numPr>
        <w:spacing w:after="120"/>
        <w:ind w:left="0" w:firstLine="900"/>
        <w:jc w:val="both"/>
        <w:rPr>
          <w:sz w:val="26"/>
          <w:szCs w:val="26"/>
          <w:lang w:val="en-GB"/>
        </w:rPr>
      </w:pPr>
      <w:r w:rsidRPr="00AB3196">
        <w:rPr>
          <w:sz w:val="26"/>
          <w:szCs w:val="26"/>
          <w:u w:val="single"/>
          <w:lang w:val="en-GB"/>
        </w:rPr>
        <w:t xml:space="preserve">Office term: </w:t>
      </w:r>
      <w:r w:rsidRPr="00AB3196">
        <w:rPr>
          <w:sz w:val="26"/>
          <w:szCs w:val="26"/>
          <w:lang w:val="en-GB"/>
        </w:rPr>
        <w:t xml:space="preserve">The office term of the General Director shall be </w:t>
      </w:r>
      <w:r w:rsidR="00F701A7">
        <w:rPr>
          <w:sz w:val="26"/>
          <w:szCs w:val="26"/>
          <w:lang w:val="en-GB"/>
        </w:rPr>
        <w:t xml:space="preserve">specified in the </w:t>
      </w:r>
      <w:r w:rsidR="00F701A7" w:rsidRPr="00AB3196">
        <w:rPr>
          <w:sz w:val="26"/>
          <w:szCs w:val="26"/>
          <w:lang w:val="en-GB"/>
        </w:rPr>
        <w:t>Regulation</w:t>
      </w:r>
      <w:r w:rsidR="00F701A7">
        <w:rPr>
          <w:sz w:val="26"/>
          <w:szCs w:val="26"/>
          <w:lang w:val="en-GB"/>
        </w:rPr>
        <w:t>s</w:t>
      </w:r>
      <w:r w:rsidR="00F701A7" w:rsidRPr="00AB3196">
        <w:rPr>
          <w:sz w:val="26"/>
          <w:szCs w:val="26"/>
          <w:lang w:val="en-GB"/>
        </w:rPr>
        <w:t xml:space="preserve"> on Corporate Governance</w:t>
      </w:r>
      <w:r w:rsidRPr="00AB3196">
        <w:rPr>
          <w:sz w:val="26"/>
          <w:szCs w:val="26"/>
          <w:lang w:val="en-GB"/>
        </w:rPr>
        <w:t xml:space="preserve">. </w:t>
      </w:r>
    </w:p>
    <w:p w14:paraId="3D1BD1BB" w14:textId="77777777" w:rsidR="00560063" w:rsidRPr="00AB3196" w:rsidRDefault="00560063" w:rsidP="008056ED">
      <w:pPr>
        <w:pStyle w:val="ListParagraph"/>
        <w:numPr>
          <w:ilvl w:val="0"/>
          <w:numId w:val="39"/>
        </w:numPr>
        <w:spacing w:after="120"/>
        <w:ind w:left="0" w:firstLine="900"/>
        <w:jc w:val="both"/>
        <w:rPr>
          <w:sz w:val="26"/>
          <w:szCs w:val="26"/>
          <w:lang w:val="en-GB"/>
        </w:rPr>
      </w:pPr>
      <w:r w:rsidRPr="00AB3196">
        <w:rPr>
          <w:sz w:val="26"/>
          <w:szCs w:val="26"/>
          <w:lang w:val="en-GB"/>
        </w:rPr>
        <w:t xml:space="preserve">Powers and Duties. The General Director has the following powers and responsibilities: </w:t>
      </w:r>
    </w:p>
    <w:p w14:paraId="3D1BD1BC" w14:textId="60E399BF" w:rsidR="00560063" w:rsidRPr="00AB3196" w:rsidRDefault="00560063" w:rsidP="008056ED">
      <w:pPr>
        <w:numPr>
          <w:ilvl w:val="0"/>
          <w:numId w:val="6"/>
        </w:numPr>
        <w:tabs>
          <w:tab w:val="clear" w:pos="1080"/>
        </w:tabs>
        <w:spacing w:after="120"/>
        <w:ind w:left="0" w:firstLine="900"/>
        <w:jc w:val="both"/>
        <w:rPr>
          <w:sz w:val="26"/>
          <w:szCs w:val="26"/>
          <w:lang w:val="en-GB"/>
        </w:rPr>
      </w:pPr>
      <w:r w:rsidRPr="00AB3196">
        <w:rPr>
          <w:sz w:val="26"/>
          <w:szCs w:val="26"/>
          <w:lang w:val="en-GB"/>
        </w:rPr>
        <w:t xml:space="preserve">To organize implementation of decisions adopted by the </w:t>
      </w:r>
      <w:r w:rsidR="00DB20EC">
        <w:rPr>
          <w:sz w:val="26"/>
          <w:szCs w:val="26"/>
          <w:lang w:val="en-GB"/>
        </w:rPr>
        <w:t>Board of Directors</w:t>
      </w:r>
      <w:r w:rsidRPr="00AB3196">
        <w:rPr>
          <w:sz w:val="26"/>
          <w:szCs w:val="26"/>
          <w:lang w:val="en-GB"/>
        </w:rPr>
        <w:t xml:space="preserve"> and of the General Meeting of Shareholders.</w:t>
      </w:r>
    </w:p>
    <w:p w14:paraId="3D1BD1BD" w14:textId="168E27A1" w:rsidR="00560063" w:rsidRPr="00AB3196" w:rsidRDefault="00560063" w:rsidP="008056ED">
      <w:pPr>
        <w:numPr>
          <w:ilvl w:val="0"/>
          <w:numId w:val="6"/>
        </w:numPr>
        <w:tabs>
          <w:tab w:val="clear" w:pos="1080"/>
        </w:tabs>
        <w:spacing w:after="120"/>
        <w:ind w:left="0" w:firstLine="900"/>
        <w:jc w:val="both"/>
        <w:rPr>
          <w:sz w:val="26"/>
          <w:szCs w:val="26"/>
          <w:lang w:val="en-GB"/>
        </w:rPr>
      </w:pPr>
      <w:r w:rsidRPr="00AB3196">
        <w:rPr>
          <w:sz w:val="26"/>
          <w:szCs w:val="26"/>
          <w:lang w:val="en-GB"/>
        </w:rPr>
        <w:t>To make decisions on all issues without</w:t>
      </w:r>
      <w:r w:rsidRPr="00AB3196" w:rsidDel="00676C82">
        <w:rPr>
          <w:sz w:val="26"/>
          <w:szCs w:val="26"/>
          <w:lang w:val="en-GB"/>
        </w:rPr>
        <w:t xml:space="preserve"> </w:t>
      </w:r>
      <w:r w:rsidRPr="00AB3196">
        <w:rPr>
          <w:sz w:val="26"/>
          <w:szCs w:val="26"/>
          <w:lang w:val="en-GB"/>
        </w:rPr>
        <w:t xml:space="preserve">requiring a resolution of the </w:t>
      </w:r>
      <w:r w:rsidR="00DB20EC">
        <w:rPr>
          <w:sz w:val="26"/>
          <w:szCs w:val="26"/>
          <w:lang w:val="en-GB"/>
        </w:rPr>
        <w:t>Board of Directors</w:t>
      </w:r>
      <w:r w:rsidRPr="00AB3196">
        <w:rPr>
          <w:sz w:val="26"/>
          <w:szCs w:val="26"/>
          <w:lang w:val="en-GB"/>
        </w:rPr>
        <w:t>, inclusive of the signing financial and commercial contracts on behalf of the Company, and on the organization and management of the day-to-day business and production activities of the Company in accordance with the best management practices;</w:t>
      </w:r>
    </w:p>
    <w:p w14:paraId="3D1BD1BE" w14:textId="11ED0779" w:rsidR="00560063" w:rsidRPr="00AB3196" w:rsidRDefault="00560063" w:rsidP="008056ED">
      <w:pPr>
        <w:numPr>
          <w:ilvl w:val="0"/>
          <w:numId w:val="6"/>
        </w:numPr>
        <w:tabs>
          <w:tab w:val="clear" w:pos="1080"/>
        </w:tabs>
        <w:spacing w:after="120"/>
        <w:ind w:left="0" w:firstLine="900"/>
        <w:jc w:val="both"/>
        <w:rPr>
          <w:sz w:val="26"/>
          <w:szCs w:val="26"/>
          <w:lang w:val="en-GB"/>
        </w:rPr>
      </w:pPr>
      <w:r w:rsidRPr="00AB3196">
        <w:rPr>
          <w:sz w:val="26"/>
          <w:szCs w:val="26"/>
          <w:lang w:val="en-GB"/>
        </w:rPr>
        <w:t xml:space="preserve">To make recommendations on the number and manager positions the Company needs to recruit for appointment or removal by the </w:t>
      </w:r>
      <w:r w:rsidR="00DB20EC">
        <w:rPr>
          <w:sz w:val="26"/>
          <w:szCs w:val="26"/>
          <w:lang w:val="en-GB"/>
        </w:rPr>
        <w:t>Board of Directors</w:t>
      </w:r>
      <w:r w:rsidRPr="00AB3196">
        <w:rPr>
          <w:sz w:val="26"/>
          <w:szCs w:val="26"/>
          <w:lang w:val="en-GB"/>
        </w:rPr>
        <w:t xml:space="preserve"> when  necessary for the purpose of implementing the best management practices and structures proposed by the </w:t>
      </w:r>
      <w:r w:rsidR="00DB20EC">
        <w:rPr>
          <w:sz w:val="26"/>
          <w:szCs w:val="26"/>
          <w:lang w:val="en-GB"/>
        </w:rPr>
        <w:t>Board of Directors</w:t>
      </w:r>
      <w:r w:rsidRPr="00AB3196">
        <w:rPr>
          <w:sz w:val="26"/>
          <w:szCs w:val="26"/>
          <w:lang w:val="en-GB"/>
        </w:rPr>
        <w:t xml:space="preserve">; and to provide advice for the </w:t>
      </w:r>
      <w:r w:rsidR="00DB20EC">
        <w:rPr>
          <w:sz w:val="26"/>
          <w:szCs w:val="26"/>
          <w:lang w:val="en-GB"/>
        </w:rPr>
        <w:t>Board of Directors</w:t>
      </w:r>
      <w:r w:rsidRPr="00AB3196">
        <w:rPr>
          <w:sz w:val="26"/>
          <w:szCs w:val="26"/>
          <w:lang w:val="en-GB"/>
        </w:rPr>
        <w:t xml:space="preserve"> to decide salary, remuneration, benefits and other terms for the employment contracts with Managers;</w:t>
      </w:r>
    </w:p>
    <w:p w14:paraId="3D1BD1BF" w14:textId="562851FB" w:rsidR="00560063" w:rsidRPr="00AB3196" w:rsidRDefault="00560063" w:rsidP="008056ED">
      <w:pPr>
        <w:numPr>
          <w:ilvl w:val="0"/>
          <w:numId w:val="6"/>
        </w:numPr>
        <w:tabs>
          <w:tab w:val="clear" w:pos="1080"/>
        </w:tabs>
        <w:spacing w:after="120"/>
        <w:ind w:left="0" w:firstLine="900"/>
        <w:jc w:val="both"/>
        <w:rPr>
          <w:sz w:val="26"/>
          <w:szCs w:val="26"/>
          <w:lang w:val="en-GB"/>
        </w:rPr>
      </w:pPr>
      <w:r w:rsidRPr="00AB3196">
        <w:rPr>
          <w:rStyle w:val="StyleBodyTextIndent3TimesNewRomanChar"/>
          <w:rFonts w:ascii="Times New Roman" w:hAnsi="Times New Roman"/>
          <w:sz w:val="26"/>
          <w:szCs w:val="26"/>
          <w:lang w:val="en-GB"/>
        </w:rPr>
        <w:t xml:space="preserve">To consult the </w:t>
      </w:r>
      <w:r w:rsidR="00DB20EC">
        <w:rPr>
          <w:rStyle w:val="StyleBodyTextIndent3TimesNewRomanChar"/>
          <w:rFonts w:ascii="Times New Roman" w:hAnsi="Times New Roman"/>
          <w:sz w:val="26"/>
          <w:szCs w:val="26"/>
          <w:lang w:val="en-GB"/>
        </w:rPr>
        <w:t>Board of Directors</w:t>
      </w:r>
      <w:r w:rsidRPr="00AB3196">
        <w:rPr>
          <w:rStyle w:val="StyleBodyTextIndent3TimesNewRomanChar"/>
          <w:rFonts w:ascii="Times New Roman" w:hAnsi="Times New Roman"/>
          <w:sz w:val="26"/>
          <w:szCs w:val="26"/>
          <w:lang w:val="en-GB"/>
        </w:rPr>
        <w:t xml:space="preserve"> to make decisions on the number of employees, wage rate, </w:t>
      </w:r>
      <w:r w:rsidRPr="00AB3196">
        <w:rPr>
          <w:sz w:val="26"/>
          <w:szCs w:val="26"/>
          <w:lang w:val="en-GB"/>
        </w:rPr>
        <w:t xml:space="preserve">allowances, benefits, appointments and dismissals and other terms relating to their employment contracts; to appoint, discharge, dismiss managers’ titles of the Company, except for those subject to the authority of the </w:t>
      </w:r>
      <w:r w:rsidR="00DB20EC">
        <w:rPr>
          <w:sz w:val="26"/>
          <w:szCs w:val="26"/>
          <w:lang w:val="en-GB"/>
        </w:rPr>
        <w:t>Board of Directors</w:t>
      </w:r>
      <w:r w:rsidRPr="00AB3196">
        <w:rPr>
          <w:sz w:val="26"/>
          <w:szCs w:val="26"/>
          <w:lang w:val="en-GB"/>
        </w:rPr>
        <w:t xml:space="preserve"> and General Meeting of Shareholders.</w:t>
      </w:r>
    </w:p>
    <w:p w14:paraId="3D1BD1C0" w14:textId="63DE0045" w:rsidR="00560063" w:rsidRPr="00AB3196" w:rsidRDefault="00560063" w:rsidP="008056ED">
      <w:pPr>
        <w:numPr>
          <w:ilvl w:val="0"/>
          <w:numId w:val="6"/>
        </w:numPr>
        <w:tabs>
          <w:tab w:val="clear" w:pos="1080"/>
        </w:tabs>
        <w:spacing w:after="120"/>
        <w:ind w:left="0" w:firstLine="900"/>
        <w:jc w:val="both"/>
        <w:rPr>
          <w:sz w:val="26"/>
          <w:szCs w:val="26"/>
          <w:lang w:val="en-GB"/>
        </w:rPr>
      </w:pPr>
      <w:r w:rsidRPr="00AB3196">
        <w:rPr>
          <w:sz w:val="26"/>
          <w:szCs w:val="26"/>
          <w:lang w:val="en-GB"/>
        </w:rPr>
        <w:t>On November 30</w:t>
      </w:r>
      <w:r w:rsidRPr="00AB3196">
        <w:rPr>
          <w:sz w:val="26"/>
          <w:szCs w:val="26"/>
          <w:vertAlign w:val="superscript"/>
          <w:lang w:val="en-GB"/>
        </w:rPr>
        <w:t>th</w:t>
      </w:r>
      <w:r w:rsidRPr="00AB3196">
        <w:rPr>
          <w:sz w:val="26"/>
          <w:szCs w:val="26"/>
          <w:lang w:val="en-GB"/>
        </w:rPr>
        <w:t xml:space="preserve">  in each year, the General Director must submit to the </w:t>
      </w:r>
      <w:r w:rsidR="00DB20EC">
        <w:rPr>
          <w:sz w:val="26"/>
          <w:szCs w:val="26"/>
          <w:lang w:val="en-GB"/>
        </w:rPr>
        <w:t>Board of Directors</w:t>
      </w:r>
      <w:r w:rsidRPr="00AB3196">
        <w:rPr>
          <w:sz w:val="26"/>
          <w:szCs w:val="26"/>
          <w:lang w:val="en-GB"/>
        </w:rPr>
        <w:t xml:space="preserve"> a detailed business plan for the next fiscal year for its approval on the basis of satisfying the requirements of the appropriate budget;</w:t>
      </w:r>
    </w:p>
    <w:p w14:paraId="3D1BD1C1" w14:textId="56BD3B18" w:rsidR="00560063" w:rsidRPr="00AB3196" w:rsidRDefault="00560063" w:rsidP="008056ED">
      <w:pPr>
        <w:numPr>
          <w:ilvl w:val="0"/>
          <w:numId w:val="6"/>
        </w:numPr>
        <w:tabs>
          <w:tab w:val="clear" w:pos="1080"/>
        </w:tabs>
        <w:spacing w:after="120"/>
        <w:ind w:left="0" w:firstLine="900"/>
        <w:jc w:val="both"/>
        <w:rPr>
          <w:sz w:val="26"/>
          <w:szCs w:val="26"/>
          <w:lang w:val="en-GB"/>
        </w:rPr>
      </w:pPr>
      <w:r w:rsidRPr="00AB3196">
        <w:rPr>
          <w:sz w:val="26"/>
          <w:szCs w:val="26"/>
          <w:lang w:val="en-GB"/>
        </w:rPr>
        <w:lastRenderedPageBreak/>
        <w:t xml:space="preserve">To organize implementation of the annual business plans which are approved by the General Meeting of Shareholders and the </w:t>
      </w:r>
      <w:r w:rsidR="00DB20EC">
        <w:rPr>
          <w:sz w:val="26"/>
          <w:szCs w:val="26"/>
          <w:lang w:val="en-GB"/>
        </w:rPr>
        <w:t>Board of Directors</w:t>
      </w:r>
      <w:r w:rsidRPr="00AB3196">
        <w:rPr>
          <w:sz w:val="26"/>
          <w:szCs w:val="26"/>
          <w:lang w:val="en-GB"/>
        </w:rPr>
        <w:t>;</w:t>
      </w:r>
    </w:p>
    <w:p w14:paraId="3D1BD1C2" w14:textId="77777777" w:rsidR="00560063" w:rsidRPr="00AB3196" w:rsidRDefault="00560063" w:rsidP="008056ED">
      <w:pPr>
        <w:numPr>
          <w:ilvl w:val="0"/>
          <w:numId w:val="6"/>
        </w:numPr>
        <w:tabs>
          <w:tab w:val="clear" w:pos="1080"/>
        </w:tabs>
        <w:spacing w:after="120"/>
        <w:ind w:left="0" w:firstLine="900"/>
        <w:jc w:val="both"/>
        <w:rPr>
          <w:sz w:val="26"/>
          <w:szCs w:val="26"/>
          <w:lang w:val="en-GB"/>
        </w:rPr>
      </w:pPr>
      <w:r w:rsidRPr="00AB3196">
        <w:rPr>
          <w:sz w:val="26"/>
          <w:szCs w:val="26"/>
          <w:lang w:val="en-GB"/>
        </w:rPr>
        <w:t>To propose measures to improve the operation and management of the Company;</w:t>
      </w:r>
    </w:p>
    <w:p w14:paraId="3D1BD1C3" w14:textId="37FB7C29" w:rsidR="00560063" w:rsidRPr="00AB3196" w:rsidRDefault="00560063" w:rsidP="008056ED">
      <w:pPr>
        <w:numPr>
          <w:ilvl w:val="0"/>
          <w:numId w:val="6"/>
        </w:numPr>
        <w:tabs>
          <w:tab w:val="clear" w:pos="1080"/>
        </w:tabs>
        <w:spacing w:after="120"/>
        <w:ind w:left="0" w:firstLine="900"/>
        <w:jc w:val="both"/>
        <w:rPr>
          <w:sz w:val="26"/>
          <w:szCs w:val="26"/>
          <w:lang w:val="en-GB"/>
        </w:rPr>
      </w:pPr>
      <w:r w:rsidRPr="00AB3196">
        <w:rPr>
          <w:sz w:val="26"/>
          <w:szCs w:val="26"/>
          <w:lang w:val="en-GB"/>
        </w:rPr>
        <w:t>To prepare long-term, annual and quarterly  budget estimates of the Company (hereinafter referred to as an estimated) to serve long-term, annual and quarterly management activities of the Company in accordance with the business plans. The annual budget estimate (including the proposed balance sheet, profit and loss statement</w:t>
      </w:r>
      <w:r w:rsidRPr="00AB3196" w:rsidDel="009143F4">
        <w:rPr>
          <w:sz w:val="26"/>
          <w:szCs w:val="26"/>
          <w:lang w:val="en-GB"/>
        </w:rPr>
        <w:t xml:space="preserve"> </w:t>
      </w:r>
      <w:r w:rsidRPr="00AB3196">
        <w:rPr>
          <w:sz w:val="26"/>
          <w:szCs w:val="26"/>
          <w:lang w:val="en-GB"/>
        </w:rPr>
        <w:t xml:space="preserve">and cash flow statement) for each fiscal year must be submitted to the </w:t>
      </w:r>
      <w:r w:rsidR="00DB20EC">
        <w:rPr>
          <w:sz w:val="26"/>
          <w:szCs w:val="26"/>
          <w:lang w:val="en-GB"/>
        </w:rPr>
        <w:t>Board of Directors</w:t>
      </w:r>
      <w:r w:rsidRPr="00AB3196">
        <w:rPr>
          <w:sz w:val="26"/>
          <w:szCs w:val="26"/>
          <w:lang w:val="en-GB"/>
        </w:rPr>
        <w:t xml:space="preserve"> for its approval and must contain the information as per the Company’s regulations which issued by the </w:t>
      </w:r>
      <w:r w:rsidR="00DB20EC">
        <w:rPr>
          <w:sz w:val="26"/>
          <w:szCs w:val="26"/>
          <w:lang w:val="en-GB"/>
        </w:rPr>
        <w:t>Board of Directors</w:t>
      </w:r>
      <w:r w:rsidRPr="00AB3196">
        <w:rPr>
          <w:sz w:val="26"/>
          <w:szCs w:val="26"/>
          <w:lang w:val="en-GB"/>
        </w:rPr>
        <w:t>.</w:t>
      </w:r>
    </w:p>
    <w:p w14:paraId="3D1BD1C4" w14:textId="77777777" w:rsidR="00560063" w:rsidRPr="00AB3196" w:rsidRDefault="00560063" w:rsidP="008056ED">
      <w:pPr>
        <w:spacing w:after="120"/>
        <w:ind w:firstLine="900"/>
        <w:jc w:val="both"/>
        <w:rPr>
          <w:sz w:val="26"/>
          <w:szCs w:val="26"/>
          <w:lang w:val="en-GB"/>
        </w:rPr>
      </w:pPr>
      <w:r w:rsidRPr="00AB3196">
        <w:rPr>
          <w:sz w:val="26"/>
          <w:szCs w:val="26"/>
          <w:lang w:val="en-GB"/>
        </w:rPr>
        <w:t>i.</w:t>
      </w:r>
      <w:r w:rsidRPr="00AB3196">
        <w:rPr>
          <w:sz w:val="26"/>
          <w:szCs w:val="26"/>
          <w:lang w:val="en-GB"/>
        </w:rPr>
        <w:tab/>
        <w:t>To make recommendations on methods of paying dividends and dealing with losses in business;</w:t>
      </w:r>
    </w:p>
    <w:p w14:paraId="3D1BD1C5" w14:textId="77777777" w:rsidR="00560063" w:rsidRPr="00AB3196" w:rsidRDefault="00C95B46" w:rsidP="008056ED">
      <w:pPr>
        <w:spacing w:after="120"/>
        <w:ind w:firstLine="900"/>
        <w:jc w:val="both"/>
        <w:rPr>
          <w:sz w:val="26"/>
          <w:szCs w:val="26"/>
          <w:lang w:val="en-GB"/>
        </w:rPr>
      </w:pPr>
      <w:r w:rsidRPr="00AB3196">
        <w:rPr>
          <w:sz w:val="26"/>
          <w:szCs w:val="26"/>
          <w:lang w:val="en-GB"/>
        </w:rPr>
        <w:t>j</w:t>
      </w:r>
      <w:r w:rsidR="00560063" w:rsidRPr="00AB3196">
        <w:rPr>
          <w:sz w:val="26"/>
          <w:szCs w:val="26"/>
          <w:lang w:val="en-GB"/>
        </w:rPr>
        <w:t>.</w:t>
      </w:r>
      <w:r w:rsidR="00560063" w:rsidRPr="00AB3196">
        <w:rPr>
          <w:sz w:val="26"/>
          <w:szCs w:val="26"/>
          <w:lang w:val="en-GB"/>
        </w:rPr>
        <w:tab/>
        <w:t>The General Director shall be the legal representative of the Company to sign labour contracts or authorize Senior Managers to recruit and sign those contracts;</w:t>
      </w:r>
    </w:p>
    <w:p w14:paraId="3D1BD1C6" w14:textId="77777777" w:rsidR="00560063" w:rsidRPr="00AB3196" w:rsidRDefault="00C95B46" w:rsidP="008056ED">
      <w:pPr>
        <w:spacing w:after="120"/>
        <w:ind w:firstLine="900"/>
        <w:jc w:val="both"/>
        <w:rPr>
          <w:sz w:val="26"/>
          <w:szCs w:val="26"/>
          <w:lang w:val="en-GB"/>
        </w:rPr>
      </w:pPr>
      <w:r w:rsidRPr="00AB3196">
        <w:rPr>
          <w:sz w:val="26"/>
          <w:szCs w:val="26"/>
          <w:lang w:val="en-GB"/>
        </w:rPr>
        <w:t>k</w:t>
      </w:r>
      <w:r w:rsidR="00560063" w:rsidRPr="00AB3196">
        <w:rPr>
          <w:sz w:val="26"/>
          <w:szCs w:val="26"/>
          <w:lang w:val="en-GB"/>
        </w:rPr>
        <w:t xml:space="preserve">. </w:t>
      </w:r>
      <w:r w:rsidR="00560063" w:rsidRPr="00AB3196">
        <w:rPr>
          <w:sz w:val="26"/>
          <w:szCs w:val="26"/>
          <w:lang w:val="en-GB"/>
        </w:rPr>
        <w:tab/>
        <w:t>Within the scope of his/her duties and power, the General Director may authorize other individuals and/or organizations to perform the work related to his/her duties and rights depending on the demand from time to time.</w:t>
      </w:r>
    </w:p>
    <w:p w14:paraId="3D1BD1C7" w14:textId="45D70BB5" w:rsidR="00560063" w:rsidRPr="00AB3196" w:rsidRDefault="00C95B46" w:rsidP="008056ED">
      <w:pPr>
        <w:spacing w:after="120"/>
        <w:ind w:firstLine="900"/>
        <w:jc w:val="both"/>
        <w:rPr>
          <w:sz w:val="26"/>
          <w:szCs w:val="26"/>
          <w:lang w:val="en-GB"/>
        </w:rPr>
      </w:pPr>
      <w:r w:rsidRPr="00AB3196">
        <w:rPr>
          <w:sz w:val="26"/>
          <w:szCs w:val="26"/>
          <w:lang w:val="en-GB"/>
        </w:rPr>
        <w:t>l</w:t>
      </w:r>
      <w:r w:rsidR="00560063" w:rsidRPr="00AB3196">
        <w:rPr>
          <w:sz w:val="26"/>
          <w:szCs w:val="26"/>
          <w:lang w:val="en-GB"/>
        </w:rPr>
        <w:t>.</w:t>
      </w:r>
      <w:r w:rsidR="00560063" w:rsidRPr="00AB3196">
        <w:rPr>
          <w:sz w:val="26"/>
          <w:szCs w:val="26"/>
          <w:lang w:val="en-GB"/>
        </w:rPr>
        <w:tab/>
        <w:t xml:space="preserve">To manage the day-to-day business operations of the Company in accordance with the provisions of the Law, this Charter and the regulations of the Company, the resolutions of the </w:t>
      </w:r>
      <w:r w:rsidR="00DB20EC">
        <w:rPr>
          <w:sz w:val="26"/>
          <w:szCs w:val="26"/>
          <w:lang w:val="en-GB"/>
        </w:rPr>
        <w:t>Board of Directors</w:t>
      </w:r>
      <w:r w:rsidR="00560063" w:rsidRPr="00AB3196">
        <w:rPr>
          <w:sz w:val="26"/>
          <w:szCs w:val="26"/>
          <w:lang w:val="en-GB"/>
        </w:rPr>
        <w:t xml:space="preserve"> and his/her employment contract signed with the Company.</w:t>
      </w:r>
    </w:p>
    <w:p w14:paraId="3D1BD1C8" w14:textId="77777777" w:rsidR="00560063" w:rsidRPr="00AB3196" w:rsidRDefault="00560063" w:rsidP="008056ED">
      <w:pPr>
        <w:spacing w:after="120"/>
        <w:ind w:firstLine="900"/>
        <w:jc w:val="both"/>
        <w:rPr>
          <w:sz w:val="26"/>
          <w:szCs w:val="26"/>
          <w:lang w:val="en-GB"/>
        </w:rPr>
      </w:pPr>
      <w:r w:rsidRPr="00AB3196">
        <w:rPr>
          <w:sz w:val="26"/>
          <w:szCs w:val="26"/>
          <w:lang w:val="en-GB"/>
        </w:rPr>
        <w:t>If his/her management is contrary to those provisions, and causes damages to the Company, the General Director shall be responsible before the Law (if any) and shall compensate the Company for the damages.</w:t>
      </w:r>
    </w:p>
    <w:p w14:paraId="3D1BD1C9" w14:textId="36702710" w:rsidR="00560063" w:rsidRPr="00AB3196" w:rsidRDefault="00560063" w:rsidP="008056ED">
      <w:pPr>
        <w:spacing w:after="120"/>
        <w:ind w:firstLine="900"/>
        <w:jc w:val="both"/>
        <w:rPr>
          <w:sz w:val="26"/>
          <w:szCs w:val="26"/>
          <w:lang w:val="en-GB"/>
        </w:rPr>
      </w:pPr>
      <w:r w:rsidRPr="00AB3196">
        <w:rPr>
          <w:sz w:val="26"/>
          <w:szCs w:val="26"/>
          <w:lang w:val="en-GB"/>
        </w:rPr>
        <w:t>4.</w:t>
      </w:r>
      <w:r w:rsidRPr="00AB3196">
        <w:rPr>
          <w:sz w:val="26"/>
          <w:szCs w:val="26"/>
          <w:lang w:val="en-GB"/>
        </w:rPr>
        <w:tab/>
      </w:r>
      <w:r w:rsidRPr="00AB3196">
        <w:rPr>
          <w:sz w:val="26"/>
          <w:szCs w:val="26"/>
          <w:u w:val="single"/>
          <w:lang w:val="en-GB"/>
        </w:rPr>
        <w:t xml:space="preserve">Report to the </w:t>
      </w:r>
      <w:r w:rsidR="00DB20EC">
        <w:rPr>
          <w:sz w:val="26"/>
          <w:szCs w:val="26"/>
          <w:u w:val="single"/>
          <w:lang w:val="en-GB"/>
        </w:rPr>
        <w:t>Board of Directors</w:t>
      </w:r>
      <w:r w:rsidRPr="00AB3196">
        <w:rPr>
          <w:sz w:val="26"/>
          <w:szCs w:val="26"/>
          <w:u w:val="single"/>
          <w:lang w:val="en-GB"/>
        </w:rPr>
        <w:t xml:space="preserve"> and Shareholders</w:t>
      </w:r>
      <w:r w:rsidRPr="00AB3196">
        <w:rPr>
          <w:sz w:val="26"/>
          <w:szCs w:val="26"/>
          <w:lang w:val="en-GB"/>
        </w:rPr>
        <w:t xml:space="preserve">. The General Director shall be responsible before </w:t>
      </w:r>
      <w:r w:rsidR="00DB20EC">
        <w:rPr>
          <w:sz w:val="26"/>
          <w:szCs w:val="26"/>
          <w:lang w:val="en-GB"/>
        </w:rPr>
        <w:t>Board of Directors</w:t>
      </w:r>
      <w:r w:rsidRPr="00AB3196">
        <w:rPr>
          <w:sz w:val="26"/>
          <w:szCs w:val="26"/>
          <w:lang w:val="en-GB"/>
        </w:rPr>
        <w:t xml:space="preserve"> and the General Meeting of Shareholders for implementing of the assigned duties and powers, and must report to such bodies if so required.</w:t>
      </w:r>
    </w:p>
    <w:p w14:paraId="3D1BD1CA" w14:textId="264C5AD6" w:rsidR="00560063" w:rsidRPr="00AB3196" w:rsidRDefault="00560063" w:rsidP="008056ED">
      <w:pPr>
        <w:spacing w:after="120"/>
        <w:ind w:firstLine="900"/>
        <w:jc w:val="both"/>
        <w:rPr>
          <w:sz w:val="26"/>
          <w:szCs w:val="26"/>
          <w:lang w:val="en-GB"/>
        </w:rPr>
      </w:pPr>
      <w:r w:rsidRPr="00AB3196">
        <w:rPr>
          <w:sz w:val="26"/>
          <w:szCs w:val="26"/>
          <w:lang w:val="en-GB"/>
        </w:rPr>
        <w:t>5.</w:t>
      </w:r>
      <w:r w:rsidRPr="00AB3196">
        <w:rPr>
          <w:sz w:val="26"/>
          <w:szCs w:val="26"/>
          <w:lang w:val="en-GB"/>
        </w:rPr>
        <w:tab/>
      </w:r>
      <w:r w:rsidRPr="00AB3196">
        <w:rPr>
          <w:sz w:val="26"/>
          <w:szCs w:val="26"/>
          <w:u w:val="single"/>
          <w:lang w:val="en-GB"/>
        </w:rPr>
        <w:t>Removal, dismissal</w:t>
      </w:r>
      <w:r w:rsidRPr="00AB3196">
        <w:rPr>
          <w:sz w:val="26"/>
          <w:szCs w:val="26"/>
          <w:lang w:val="en-GB"/>
        </w:rPr>
        <w:t xml:space="preserve">. The </w:t>
      </w:r>
      <w:r w:rsidR="00DB20EC">
        <w:rPr>
          <w:sz w:val="26"/>
          <w:szCs w:val="26"/>
          <w:lang w:val="en-GB"/>
        </w:rPr>
        <w:t>Board of Directors</w:t>
      </w:r>
      <w:r w:rsidRPr="00AB3196">
        <w:rPr>
          <w:sz w:val="26"/>
          <w:szCs w:val="26"/>
          <w:lang w:val="en-GB"/>
        </w:rPr>
        <w:t xml:space="preserve"> may remove, or dismiss the General Director when at least two-thirds of the members of the </w:t>
      </w:r>
      <w:r w:rsidR="00DB20EC">
        <w:rPr>
          <w:sz w:val="26"/>
          <w:szCs w:val="26"/>
          <w:lang w:val="en-GB"/>
        </w:rPr>
        <w:t>Board of Directors</w:t>
      </w:r>
      <w:r w:rsidRPr="00AB3196">
        <w:rPr>
          <w:sz w:val="26"/>
          <w:szCs w:val="26"/>
          <w:lang w:val="en-GB"/>
        </w:rPr>
        <w:t xml:space="preserve"> vote for it (excluding the votes of the Chairman or members of the </w:t>
      </w:r>
      <w:r w:rsidR="00DB20EC">
        <w:rPr>
          <w:sz w:val="26"/>
          <w:szCs w:val="26"/>
          <w:lang w:val="en-GB"/>
        </w:rPr>
        <w:t>Board of Directors</w:t>
      </w:r>
      <w:r w:rsidRPr="00AB3196">
        <w:rPr>
          <w:sz w:val="26"/>
          <w:szCs w:val="26"/>
          <w:lang w:val="en-GB"/>
        </w:rPr>
        <w:t xml:space="preserve"> in the case where the Chairman or the member acts as the General Director) and may appoint a new General Director as  replacement. </w:t>
      </w:r>
    </w:p>
    <w:p w14:paraId="3D1BD1CB" w14:textId="5A45969D" w:rsidR="00560063" w:rsidRPr="00AB3196" w:rsidRDefault="00560063" w:rsidP="008056ED">
      <w:pPr>
        <w:spacing w:after="120"/>
        <w:ind w:firstLine="900"/>
        <w:jc w:val="both"/>
        <w:rPr>
          <w:bCs/>
          <w:iCs/>
          <w:sz w:val="26"/>
          <w:szCs w:val="26"/>
          <w:lang w:val="en-GB"/>
        </w:rPr>
      </w:pPr>
      <w:r w:rsidRPr="00AB3196">
        <w:rPr>
          <w:bCs/>
          <w:iCs/>
          <w:sz w:val="26"/>
          <w:szCs w:val="26"/>
          <w:lang w:val="en-GB"/>
        </w:rPr>
        <w:t xml:space="preserve">The General Director may be removed by the </w:t>
      </w:r>
      <w:r w:rsidR="00DB20EC">
        <w:rPr>
          <w:bCs/>
          <w:iCs/>
          <w:sz w:val="26"/>
          <w:szCs w:val="26"/>
          <w:lang w:val="en-GB"/>
        </w:rPr>
        <w:t>Board of Directors</w:t>
      </w:r>
      <w:r w:rsidRPr="00AB3196">
        <w:rPr>
          <w:bCs/>
          <w:iCs/>
          <w:sz w:val="26"/>
          <w:szCs w:val="26"/>
          <w:lang w:val="en-GB"/>
        </w:rPr>
        <w:t xml:space="preserve"> in the following cases:</w:t>
      </w:r>
    </w:p>
    <w:p w14:paraId="3D1BD1CC" w14:textId="77777777" w:rsidR="00560063" w:rsidRPr="00AB3196" w:rsidRDefault="0062006C" w:rsidP="008056ED">
      <w:pPr>
        <w:spacing w:after="120"/>
        <w:ind w:firstLine="900"/>
        <w:jc w:val="both"/>
        <w:rPr>
          <w:bCs/>
          <w:iCs/>
          <w:sz w:val="26"/>
          <w:szCs w:val="26"/>
          <w:lang w:val="en-GB"/>
        </w:rPr>
      </w:pPr>
      <w:r w:rsidRPr="00AB3196">
        <w:rPr>
          <w:bCs/>
          <w:iCs/>
          <w:sz w:val="26"/>
          <w:szCs w:val="26"/>
          <w:lang w:val="en-GB"/>
        </w:rPr>
        <w:t>a.</w:t>
      </w:r>
      <w:r w:rsidR="00560063" w:rsidRPr="00AB3196">
        <w:rPr>
          <w:bCs/>
          <w:iCs/>
          <w:sz w:val="26"/>
          <w:szCs w:val="26"/>
          <w:lang w:val="en-GB"/>
        </w:rPr>
        <w:tab/>
        <w:t>Due to the business demand, the personnel transfer and rotation of the Company;</w:t>
      </w:r>
    </w:p>
    <w:p w14:paraId="3D1BD1CD" w14:textId="77777777" w:rsidR="00560063" w:rsidRPr="00AB3196" w:rsidRDefault="0062006C" w:rsidP="008056ED">
      <w:pPr>
        <w:spacing w:after="120"/>
        <w:ind w:firstLine="900"/>
        <w:jc w:val="both"/>
        <w:rPr>
          <w:bCs/>
          <w:iCs/>
          <w:sz w:val="26"/>
          <w:szCs w:val="26"/>
          <w:lang w:val="en-GB"/>
        </w:rPr>
      </w:pPr>
      <w:r w:rsidRPr="00AB3196">
        <w:rPr>
          <w:bCs/>
          <w:iCs/>
          <w:sz w:val="26"/>
          <w:szCs w:val="26"/>
          <w:lang w:val="en-GB"/>
        </w:rPr>
        <w:t>b.</w:t>
      </w:r>
      <w:r w:rsidR="00560063" w:rsidRPr="00AB3196">
        <w:rPr>
          <w:bCs/>
          <w:iCs/>
          <w:sz w:val="26"/>
          <w:szCs w:val="26"/>
          <w:lang w:val="en-GB"/>
        </w:rPr>
        <w:tab/>
        <w:t>Due to his or her health that may be insufficient for his or her continued performance of his or her tasks; and</w:t>
      </w:r>
    </w:p>
    <w:p w14:paraId="3D1BD1CE" w14:textId="3AAFDAD4" w:rsidR="00560063" w:rsidRPr="00AB3196" w:rsidRDefault="00560063" w:rsidP="008056ED">
      <w:pPr>
        <w:spacing w:after="120"/>
        <w:ind w:firstLine="900"/>
        <w:jc w:val="both"/>
        <w:rPr>
          <w:bCs/>
          <w:iCs/>
          <w:sz w:val="26"/>
          <w:szCs w:val="26"/>
          <w:lang w:val="en-GB"/>
        </w:rPr>
      </w:pPr>
      <w:r w:rsidRPr="00AB3196">
        <w:rPr>
          <w:bCs/>
          <w:iCs/>
          <w:sz w:val="26"/>
          <w:szCs w:val="26"/>
          <w:lang w:val="en-GB"/>
        </w:rPr>
        <w:lastRenderedPageBreak/>
        <w:t xml:space="preserve">The General Director may be dismissed by the </w:t>
      </w:r>
      <w:r w:rsidR="00DB20EC">
        <w:rPr>
          <w:bCs/>
          <w:iCs/>
          <w:sz w:val="26"/>
          <w:szCs w:val="26"/>
          <w:lang w:val="en-GB"/>
        </w:rPr>
        <w:t>Board of Directors</w:t>
      </w:r>
      <w:r w:rsidRPr="00AB3196">
        <w:rPr>
          <w:bCs/>
          <w:iCs/>
          <w:sz w:val="26"/>
          <w:szCs w:val="26"/>
          <w:lang w:val="en-GB"/>
        </w:rPr>
        <w:t xml:space="preserve"> in the following cases:</w:t>
      </w:r>
    </w:p>
    <w:p w14:paraId="3D1BD1CF" w14:textId="77777777" w:rsidR="00560063" w:rsidRPr="00AB3196" w:rsidRDefault="00427DBB" w:rsidP="008056ED">
      <w:pPr>
        <w:tabs>
          <w:tab w:val="left" w:pos="1418"/>
        </w:tabs>
        <w:spacing w:after="120"/>
        <w:ind w:firstLine="900"/>
        <w:jc w:val="both"/>
        <w:rPr>
          <w:sz w:val="26"/>
          <w:szCs w:val="26"/>
          <w:lang w:val="en-GB"/>
        </w:rPr>
      </w:pPr>
      <w:r w:rsidRPr="00AB3196">
        <w:rPr>
          <w:bCs/>
          <w:iCs/>
          <w:sz w:val="26"/>
          <w:szCs w:val="26"/>
          <w:lang w:val="en-GB"/>
        </w:rPr>
        <w:t>a.</w:t>
      </w:r>
      <w:r w:rsidR="00560063" w:rsidRPr="00AB3196">
        <w:rPr>
          <w:bCs/>
          <w:iCs/>
          <w:sz w:val="26"/>
          <w:szCs w:val="26"/>
          <w:lang w:val="en-GB"/>
        </w:rPr>
        <w:t xml:space="preserve">    </w:t>
      </w:r>
      <w:r w:rsidR="00560063" w:rsidRPr="00AB3196">
        <w:rPr>
          <w:bCs/>
          <w:iCs/>
          <w:sz w:val="26"/>
          <w:szCs w:val="26"/>
          <w:lang w:val="en-GB"/>
        </w:rPr>
        <w:tab/>
        <w:t>Due to any failure to complete his/her duties, or his or her infringement upon the internal regulations or rules of the Company</w:t>
      </w:r>
    </w:p>
    <w:p w14:paraId="3D1BD1D0" w14:textId="77777777" w:rsidR="00560063" w:rsidRPr="00AB3196" w:rsidRDefault="00427DBB" w:rsidP="008056ED">
      <w:pPr>
        <w:spacing w:after="120"/>
        <w:ind w:firstLine="900"/>
        <w:jc w:val="both"/>
        <w:rPr>
          <w:bCs/>
          <w:iCs/>
          <w:sz w:val="26"/>
          <w:szCs w:val="26"/>
          <w:lang w:val="en-GB"/>
        </w:rPr>
      </w:pPr>
      <w:r w:rsidRPr="00AB3196">
        <w:rPr>
          <w:bCs/>
          <w:iCs/>
          <w:sz w:val="26"/>
          <w:szCs w:val="26"/>
          <w:lang w:val="en-GB"/>
        </w:rPr>
        <w:t>b.    I</w:t>
      </w:r>
      <w:r w:rsidR="00560063" w:rsidRPr="00AB3196">
        <w:rPr>
          <w:bCs/>
          <w:iCs/>
          <w:sz w:val="26"/>
          <w:szCs w:val="26"/>
          <w:lang w:val="en-GB"/>
        </w:rPr>
        <w:t>nfringement upon of the laws that is not  serious to the extent of taking criminal responsibility or mandatory termination of the labour contract.</w:t>
      </w:r>
    </w:p>
    <w:p w14:paraId="3D1BD1D6" w14:textId="174BFD44" w:rsidR="00560063" w:rsidRPr="00AB3196" w:rsidRDefault="00560063" w:rsidP="00F701A7">
      <w:pPr>
        <w:pStyle w:val="Heading2"/>
        <w:spacing w:after="120" w:line="240" w:lineRule="auto"/>
        <w:rPr>
          <w:lang w:val="en-GB"/>
        </w:rPr>
      </w:pPr>
      <w:bookmarkStart w:id="40" w:name="_Toc358021744"/>
      <w:r w:rsidRPr="00AB3196">
        <w:rPr>
          <w:sz w:val="28"/>
          <w:szCs w:val="28"/>
          <w:lang w:val="en-GB"/>
        </w:rPr>
        <w:t>Article 27</w:t>
      </w:r>
      <w:r w:rsidR="00427DBB" w:rsidRPr="00AB3196">
        <w:rPr>
          <w:sz w:val="28"/>
          <w:szCs w:val="28"/>
          <w:lang w:val="en-GB"/>
        </w:rPr>
        <w:t>.</w:t>
      </w:r>
      <w:r w:rsidRPr="00AB3196">
        <w:rPr>
          <w:lang w:val="en-GB"/>
        </w:rPr>
        <w:tab/>
        <w:t>Secretary of the Company</w:t>
      </w:r>
      <w:bookmarkEnd w:id="40"/>
    </w:p>
    <w:p w14:paraId="74538F4D" w14:textId="3BDC706B"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1.</w:t>
      </w:r>
      <w:r w:rsidRPr="000E75DC">
        <w:rPr>
          <w:sz w:val="26"/>
          <w:szCs w:val="26"/>
          <w:lang w:val="en-GB"/>
        </w:rPr>
        <w:tab/>
      </w:r>
      <w:r w:rsidRPr="00E51FB1">
        <w:rPr>
          <w:sz w:val="26"/>
          <w:lang w:val="en-GB"/>
        </w:rPr>
        <w:t xml:space="preserve">The </w:t>
      </w:r>
      <w:r w:rsidRPr="000E75DC">
        <w:rPr>
          <w:sz w:val="26"/>
          <w:szCs w:val="26"/>
          <w:lang w:val="en-GB"/>
        </w:rPr>
        <w:t>"</w:t>
      </w:r>
      <w:r w:rsidRPr="00E51FB1">
        <w:rPr>
          <w:sz w:val="26"/>
          <w:lang w:val="en-GB"/>
        </w:rPr>
        <w:t>Secretary of the Company</w:t>
      </w:r>
      <w:r w:rsidRPr="000E75DC">
        <w:rPr>
          <w:sz w:val="26"/>
          <w:szCs w:val="26"/>
          <w:lang w:val="en-GB"/>
        </w:rPr>
        <w:t>" consists of one (01) or more secretary of the company appointed by the Board of Directors</w:t>
      </w:r>
      <w:r w:rsidRPr="00E51FB1">
        <w:rPr>
          <w:sz w:val="26"/>
          <w:lang w:val="en-GB"/>
        </w:rPr>
        <w:t xml:space="preserve"> with office terms </w:t>
      </w:r>
      <w:r w:rsidRPr="000E75DC">
        <w:rPr>
          <w:sz w:val="26"/>
          <w:szCs w:val="26"/>
          <w:lang w:val="en-GB"/>
        </w:rPr>
        <w:t xml:space="preserve">and provisions </w:t>
      </w:r>
      <w:r w:rsidRPr="00E51FB1">
        <w:rPr>
          <w:sz w:val="26"/>
          <w:lang w:val="en-GB"/>
        </w:rPr>
        <w:t xml:space="preserve">as decided by the Board of </w:t>
      </w:r>
      <w:r w:rsidRPr="000E75DC">
        <w:rPr>
          <w:sz w:val="26"/>
          <w:szCs w:val="26"/>
          <w:lang w:val="en-GB"/>
        </w:rPr>
        <w:t>Directors</w:t>
      </w:r>
      <w:r w:rsidRPr="00E51FB1">
        <w:rPr>
          <w:sz w:val="26"/>
          <w:lang w:val="en-GB"/>
        </w:rPr>
        <w:t xml:space="preserve">. The Board of </w:t>
      </w:r>
      <w:r w:rsidRPr="000E75DC">
        <w:rPr>
          <w:sz w:val="26"/>
          <w:szCs w:val="26"/>
          <w:lang w:val="en-GB"/>
        </w:rPr>
        <w:t>Directors</w:t>
      </w:r>
      <w:r w:rsidRPr="00E51FB1">
        <w:rPr>
          <w:sz w:val="26"/>
          <w:lang w:val="en-GB"/>
        </w:rPr>
        <w:t xml:space="preserve"> may remove the Secretary of the Company at any time, provided that it is not contrary to the </w:t>
      </w:r>
      <w:r w:rsidRPr="000E75DC">
        <w:rPr>
          <w:sz w:val="26"/>
          <w:szCs w:val="26"/>
          <w:lang w:val="en-GB"/>
        </w:rPr>
        <w:t>relevant laws</w:t>
      </w:r>
      <w:r w:rsidRPr="00E51FB1">
        <w:rPr>
          <w:sz w:val="26"/>
          <w:lang w:val="en-GB"/>
        </w:rPr>
        <w:t xml:space="preserve"> on </w:t>
      </w:r>
      <w:r w:rsidRPr="000E75DC">
        <w:rPr>
          <w:sz w:val="26"/>
          <w:szCs w:val="26"/>
          <w:lang w:val="en-GB"/>
        </w:rPr>
        <w:t>labor.</w:t>
      </w:r>
    </w:p>
    <w:p w14:paraId="4B2161B4" w14:textId="1496B57B" w:rsidR="000E75DC" w:rsidRPr="00E51FB1" w:rsidRDefault="000E75DC" w:rsidP="00545CC6">
      <w:pPr>
        <w:widowControl w:val="0"/>
        <w:autoSpaceDE w:val="0"/>
        <w:autoSpaceDN w:val="0"/>
        <w:adjustRightInd w:val="0"/>
        <w:spacing w:after="120"/>
        <w:ind w:right="-1" w:firstLine="900"/>
        <w:jc w:val="both"/>
        <w:rPr>
          <w:sz w:val="26"/>
          <w:lang w:val="en-GB"/>
        </w:rPr>
      </w:pPr>
      <w:r w:rsidRPr="000E75DC">
        <w:rPr>
          <w:sz w:val="26"/>
          <w:szCs w:val="26"/>
          <w:lang w:val="en-GB"/>
        </w:rPr>
        <w:t>2.</w:t>
      </w:r>
      <w:r>
        <w:rPr>
          <w:sz w:val="26"/>
          <w:szCs w:val="26"/>
          <w:lang w:val="en-GB"/>
        </w:rPr>
        <w:tab/>
      </w:r>
      <w:r w:rsidRPr="00E51FB1">
        <w:rPr>
          <w:sz w:val="26"/>
          <w:lang w:val="en-GB"/>
        </w:rPr>
        <w:t xml:space="preserve">The Secretary of </w:t>
      </w:r>
      <w:r w:rsidRPr="000E75DC">
        <w:rPr>
          <w:sz w:val="26"/>
          <w:szCs w:val="26"/>
          <w:lang w:val="en-GB"/>
        </w:rPr>
        <w:t xml:space="preserve">the Company is responsible for advising and supporting the Board of Directors by focusing on the following four (04) areas: (i) </w:t>
      </w:r>
      <w:r w:rsidR="00F701A7">
        <w:rPr>
          <w:sz w:val="26"/>
          <w:szCs w:val="26"/>
          <w:lang w:val="en-GB"/>
        </w:rPr>
        <w:t>Governance</w:t>
      </w:r>
      <w:r w:rsidRPr="000E75DC">
        <w:rPr>
          <w:sz w:val="26"/>
          <w:szCs w:val="26"/>
          <w:lang w:val="en-GB"/>
        </w:rPr>
        <w:t xml:space="preserve">, (ii) Consulting, (iii) </w:t>
      </w:r>
      <w:r w:rsidR="00F701A7">
        <w:rPr>
          <w:sz w:val="26"/>
          <w:szCs w:val="26"/>
          <w:lang w:val="en-GB"/>
        </w:rPr>
        <w:t>Communication</w:t>
      </w:r>
      <w:r w:rsidRPr="000E75DC">
        <w:rPr>
          <w:sz w:val="26"/>
          <w:szCs w:val="26"/>
          <w:lang w:val="en-GB"/>
        </w:rPr>
        <w:t>, (iv) Compliance. In particular, the Secretary of the Company shall endeavor to perform the following roles</w:t>
      </w:r>
      <w:r w:rsidRPr="00E51FB1">
        <w:rPr>
          <w:sz w:val="26"/>
          <w:lang w:val="en-GB"/>
        </w:rPr>
        <w:t>:</w:t>
      </w:r>
    </w:p>
    <w:p w14:paraId="621EDFB3" w14:textId="5FF5D53B" w:rsidR="000E75DC" w:rsidRPr="000E75DC" w:rsidRDefault="000E75DC" w:rsidP="00545CC6">
      <w:pPr>
        <w:widowControl w:val="0"/>
        <w:autoSpaceDE w:val="0"/>
        <w:autoSpaceDN w:val="0"/>
        <w:adjustRightInd w:val="0"/>
        <w:spacing w:after="120"/>
        <w:ind w:right="-1" w:firstLine="900"/>
        <w:jc w:val="both"/>
        <w:rPr>
          <w:sz w:val="26"/>
          <w:szCs w:val="26"/>
          <w:lang w:val="en-GB"/>
        </w:rPr>
      </w:pPr>
      <w:r w:rsidRPr="000E75DC">
        <w:rPr>
          <w:sz w:val="26"/>
          <w:szCs w:val="26"/>
          <w:lang w:val="en-GB"/>
        </w:rPr>
        <w:t>a.</w:t>
      </w:r>
      <w:r>
        <w:rPr>
          <w:sz w:val="26"/>
          <w:szCs w:val="26"/>
          <w:lang w:val="en-GB"/>
        </w:rPr>
        <w:tab/>
      </w:r>
      <w:r w:rsidRPr="000E75DC">
        <w:rPr>
          <w:sz w:val="26"/>
          <w:szCs w:val="26"/>
          <w:lang w:val="en-GB"/>
        </w:rPr>
        <w:t>Ensure compliance with laws</w:t>
      </w:r>
      <w:r w:rsidRPr="00E51FB1">
        <w:rPr>
          <w:sz w:val="26"/>
          <w:lang w:val="en-GB"/>
        </w:rPr>
        <w:t xml:space="preserve"> </w:t>
      </w:r>
      <w:r w:rsidR="00F701A7">
        <w:rPr>
          <w:sz w:val="26"/>
          <w:szCs w:val="26"/>
          <w:lang w:val="en-GB"/>
        </w:rPr>
        <w:t xml:space="preserve">on </w:t>
      </w:r>
      <w:r w:rsidR="00545CC6" w:rsidRPr="00545CC6">
        <w:rPr>
          <w:sz w:val="26"/>
          <w:szCs w:val="26"/>
          <w:lang w:val="en-GB"/>
        </w:rPr>
        <w:t>corporate governance</w:t>
      </w:r>
      <w:r w:rsidR="00545CC6">
        <w:rPr>
          <w:sz w:val="26"/>
          <w:szCs w:val="26"/>
          <w:lang w:val="en-GB"/>
        </w:rPr>
        <w:t xml:space="preserve"> of public company</w:t>
      </w:r>
      <w:r w:rsidRPr="000E75DC">
        <w:rPr>
          <w:sz w:val="26"/>
          <w:szCs w:val="26"/>
          <w:lang w:val="en-GB"/>
        </w:rPr>
        <w:t>;</w:t>
      </w:r>
    </w:p>
    <w:p w14:paraId="14AEAA6A" w14:textId="6D3025D4"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b.</w:t>
      </w:r>
      <w:r>
        <w:rPr>
          <w:sz w:val="26"/>
          <w:szCs w:val="26"/>
          <w:lang w:val="en-GB"/>
        </w:rPr>
        <w:tab/>
      </w:r>
      <w:r w:rsidRPr="000E75DC">
        <w:rPr>
          <w:sz w:val="26"/>
          <w:szCs w:val="26"/>
          <w:lang w:val="en-GB"/>
        </w:rPr>
        <w:t>Ensure compliance with governance procedures;</w:t>
      </w:r>
    </w:p>
    <w:p w14:paraId="3B26FB66" w14:textId="4FD68822"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c.</w:t>
      </w:r>
      <w:r>
        <w:rPr>
          <w:sz w:val="26"/>
          <w:szCs w:val="26"/>
          <w:lang w:val="en-GB"/>
        </w:rPr>
        <w:tab/>
      </w:r>
      <w:r w:rsidRPr="000E75DC">
        <w:rPr>
          <w:sz w:val="26"/>
          <w:szCs w:val="26"/>
          <w:lang w:val="en-GB"/>
        </w:rPr>
        <w:t>Manage the corporate governance framework of the company;</w:t>
      </w:r>
    </w:p>
    <w:p w14:paraId="1D9A442B" w14:textId="2B32908C"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d.</w:t>
      </w:r>
      <w:r>
        <w:rPr>
          <w:sz w:val="26"/>
          <w:szCs w:val="26"/>
          <w:lang w:val="en-GB"/>
        </w:rPr>
        <w:tab/>
      </w:r>
      <w:r w:rsidRPr="000E75DC">
        <w:rPr>
          <w:sz w:val="26"/>
          <w:szCs w:val="26"/>
          <w:lang w:val="en-GB"/>
        </w:rPr>
        <w:t xml:space="preserve">Oversee, conduct </w:t>
      </w:r>
      <w:r w:rsidR="00F701A7">
        <w:rPr>
          <w:sz w:val="26"/>
          <w:szCs w:val="26"/>
          <w:lang w:val="en-GB"/>
        </w:rPr>
        <w:t>introduction</w:t>
      </w:r>
      <w:r w:rsidRPr="000E75DC">
        <w:rPr>
          <w:sz w:val="26"/>
          <w:szCs w:val="26"/>
          <w:lang w:val="en-GB"/>
        </w:rPr>
        <w:t xml:space="preserve"> training for newly elected members</w:t>
      </w:r>
      <w:r w:rsidRPr="00D35C5D">
        <w:rPr>
          <w:sz w:val="26"/>
          <w:lang w:val="en-GB"/>
        </w:rPr>
        <w:t xml:space="preserve"> of the Board of </w:t>
      </w:r>
      <w:r w:rsidRPr="000E75DC">
        <w:rPr>
          <w:sz w:val="26"/>
          <w:szCs w:val="26"/>
          <w:lang w:val="en-GB"/>
        </w:rPr>
        <w:t>Directors on their responsibilities, authorities,</w:t>
      </w:r>
      <w:r w:rsidRPr="00D35C5D">
        <w:rPr>
          <w:sz w:val="26"/>
          <w:lang w:val="en-GB"/>
        </w:rPr>
        <w:t xml:space="preserve"> and </w:t>
      </w:r>
      <w:r w:rsidRPr="000E75DC">
        <w:rPr>
          <w:sz w:val="26"/>
          <w:szCs w:val="26"/>
          <w:lang w:val="en-GB"/>
        </w:rPr>
        <w:t>other rights</w:t>
      </w:r>
      <w:r w:rsidRPr="00D35C5D">
        <w:rPr>
          <w:sz w:val="26"/>
          <w:lang w:val="en-GB"/>
        </w:rPr>
        <w:t xml:space="preserve"> and</w:t>
      </w:r>
      <w:r w:rsidRPr="000E75DC">
        <w:rPr>
          <w:sz w:val="26"/>
          <w:szCs w:val="26"/>
          <w:lang w:val="en-GB"/>
        </w:rPr>
        <w:t xml:space="preserve"> obligations</w:t>
      </w:r>
      <w:r w:rsidRPr="00D35C5D">
        <w:rPr>
          <w:sz w:val="26"/>
          <w:lang w:val="en-GB"/>
        </w:rPr>
        <w:t xml:space="preserve"> as </w:t>
      </w:r>
      <w:r w:rsidRPr="000E75DC">
        <w:rPr>
          <w:sz w:val="26"/>
          <w:szCs w:val="26"/>
          <w:lang w:val="en-GB"/>
        </w:rPr>
        <w:t>members</w:t>
      </w:r>
      <w:r w:rsidRPr="00E51FB1">
        <w:rPr>
          <w:sz w:val="26"/>
          <w:lang w:val="en-GB"/>
        </w:rPr>
        <w:t xml:space="preserve"> of the Board of </w:t>
      </w:r>
      <w:r w:rsidRPr="000E75DC">
        <w:rPr>
          <w:sz w:val="26"/>
          <w:szCs w:val="26"/>
          <w:lang w:val="en-GB"/>
        </w:rPr>
        <w:t>Directors; the Charter, the Regulations on Corporate Governance</w:t>
      </w:r>
      <w:r w:rsidRPr="00E51FB1">
        <w:rPr>
          <w:sz w:val="26"/>
          <w:lang w:val="en-GB"/>
        </w:rPr>
        <w:t xml:space="preserve"> and other </w:t>
      </w:r>
      <w:r w:rsidRPr="000E75DC">
        <w:rPr>
          <w:sz w:val="26"/>
          <w:szCs w:val="26"/>
          <w:lang w:val="en-GB"/>
        </w:rPr>
        <w:t xml:space="preserve">regulations that </w:t>
      </w:r>
      <w:r w:rsidRPr="00E51FB1">
        <w:rPr>
          <w:sz w:val="26"/>
          <w:lang w:val="en-GB"/>
        </w:rPr>
        <w:t xml:space="preserve">members of the Board of </w:t>
      </w:r>
      <w:r w:rsidRPr="000E75DC">
        <w:rPr>
          <w:sz w:val="26"/>
          <w:szCs w:val="26"/>
          <w:lang w:val="en-GB"/>
        </w:rPr>
        <w:t>Directors ought to know to perform their functions and duties;</w:t>
      </w:r>
    </w:p>
    <w:p w14:paraId="2BBE8D3D" w14:textId="4DE0084D" w:rsidR="000E75DC" w:rsidRPr="00E51FB1" w:rsidRDefault="000E75DC" w:rsidP="00545CC6">
      <w:pPr>
        <w:widowControl w:val="0"/>
        <w:autoSpaceDE w:val="0"/>
        <w:autoSpaceDN w:val="0"/>
        <w:adjustRightInd w:val="0"/>
        <w:spacing w:after="120"/>
        <w:ind w:right="-1" w:firstLine="900"/>
        <w:jc w:val="both"/>
        <w:rPr>
          <w:sz w:val="26"/>
          <w:lang w:val="en-GB"/>
        </w:rPr>
      </w:pPr>
      <w:r w:rsidRPr="000E75DC">
        <w:rPr>
          <w:sz w:val="26"/>
          <w:szCs w:val="26"/>
          <w:lang w:val="en-GB"/>
        </w:rPr>
        <w:t>e.</w:t>
      </w:r>
      <w:r>
        <w:rPr>
          <w:sz w:val="26"/>
          <w:szCs w:val="26"/>
          <w:lang w:val="en-GB"/>
        </w:rPr>
        <w:tab/>
      </w:r>
      <w:r w:rsidRPr="000E75DC">
        <w:rPr>
          <w:sz w:val="26"/>
          <w:szCs w:val="26"/>
          <w:lang w:val="en-GB"/>
        </w:rPr>
        <w:t>Communicate between the Board of Directors, the General Director</w:t>
      </w:r>
      <w:r w:rsidRPr="00E51FB1">
        <w:rPr>
          <w:sz w:val="26"/>
          <w:lang w:val="en-GB"/>
        </w:rPr>
        <w:t xml:space="preserve"> and </w:t>
      </w:r>
      <w:r w:rsidRPr="000E75DC">
        <w:rPr>
          <w:sz w:val="26"/>
          <w:szCs w:val="26"/>
          <w:lang w:val="en-GB"/>
        </w:rPr>
        <w:t>other Senior Managers, and shareholders;</w:t>
      </w:r>
    </w:p>
    <w:p w14:paraId="6FB5E9B2" w14:textId="735FE543"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f.</w:t>
      </w:r>
      <w:r>
        <w:rPr>
          <w:sz w:val="26"/>
          <w:szCs w:val="26"/>
          <w:lang w:val="en-GB"/>
        </w:rPr>
        <w:tab/>
      </w:r>
      <w:r w:rsidRPr="000E75DC">
        <w:rPr>
          <w:sz w:val="26"/>
          <w:szCs w:val="26"/>
          <w:lang w:val="en-GB"/>
        </w:rPr>
        <w:t>Manage shareholder relations and meetings; and</w:t>
      </w:r>
    </w:p>
    <w:p w14:paraId="33328344" w14:textId="0407CEE3"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g.</w:t>
      </w:r>
      <w:r>
        <w:rPr>
          <w:sz w:val="26"/>
          <w:szCs w:val="26"/>
          <w:lang w:val="en-GB"/>
        </w:rPr>
        <w:tab/>
      </w:r>
      <w:r w:rsidRPr="000E75DC">
        <w:rPr>
          <w:sz w:val="26"/>
          <w:szCs w:val="26"/>
          <w:lang w:val="en-GB"/>
        </w:rPr>
        <w:t>Ensure the implementation of the company’s philosophy and codes of conduct.</w:t>
      </w:r>
    </w:p>
    <w:p w14:paraId="159BE2DB" w14:textId="4E9C5A67"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3.</w:t>
      </w:r>
      <w:r>
        <w:rPr>
          <w:sz w:val="26"/>
          <w:szCs w:val="26"/>
          <w:lang w:val="en-GB"/>
        </w:rPr>
        <w:tab/>
      </w:r>
      <w:r w:rsidRPr="000E75DC">
        <w:rPr>
          <w:sz w:val="26"/>
          <w:szCs w:val="26"/>
          <w:lang w:val="en-GB"/>
        </w:rPr>
        <w:t xml:space="preserve">The above roles as stipulated in Clause 2 are performed through the following duties:  </w:t>
      </w:r>
    </w:p>
    <w:p w14:paraId="185AAACD" w14:textId="27942ED5"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a.</w:t>
      </w:r>
      <w:r>
        <w:rPr>
          <w:sz w:val="26"/>
          <w:szCs w:val="26"/>
          <w:lang w:val="en-GB"/>
        </w:rPr>
        <w:tab/>
      </w:r>
      <w:r w:rsidRPr="000E75DC">
        <w:rPr>
          <w:sz w:val="26"/>
          <w:szCs w:val="26"/>
          <w:lang w:val="en-GB"/>
        </w:rPr>
        <w:t>To conduct periodical review and advice the Board of Directors to ensure that the framework, regulations and procedures comply with all laws and regulations and all governance practices;</w:t>
      </w:r>
    </w:p>
    <w:p w14:paraId="695739A3" w14:textId="48E01846"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b.</w:t>
      </w:r>
      <w:r>
        <w:rPr>
          <w:sz w:val="26"/>
          <w:szCs w:val="26"/>
          <w:lang w:val="en-GB"/>
        </w:rPr>
        <w:tab/>
      </w:r>
      <w:r w:rsidRPr="000E75DC">
        <w:rPr>
          <w:sz w:val="26"/>
          <w:szCs w:val="26"/>
          <w:lang w:val="en-GB"/>
        </w:rPr>
        <w:t>To contribute to the flow of information between the Board of Directors, the members of the Board of Directors and other stakeholders including shareholders</w:t>
      </w:r>
    </w:p>
    <w:p w14:paraId="524B00C6" w14:textId="459A7268"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c.</w:t>
      </w:r>
      <w:r>
        <w:rPr>
          <w:sz w:val="26"/>
          <w:szCs w:val="26"/>
          <w:lang w:val="en-GB"/>
        </w:rPr>
        <w:tab/>
      </w:r>
      <w:r w:rsidRPr="000E75DC">
        <w:rPr>
          <w:sz w:val="26"/>
          <w:szCs w:val="26"/>
          <w:lang w:val="en-GB"/>
        </w:rPr>
        <w:t>To prepare contents and information necessary for the Board of Directors to make decision;</w:t>
      </w:r>
    </w:p>
    <w:p w14:paraId="22698E9D" w14:textId="2C0FF3FB"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lastRenderedPageBreak/>
        <w:t>d.</w:t>
      </w:r>
      <w:r>
        <w:rPr>
          <w:sz w:val="26"/>
          <w:szCs w:val="26"/>
          <w:lang w:val="en-GB"/>
        </w:rPr>
        <w:tab/>
      </w:r>
      <w:r w:rsidRPr="000E75DC">
        <w:rPr>
          <w:sz w:val="26"/>
          <w:szCs w:val="26"/>
          <w:lang w:val="en-GB"/>
        </w:rPr>
        <w:t>To  keep a record of all powers of attorney, especially those provided in the Regulations on Corporate Governance;</w:t>
      </w:r>
    </w:p>
    <w:p w14:paraId="4690D8FA" w14:textId="6982A091"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e.</w:t>
      </w:r>
      <w:r>
        <w:rPr>
          <w:sz w:val="26"/>
          <w:szCs w:val="26"/>
          <w:lang w:val="en-GB"/>
        </w:rPr>
        <w:tab/>
      </w:r>
      <w:r w:rsidRPr="000E75DC">
        <w:rPr>
          <w:sz w:val="26"/>
          <w:szCs w:val="26"/>
          <w:lang w:val="en-GB"/>
        </w:rPr>
        <w:t>To prepare schedules, calendar and relevant matters (including documents and minutes) for the meetings of the Board of Directors and its sub-committees.</w:t>
      </w:r>
    </w:p>
    <w:p w14:paraId="3DE0D4A6" w14:textId="238B8E05"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f.</w:t>
      </w:r>
      <w:r>
        <w:rPr>
          <w:sz w:val="26"/>
          <w:szCs w:val="26"/>
          <w:lang w:val="en-GB"/>
        </w:rPr>
        <w:tab/>
      </w:r>
      <w:r w:rsidRPr="000E75DC">
        <w:rPr>
          <w:sz w:val="26"/>
          <w:szCs w:val="26"/>
          <w:lang w:val="en-GB"/>
        </w:rPr>
        <w:t xml:space="preserve">To manage information on the management composition, expertise, experiences of the members of the Board of Directors and its sub-committees. </w:t>
      </w:r>
    </w:p>
    <w:p w14:paraId="754AB85F" w14:textId="30B8DFEF"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g.</w:t>
      </w:r>
      <w:r>
        <w:rPr>
          <w:sz w:val="26"/>
          <w:szCs w:val="26"/>
          <w:lang w:val="en-GB"/>
        </w:rPr>
        <w:tab/>
      </w:r>
      <w:r w:rsidRPr="000E75DC">
        <w:rPr>
          <w:sz w:val="26"/>
          <w:szCs w:val="26"/>
          <w:lang w:val="en-GB"/>
        </w:rPr>
        <w:t>To assist the Board of Directors in evaluating the performance of the Board of Directors, its sub-committees and its members.</w:t>
      </w:r>
    </w:p>
    <w:p w14:paraId="4E900D12" w14:textId="4FB94A47"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h.</w:t>
      </w:r>
      <w:r>
        <w:rPr>
          <w:sz w:val="26"/>
          <w:szCs w:val="26"/>
          <w:lang w:val="en-GB"/>
        </w:rPr>
        <w:tab/>
      </w:r>
      <w:r w:rsidRPr="000E75DC">
        <w:rPr>
          <w:sz w:val="26"/>
          <w:szCs w:val="26"/>
          <w:lang w:val="en-GB"/>
        </w:rPr>
        <w:t xml:space="preserve">To note and propose appropriate training sessions for the members of the Board of Directors; </w:t>
      </w:r>
    </w:p>
    <w:p w14:paraId="33A9F403" w14:textId="00E278D5" w:rsidR="000E75DC" w:rsidRPr="000E75DC" w:rsidRDefault="000E75DC" w:rsidP="000E75DC">
      <w:pPr>
        <w:widowControl w:val="0"/>
        <w:autoSpaceDE w:val="0"/>
        <w:autoSpaceDN w:val="0"/>
        <w:adjustRightInd w:val="0"/>
        <w:spacing w:after="120"/>
        <w:ind w:right="-1" w:firstLine="900"/>
        <w:jc w:val="both"/>
        <w:rPr>
          <w:sz w:val="26"/>
          <w:szCs w:val="26"/>
          <w:lang w:val="en-GB"/>
        </w:rPr>
      </w:pPr>
      <w:r w:rsidRPr="000E75DC">
        <w:rPr>
          <w:sz w:val="26"/>
          <w:szCs w:val="26"/>
          <w:lang w:val="en-GB"/>
        </w:rPr>
        <w:t>i.</w:t>
      </w:r>
      <w:r>
        <w:rPr>
          <w:sz w:val="26"/>
          <w:szCs w:val="26"/>
          <w:lang w:val="en-GB"/>
        </w:rPr>
        <w:tab/>
      </w:r>
      <w:r w:rsidRPr="000E75DC">
        <w:rPr>
          <w:sz w:val="26"/>
          <w:szCs w:val="26"/>
          <w:lang w:val="en-GB"/>
        </w:rPr>
        <w:t>Other relevent tasks</w:t>
      </w:r>
    </w:p>
    <w:p w14:paraId="3D1BD1D7" w14:textId="67BC30F6" w:rsidR="00560063" w:rsidRPr="000E75DC" w:rsidRDefault="000E75DC" w:rsidP="00545CC6">
      <w:pPr>
        <w:widowControl w:val="0"/>
        <w:autoSpaceDE w:val="0"/>
        <w:autoSpaceDN w:val="0"/>
        <w:adjustRightInd w:val="0"/>
        <w:spacing w:after="120"/>
        <w:ind w:right="187" w:firstLine="900"/>
        <w:jc w:val="both"/>
        <w:rPr>
          <w:sz w:val="26"/>
          <w:szCs w:val="26"/>
          <w:lang w:val="en-GB"/>
        </w:rPr>
      </w:pPr>
      <w:r>
        <w:rPr>
          <w:sz w:val="26"/>
          <w:szCs w:val="26"/>
          <w:lang w:val="en-GB"/>
        </w:rPr>
        <w:t>2.</w:t>
      </w:r>
      <w:r>
        <w:rPr>
          <w:sz w:val="26"/>
          <w:szCs w:val="26"/>
          <w:lang w:val="en-GB"/>
        </w:rPr>
        <w:tab/>
      </w:r>
      <w:r w:rsidR="00560063" w:rsidRPr="000E75DC">
        <w:rPr>
          <w:sz w:val="26"/>
          <w:szCs w:val="26"/>
          <w:lang w:val="en-GB"/>
        </w:rPr>
        <w:t>The secretary of the Company shall be responsible to keep information confidential in accordance with the Law and this Charter.</w:t>
      </w:r>
    </w:p>
    <w:p w14:paraId="3D1BD1D8" w14:textId="26AB49B7" w:rsidR="00560063" w:rsidRPr="00AB3196" w:rsidRDefault="00560063" w:rsidP="008056ED">
      <w:pPr>
        <w:pStyle w:val="Heading1"/>
        <w:spacing w:after="120" w:line="240" w:lineRule="auto"/>
        <w:rPr>
          <w:sz w:val="26"/>
          <w:szCs w:val="26"/>
        </w:rPr>
      </w:pPr>
      <w:bookmarkStart w:id="41" w:name="_Toc358021745"/>
      <w:r w:rsidRPr="00AB3196">
        <w:rPr>
          <w:sz w:val="26"/>
          <w:szCs w:val="26"/>
        </w:rPr>
        <w:t xml:space="preserve">IX. DUTIES OF MEMBERS OF THE </w:t>
      </w:r>
      <w:r w:rsidR="00DB20EC">
        <w:rPr>
          <w:sz w:val="26"/>
          <w:szCs w:val="26"/>
        </w:rPr>
        <w:t>BOARD OF DIRECTORS</w:t>
      </w:r>
      <w:r w:rsidRPr="00AB3196">
        <w:rPr>
          <w:sz w:val="26"/>
          <w:szCs w:val="26"/>
        </w:rPr>
        <w:t>, MEMBER OF INSPECTION COMMITTEE, THE GENERAL DIRECTOR AND OTHER SENIOR MANAGERS</w:t>
      </w:r>
      <w:bookmarkEnd w:id="41"/>
    </w:p>
    <w:p w14:paraId="3D1BD1D9" w14:textId="77777777" w:rsidR="00560063" w:rsidRPr="00AB3196" w:rsidRDefault="00560063" w:rsidP="008056ED">
      <w:pPr>
        <w:pStyle w:val="Heading2"/>
        <w:spacing w:after="120" w:line="240" w:lineRule="auto"/>
        <w:rPr>
          <w:lang w:val="en-GB"/>
        </w:rPr>
      </w:pPr>
      <w:bookmarkStart w:id="42" w:name="_Toc358021746"/>
      <w:r w:rsidRPr="00AB3196">
        <w:rPr>
          <w:sz w:val="28"/>
          <w:szCs w:val="28"/>
          <w:lang w:val="en-GB"/>
        </w:rPr>
        <w:t>Article 28</w:t>
      </w:r>
      <w:r w:rsidR="000056DB" w:rsidRPr="00AB3196">
        <w:rPr>
          <w:sz w:val="28"/>
          <w:szCs w:val="28"/>
          <w:lang w:val="en-GB"/>
        </w:rPr>
        <w:t>.</w:t>
      </w:r>
      <w:r w:rsidRPr="00AB3196">
        <w:rPr>
          <w:lang w:val="en-GB"/>
        </w:rPr>
        <w:tab/>
        <w:t>Responsibility to be prudent</w:t>
      </w:r>
      <w:bookmarkEnd w:id="42"/>
    </w:p>
    <w:p w14:paraId="3D1BD1DA" w14:textId="4616552E" w:rsidR="00560063" w:rsidRPr="00AB3196" w:rsidRDefault="00560063" w:rsidP="008056ED">
      <w:pPr>
        <w:spacing w:after="120"/>
        <w:ind w:firstLine="900"/>
        <w:jc w:val="both"/>
        <w:rPr>
          <w:sz w:val="26"/>
          <w:szCs w:val="26"/>
          <w:lang w:val="en-GB"/>
        </w:rPr>
      </w:pPr>
      <w:r w:rsidRPr="00AB3196">
        <w:rPr>
          <w:sz w:val="26"/>
          <w:szCs w:val="26"/>
          <w:lang w:val="en-GB"/>
        </w:rPr>
        <w:t xml:space="preserve">Members of the </w:t>
      </w:r>
      <w:r w:rsidR="00DB20EC">
        <w:rPr>
          <w:sz w:val="26"/>
          <w:szCs w:val="26"/>
          <w:lang w:val="en-GB"/>
        </w:rPr>
        <w:t>Board of Directors</w:t>
      </w:r>
      <w:r w:rsidRPr="00AB3196">
        <w:rPr>
          <w:sz w:val="26"/>
          <w:szCs w:val="26"/>
          <w:lang w:val="en-GB"/>
        </w:rPr>
        <w:t xml:space="preserve">, the General Director and other senior Managers are responsible to perform their duties including those as a members of sub-committees under the </w:t>
      </w:r>
      <w:r w:rsidR="00DB20EC">
        <w:rPr>
          <w:sz w:val="26"/>
          <w:szCs w:val="26"/>
          <w:lang w:val="en-GB"/>
        </w:rPr>
        <w:t>Board of Directors</w:t>
      </w:r>
      <w:r w:rsidRPr="00AB3196">
        <w:rPr>
          <w:sz w:val="26"/>
          <w:szCs w:val="26"/>
          <w:lang w:val="en-GB"/>
        </w:rPr>
        <w:t xml:space="preserve"> in bona fide for the best interests of the Company and with an extent of prudence expected from any prudent peer under similar circumstances.</w:t>
      </w:r>
    </w:p>
    <w:p w14:paraId="3D1BD1DB" w14:textId="77777777" w:rsidR="00560063" w:rsidRPr="00AB3196" w:rsidRDefault="00560063" w:rsidP="008056ED">
      <w:pPr>
        <w:pStyle w:val="Heading2"/>
        <w:spacing w:after="120" w:line="240" w:lineRule="auto"/>
        <w:rPr>
          <w:lang w:val="en-GB"/>
        </w:rPr>
      </w:pPr>
      <w:bookmarkStart w:id="43" w:name="_Toc358021747"/>
      <w:r w:rsidRPr="00AB3196">
        <w:rPr>
          <w:sz w:val="28"/>
          <w:szCs w:val="28"/>
          <w:lang w:val="en-GB"/>
        </w:rPr>
        <w:t>Article 29</w:t>
      </w:r>
      <w:r w:rsidR="000056DB" w:rsidRPr="00AB3196">
        <w:rPr>
          <w:sz w:val="28"/>
          <w:szCs w:val="28"/>
          <w:lang w:val="en-GB"/>
        </w:rPr>
        <w:t>.</w:t>
      </w:r>
      <w:r w:rsidRPr="00AB3196">
        <w:rPr>
          <w:lang w:val="en-GB"/>
        </w:rPr>
        <w:tab/>
        <w:t>Responsibility to be honest and avoid conflicts of interest</w:t>
      </w:r>
      <w:bookmarkEnd w:id="43"/>
    </w:p>
    <w:p w14:paraId="3D1BD1DC" w14:textId="61CE932F" w:rsidR="00560063" w:rsidRPr="00AB3196" w:rsidRDefault="00560063" w:rsidP="008056ED">
      <w:pPr>
        <w:pStyle w:val="BodyTextIndent2"/>
        <w:spacing w:after="120" w:line="240" w:lineRule="auto"/>
        <w:rPr>
          <w:sz w:val="26"/>
          <w:szCs w:val="26"/>
        </w:rPr>
      </w:pPr>
      <w:r w:rsidRPr="00AB3196">
        <w:t>1.</w:t>
      </w:r>
      <w:r w:rsidRPr="00AB3196">
        <w:tab/>
      </w:r>
      <w:r w:rsidRPr="00AB3196">
        <w:rPr>
          <w:sz w:val="26"/>
          <w:szCs w:val="26"/>
        </w:rPr>
        <w:t xml:space="preserve">Members of the </w:t>
      </w:r>
      <w:r w:rsidR="00DB20EC">
        <w:rPr>
          <w:sz w:val="26"/>
          <w:szCs w:val="26"/>
        </w:rPr>
        <w:t>Board of Directors</w:t>
      </w:r>
      <w:r w:rsidRPr="00AB3196">
        <w:rPr>
          <w:sz w:val="26"/>
          <w:szCs w:val="26"/>
        </w:rPr>
        <w:t>, the General Director and other senior managers are not permitted to take advantage of profitable business opportunities of the Company for personal purposes; and concurrently not  permitted to use information obtained by virtue of their positions for their personal interest or for the interests of other individuals or organizations.</w:t>
      </w:r>
    </w:p>
    <w:p w14:paraId="3D1BD1DD" w14:textId="64ABAB9F" w:rsidR="00560063" w:rsidRPr="00AB3196" w:rsidRDefault="00560063" w:rsidP="008056ED">
      <w:pPr>
        <w:pStyle w:val="BodyTextIndent2"/>
        <w:spacing w:after="120" w:line="240" w:lineRule="auto"/>
        <w:rPr>
          <w:sz w:val="26"/>
          <w:szCs w:val="26"/>
        </w:rPr>
      </w:pPr>
      <w:r w:rsidRPr="00AB3196">
        <w:rPr>
          <w:sz w:val="26"/>
          <w:szCs w:val="26"/>
        </w:rPr>
        <w:t>2.</w:t>
      </w:r>
      <w:r w:rsidRPr="00AB3196">
        <w:rPr>
          <w:sz w:val="26"/>
          <w:szCs w:val="26"/>
        </w:rPr>
        <w:tab/>
        <w:t xml:space="preserve">Members of the </w:t>
      </w:r>
      <w:r w:rsidR="00DB20EC">
        <w:rPr>
          <w:sz w:val="26"/>
          <w:szCs w:val="26"/>
        </w:rPr>
        <w:t>Board of Directors</w:t>
      </w:r>
      <w:r w:rsidRPr="00AB3196">
        <w:rPr>
          <w:sz w:val="26"/>
          <w:szCs w:val="26"/>
        </w:rPr>
        <w:t xml:space="preserve">, the General Director and other Senior Managers shall be obliged to notify the </w:t>
      </w:r>
      <w:r w:rsidR="00DB20EC">
        <w:rPr>
          <w:sz w:val="26"/>
          <w:szCs w:val="26"/>
        </w:rPr>
        <w:t>Board of Directors</w:t>
      </w:r>
      <w:r w:rsidRPr="00AB3196">
        <w:rPr>
          <w:sz w:val="26"/>
          <w:szCs w:val="26"/>
        </w:rPr>
        <w:t xml:space="preserve"> of any interests to which may conflict with those of the Company and to which they may be entitled via other economic legal entities, transactions or individuals. The announcement content includes:</w:t>
      </w:r>
    </w:p>
    <w:p w14:paraId="3D1BD1DE" w14:textId="77777777" w:rsidR="00560063" w:rsidRPr="00AB3196" w:rsidRDefault="005B2A35" w:rsidP="008056ED">
      <w:pPr>
        <w:pStyle w:val="BodyTextIndent2"/>
        <w:spacing w:after="120" w:line="240" w:lineRule="auto"/>
        <w:rPr>
          <w:sz w:val="26"/>
          <w:szCs w:val="26"/>
        </w:rPr>
      </w:pPr>
      <w:r w:rsidRPr="00AB3196">
        <w:rPr>
          <w:sz w:val="26"/>
          <w:szCs w:val="26"/>
        </w:rPr>
        <w:t>a.</w:t>
      </w:r>
      <w:r w:rsidR="00560063" w:rsidRPr="00AB3196">
        <w:rPr>
          <w:sz w:val="26"/>
          <w:szCs w:val="26"/>
        </w:rPr>
        <w:t xml:space="preserve"> </w:t>
      </w:r>
      <w:r w:rsidR="00560063" w:rsidRPr="00AB3196">
        <w:rPr>
          <w:sz w:val="26"/>
          <w:szCs w:val="26"/>
        </w:rPr>
        <w:tab/>
        <w:t xml:space="preserve">Name, address of the head office, business lines, issuance number and date of the Enterprise Registration Certificate, place of business registration of any enterprise in which they own contributed capital or shares; ratio and date of owning such contributed capital or shares; </w:t>
      </w:r>
    </w:p>
    <w:p w14:paraId="3D1BD1DF" w14:textId="77777777" w:rsidR="00560063" w:rsidRPr="00AB3196" w:rsidRDefault="005B2A35" w:rsidP="008056ED">
      <w:pPr>
        <w:pStyle w:val="BodyTextIndent2"/>
        <w:spacing w:after="120" w:line="240" w:lineRule="auto"/>
        <w:rPr>
          <w:sz w:val="26"/>
          <w:szCs w:val="26"/>
        </w:rPr>
      </w:pPr>
      <w:r w:rsidRPr="00AB3196">
        <w:rPr>
          <w:sz w:val="26"/>
          <w:szCs w:val="26"/>
        </w:rPr>
        <w:t>b.</w:t>
      </w:r>
      <w:r w:rsidR="00560063" w:rsidRPr="00AB3196">
        <w:rPr>
          <w:sz w:val="26"/>
          <w:szCs w:val="26"/>
        </w:rPr>
        <w:t xml:space="preserve"> </w:t>
      </w:r>
      <w:r w:rsidR="00560063" w:rsidRPr="00AB3196">
        <w:rPr>
          <w:sz w:val="26"/>
          <w:szCs w:val="26"/>
        </w:rPr>
        <w:tab/>
        <w:t xml:space="preserve">Name, address of the head office, business lines, issuance number and date of the Business Registration Certificate, place of business registration of any </w:t>
      </w:r>
      <w:r w:rsidR="00560063" w:rsidRPr="00AB3196">
        <w:rPr>
          <w:sz w:val="26"/>
          <w:szCs w:val="26"/>
        </w:rPr>
        <w:lastRenderedPageBreak/>
        <w:t>enterprise in which their Related Person</w:t>
      </w:r>
      <w:r w:rsidR="00560063" w:rsidRPr="00AB3196">
        <w:rPr>
          <w:strike/>
          <w:sz w:val="26"/>
          <w:szCs w:val="26"/>
        </w:rPr>
        <w:t>s</w:t>
      </w:r>
      <w:r w:rsidR="00560063" w:rsidRPr="00AB3196">
        <w:rPr>
          <w:sz w:val="26"/>
          <w:szCs w:val="26"/>
        </w:rPr>
        <w:t xml:space="preserve"> jointly or severally own shares or contributed  capital of </w:t>
      </w:r>
      <w:r w:rsidR="00744072" w:rsidRPr="00AB3196">
        <w:rPr>
          <w:sz w:val="26"/>
          <w:szCs w:val="26"/>
        </w:rPr>
        <w:t>more than ten percent (10%) of the Charter Capital</w:t>
      </w:r>
      <w:r w:rsidR="00560063" w:rsidRPr="00AB3196">
        <w:rPr>
          <w:sz w:val="26"/>
          <w:szCs w:val="26"/>
        </w:rPr>
        <w:t xml:space="preserve">. </w:t>
      </w:r>
    </w:p>
    <w:p w14:paraId="3D1BD1E0" w14:textId="77777777" w:rsidR="00560063" w:rsidRPr="00AB3196" w:rsidRDefault="00560063" w:rsidP="008056ED">
      <w:pPr>
        <w:pStyle w:val="NormalWeb"/>
        <w:spacing w:before="0" w:beforeAutospacing="0" w:after="120" w:afterAutospacing="0"/>
        <w:ind w:firstLine="900"/>
        <w:jc w:val="both"/>
        <w:rPr>
          <w:sz w:val="26"/>
          <w:szCs w:val="26"/>
          <w:lang w:val="en-GB"/>
        </w:rPr>
      </w:pPr>
      <w:r w:rsidRPr="00AB3196">
        <w:rPr>
          <w:sz w:val="26"/>
          <w:szCs w:val="26"/>
          <w:lang w:val="en-GB"/>
        </w:rPr>
        <w:t xml:space="preserve">The declaration stipulated in this clause must be made within a time-limit of seven (07) working days from the arising date of any  relevant interest; any amendment or addition must be reported to the Company within seven (07) working days from the date of such amendment or addition. </w:t>
      </w:r>
    </w:p>
    <w:p w14:paraId="3D1BD1E1" w14:textId="28E3CFE6" w:rsidR="00560063" w:rsidRPr="00AB3196" w:rsidRDefault="00560063" w:rsidP="008056ED">
      <w:pPr>
        <w:pStyle w:val="NormalWeb"/>
        <w:spacing w:before="0" w:beforeAutospacing="0" w:after="120" w:afterAutospacing="0"/>
        <w:ind w:firstLine="900"/>
        <w:jc w:val="both"/>
        <w:rPr>
          <w:sz w:val="26"/>
          <w:szCs w:val="26"/>
          <w:lang w:val="en-GB"/>
        </w:rPr>
      </w:pPr>
      <w:r w:rsidRPr="00AB3196">
        <w:rPr>
          <w:sz w:val="26"/>
          <w:szCs w:val="26"/>
          <w:lang w:val="en-GB"/>
        </w:rPr>
        <w:t xml:space="preserve">The declaration stipulated in this Clause shall be reported to the General Meeting of Shareholders at its annual meeting, and be displayed and retained in the head office of the Company. Shareholders, their authorized representatives, members of the </w:t>
      </w:r>
      <w:r w:rsidR="00DB20EC">
        <w:rPr>
          <w:sz w:val="26"/>
          <w:szCs w:val="26"/>
          <w:lang w:val="en-GB"/>
        </w:rPr>
        <w:t>Board of Directors</w:t>
      </w:r>
      <w:r w:rsidRPr="00AB3196">
        <w:rPr>
          <w:sz w:val="26"/>
          <w:szCs w:val="26"/>
          <w:lang w:val="en-GB"/>
        </w:rPr>
        <w:t>, and the General Director shall have the rights to review the declared contents whenever necessary.</w:t>
      </w:r>
    </w:p>
    <w:p w14:paraId="3D1BD1E2" w14:textId="1EC0F776" w:rsidR="00560063" w:rsidRPr="00AB3196" w:rsidRDefault="00560063" w:rsidP="008056ED">
      <w:pPr>
        <w:pStyle w:val="BodyTextIndent2"/>
        <w:spacing w:after="120" w:line="240" w:lineRule="auto"/>
        <w:rPr>
          <w:sz w:val="26"/>
          <w:szCs w:val="26"/>
        </w:rPr>
      </w:pPr>
      <w:r w:rsidRPr="00AB3196">
        <w:rPr>
          <w:sz w:val="26"/>
          <w:szCs w:val="26"/>
        </w:rPr>
        <w:t xml:space="preserve">Any </w:t>
      </w:r>
      <w:r w:rsidR="00DB20EC">
        <w:rPr>
          <w:sz w:val="26"/>
          <w:szCs w:val="26"/>
        </w:rPr>
        <w:t>Board of Directors</w:t>
      </w:r>
      <w:r w:rsidRPr="00AB3196">
        <w:rPr>
          <w:sz w:val="26"/>
          <w:szCs w:val="26"/>
        </w:rPr>
        <w:t xml:space="preserve"> member, and the General Director must, if performing work in any form in his/her name or on behalf of others within the scope of business of the Company, must report the nature and content of that work to the </w:t>
      </w:r>
      <w:r w:rsidR="00DB20EC">
        <w:rPr>
          <w:sz w:val="26"/>
          <w:szCs w:val="26"/>
        </w:rPr>
        <w:t>Board of Directors</w:t>
      </w:r>
      <w:r w:rsidRPr="00AB3196">
        <w:rPr>
          <w:sz w:val="26"/>
          <w:szCs w:val="26"/>
        </w:rPr>
        <w:t xml:space="preserve">, and must only be permitted to perform [the work] if the majority of the remaining members of the </w:t>
      </w:r>
      <w:r w:rsidR="00DB20EC">
        <w:rPr>
          <w:sz w:val="26"/>
          <w:szCs w:val="26"/>
        </w:rPr>
        <w:t>Board of Directors</w:t>
      </w:r>
      <w:r w:rsidRPr="00AB3196">
        <w:rPr>
          <w:sz w:val="26"/>
          <w:szCs w:val="26"/>
        </w:rPr>
        <w:t xml:space="preserve"> approve; if the work is performed without reporting or without the approval of the </w:t>
      </w:r>
      <w:r w:rsidR="00DB20EC">
        <w:rPr>
          <w:sz w:val="26"/>
          <w:szCs w:val="26"/>
        </w:rPr>
        <w:t>Board of Directors</w:t>
      </w:r>
      <w:r w:rsidRPr="00AB3196">
        <w:rPr>
          <w:sz w:val="26"/>
          <w:szCs w:val="26"/>
        </w:rPr>
        <w:t>, all income arising from such activity shall belong to the Company.</w:t>
      </w:r>
    </w:p>
    <w:p w14:paraId="3D1BD1E3" w14:textId="6BE22A14" w:rsidR="00560063" w:rsidRPr="00AB3196" w:rsidRDefault="00560063" w:rsidP="008056ED">
      <w:pPr>
        <w:spacing w:after="120"/>
        <w:ind w:firstLine="900"/>
        <w:jc w:val="both"/>
        <w:rPr>
          <w:sz w:val="26"/>
          <w:szCs w:val="26"/>
          <w:lang w:val="en-GB"/>
        </w:rPr>
      </w:pPr>
      <w:r w:rsidRPr="00AB3196">
        <w:rPr>
          <w:sz w:val="26"/>
          <w:szCs w:val="26"/>
          <w:lang w:val="en-GB"/>
        </w:rPr>
        <w:t xml:space="preserve"> 3.</w:t>
      </w:r>
      <w:r w:rsidRPr="00AB3196">
        <w:rPr>
          <w:sz w:val="26"/>
          <w:szCs w:val="26"/>
          <w:lang w:val="en-GB"/>
        </w:rPr>
        <w:tab/>
        <w:t xml:space="preserve">The Company shall not be allowed to grant any loan or guarantee to any member of the </w:t>
      </w:r>
      <w:r w:rsidR="00DB20EC">
        <w:rPr>
          <w:sz w:val="26"/>
          <w:szCs w:val="26"/>
          <w:lang w:val="en-GB"/>
        </w:rPr>
        <w:t>Board of Directors</w:t>
      </w:r>
      <w:r w:rsidRPr="00AB3196">
        <w:rPr>
          <w:sz w:val="26"/>
          <w:szCs w:val="26"/>
          <w:lang w:val="en-GB"/>
        </w:rPr>
        <w:t>, the General Director, other Senior Managers and their Related Person; or to any legal entity in which the above-mentioned persons have financial interests, except where such loan or guarantee has been approved by the General Meeting of Shareholders.</w:t>
      </w:r>
    </w:p>
    <w:p w14:paraId="3D1BD1E4" w14:textId="77777777" w:rsidR="00560063" w:rsidRPr="00AB3196" w:rsidRDefault="00560063" w:rsidP="008056ED">
      <w:pPr>
        <w:spacing w:after="120"/>
        <w:ind w:firstLine="900"/>
        <w:jc w:val="both"/>
        <w:rPr>
          <w:sz w:val="26"/>
          <w:szCs w:val="26"/>
          <w:lang w:val="en-GB"/>
        </w:rPr>
      </w:pPr>
      <w:r w:rsidRPr="00AB3196">
        <w:rPr>
          <w:sz w:val="26"/>
          <w:szCs w:val="26"/>
          <w:lang w:val="en-GB"/>
        </w:rPr>
        <w:t>4.</w:t>
      </w:r>
      <w:r w:rsidRPr="00AB3196">
        <w:rPr>
          <w:sz w:val="26"/>
          <w:szCs w:val="26"/>
          <w:lang w:val="en-GB"/>
        </w:rPr>
        <w:tab/>
        <w:t xml:space="preserve">According to Article </w:t>
      </w:r>
      <w:r w:rsidR="00744072" w:rsidRPr="00AB3196">
        <w:rPr>
          <w:sz w:val="26"/>
          <w:szCs w:val="26"/>
          <w:lang w:val="en-GB"/>
        </w:rPr>
        <w:t xml:space="preserve">162 </w:t>
      </w:r>
      <w:r w:rsidRPr="00AB3196">
        <w:rPr>
          <w:sz w:val="26"/>
          <w:szCs w:val="26"/>
          <w:lang w:val="en-GB"/>
        </w:rPr>
        <w:t>of the Law on Enterprises, a contract or transaction between the Company and the following parties:</w:t>
      </w:r>
    </w:p>
    <w:p w14:paraId="3D1BD1E5" w14:textId="77777777" w:rsidR="00560063" w:rsidRPr="00AB3196" w:rsidRDefault="00560063" w:rsidP="008056ED">
      <w:pPr>
        <w:pStyle w:val="ListParagraph"/>
        <w:numPr>
          <w:ilvl w:val="1"/>
          <w:numId w:val="39"/>
        </w:numPr>
        <w:autoSpaceDE w:val="0"/>
        <w:autoSpaceDN w:val="0"/>
        <w:spacing w:after="120"/>
        <w:ind w:left="0" w:firstLine="900"/>
        <w:jc w:val="both"/>
        <w:rPr>
          <w:sz w:val="26"/>
          <w:szCs w:val="26"/>
          <w:lang w:val="en-GB"/>
        </w:rPr>
      </w:pPr>
      <w:r w:rsidRPr="00AB3196">
        <w:rPr>
          <w:sz w:val="26"/>
          <w:szCs w:val="26"/>
          <w:lang w:val="en-GB"/>
        </w:rPr>
        <w:t xml:space="preserve">Shareholders or authorized representative of the Shareholders holding more than </w:t>
      </w:r>
      <w:r w:rsidR="00744072" w:rsidRPr="00AB3196">
        <w:rPr>
          <w:sz w:val="26"/>
          <w:szCs w:val="26"/>
        </w:rPr>
        <w:t xml:space="preserve">ten percent (10%) of the </w:t>
      </w:r>
      <w:r w:rsidR="00F432F3" w:rsidRPr="00AB3196">
        <w:rPr>
          <w:sz w:val="26"/>
          <w:szCs w:val="26"/>
        </w:rPr>
        <w:t>ordinary</w:t>
      </w:r>
      <w:r w:rsidR="00744072" w:rsidRPr="00AB3196">
        <w:rPr>
          <w:sz w:val="26"/>
          <w:szCs w:val="26"/>
        </w:rPr>
        <w:t xml:space="preserve"> shares</w:t>
      </w:r>
      <w:r w:rsidRPr="00AB3196">
        <w:rPr>
          <w:sz w:val="26"/>
          <w:szCs w:val="26"/>
          <w:lang w:val="en-GB"/>
        </w:rPr>
        <w:t xml:space="preserve"> of the Company, and their Related Persons;</w:t>
      </w:r>
      <w:r w:rsidR="00B65E88" w:rsidRPr="00AB3196">
        <w:rPr>
          <w:sz w:val="26"/>
          <w:szCs w:val="26"/>
          <w:lang w:val="en-GB"/>
        </w:rPr>
        <w:t xml:space="preserve"> or</w:t>
      </w:r>
    </w:p>
    <w:p w14:paraId="3D1BD1E6" w14:textId="5E7534A7" w:rsidR="00560063" w:rsidRPr="00AB3196" w:rsidRDefault="00560063" w:rsidP="008056ED">
      <w:pPr>
        <w:pStyle w:val="ListParagraph"/>
        <w:numPr>
          <w:ilvl w:val="1"/>
          <w:numId w:val="39"/>
        </w:numPr>
        <w:autoSpaceDE w:val="0"/>
        <w:autoSpaceDN w:val="0"/>
        <w:spacing w:after="120"/>
        <w:ind w:left="0" w:firstLine="900"/>
        <w:jc w:val="both"/>
        <w:rPr>
          <w:sz w:val="26"/>
          <w:szCs w:val="26"/>
          <w:lang w:val="en-GB"/>
        </w:rPr>
      </w:pPr>
      <w:r w:rsidRPr="00AB3196">
        <w:rPr>
          <w:sz w:val="26"/>
          <w:szCs w:val="26"/>
          <w:lang w:val="en-GB"/>
        </w:rPr>
        <w:t xml:space="preserve">Any member of the </w:t>
      </w:r>
      <w:r w:rsidR="00DB20EC">
        <w:rPr>
          <w:sz w:val="26"/>
          <w:szCs w:val="26"/>
          <w:lang w:val="en-GB"/>
        </w:rPr>
        <w:t>Board of Directors</w:t>
      </w:r>
      <w:r w:rsidRPr="00AB3196">
        <w:rPr>
          <w:sz w:val="26"/>
          <w:szCs w:val="26"/>
          <w:lang w:val="en-GB"/>
        </w:rPr>
        <w:t xml:space="preserve"> the General Director and their Related Persons; or </w:t>
      </w:r>
    </w:p>
    <w:p w14:paraId="3D1BD1E7" w14:textId="18B9D0CB" w:rsidR="00560063" w:rsidRPr="00AB3196" w:rsidRDefault="00560063" w:rsidP="008056ED">
      <w:pPr>
        <w:pStyle w:val="ListParagraph"/>
        <w:numPr>
          <w:ilvl w:val="1"/>
          <w:numId w:val="39"/>
        </w:numPr>
        <w:spacing w:after="120"/>
        <w:ind w:left="0" w:firstLine="900"/>
        <w:jc w:val="both"/>
        <w:rPr>
          <w:sz w:val="26"/>
          <w:szCs w:val="26"/>
          <w:lang w:val="en-GB"/>
        </w:rPr>
      </w:pPr>
      <w:r w:rsidRPr="00AB3196">
        <w:rPr>
          <w:sz w:val="26"/>
          <w:szCs w:val="26"/>
          <w:lang w:val="en-GB"/>
        </w:rPr>
        <w:t xml:space="preserve">Any enterprise in which any member of the </w:t>
      </w:r>
      <w:r w:rsidR="00DB20EC">
        <w:rPr>
          <w:sz w:val="26"/>
          <w:szCs w:val="26"/>
          <w:lang w:val="en-GB"/>
        </w:rPr>
        <w:t>Board of Directors</w:t>
      </w:r>
      <w:r w:rsidRPr="00AB3196">
        <w:rPr>
          <w:sz w:val="26"/>
          <w:szCs w:val="26"/>
          <w:lang w:val="en-GB"/>
        </w:rPr>
        <w:t xml:space="preserve">, any member of the Inspection Committee, the General Director or any other Senior Managers owns contributed capital or shares; any enterprise in which the Related Persons of any member of the </w:t>
      </w:r>
      <w:r w:rsidR="00DB20EC">
        <w:rPr>
          <w:sz w:val="26"/>
          <w:szCs w:val="26"/>
          <w:lang w:val="en-GB"/>
        </w:rPr>
        <w:t>Board of Directors</w:t>
      </w:r>
      <w:r w:rsidRPr="00AB3196">
        <w:rPr>
          <w:sz w:val="26"/>
          <w:szCs w:val="26"/>
          <w:lang w:val="en-GB"/>
        </w:rPr>
        <w:t xml:space="preserve">, the General Director or any other Manager own jointly or separately shares or contributed capital of more than </w:t>
      </w:r>
      <w:r w:rsidR="00744072" w:rsidRPr="00AB3196">
        <w:rPr>
          <w:sz w:val="26"/>
          <w:szCs w:val="26"/>
          <w:lang w:val="en-GB"/>
        </w:rPr>
        <w:t xml:space="preserve">ten percent (10%) of the </w:t>
      </w:r>
      <w:r w:rsidR="008056ED" w:rsidRPr="00AB3196">
        <w:rPr>
          <w:sz w:val="26"/>
          <w:szCs w:val="26"/>
          <w:lang w:val="en-GB"/>
        </w:rPr>
        <w:t>charter capital</w:t>
      </w:r>
      <w:r w:rsidRPr="00AB3196">
        <w:rPr>
          <w:sz w:val="26"/>
          <w:szCs w:val="26"/>
          <w:lang w:val="en-GB"/>
        </w:rPr>
        <w:t>; shall not be invalid if:</w:t>
      </w:r>
    </w:p>
    <w:p w14:paraId="3D1BD1E8" w14:textId="28F62D92" w:rsidR="00560063" w:rsidRPr="00AB3196" w:rsidRDefault="00560063"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t>a</w:t>
      </w:r>
      <w:r w:rsidR="005B2A35" w:rsidRPr="00AB3196">
        <w:rPr>
          <w:sz w:val="26"/>
          <w:szCs w:val="26"/>
          <w:lang w:val="en-GB"/>
        </w:rPr>
        <w:t>.</w:t>
      </w:r>
      <w:r w:rsidRPr="00AB3196">
        <w:rPr>
          <w:sz w:val="26"/>
          <w:szCs w:val="26"/>
          <w:lang w:val="en-GB"/>
        </w:rPr>
        <w:t xml:space="preserve"> </w:t>
      </w:r>
      <w:r w:rsidRPr="00AB3196">
        <w:rPr>
          <w:sz w:val="26"/>
          <w:szCs w:val="26"/>
          <w:lang w:val="en-GB"/>
        </w:rPr>
        <w:tab/>
        <w:t xml:space="preserve">with respect to any contract or transaction valued at less than twenty percent (20%) of the total value of the assets of the Company and its </w:t>
      </w:r>
      <w:r w:rsidR="005D34F7">
        <w:rPr>
          <w:sz w:val="26"/>
          <w:szCs w:val="26"/>
          <w:lang w:val="en-GB"/>
        </w:rPr>
        <w:t xml:space="preserve">Subordinate Units </w:t>
      </w:r>
      <w:r w:rsidRPr="00AB3196">
        <w:rPr>
          <w:sz w:val="26"/>
          <w:szCs w:val="26"/>
          <w:lang w:val="en-GB"/>
        </w:rPr>
        <w:t xml:space="preserve">recorded in the most recent audited financial statements and the contents of such contract or the main contents of such transaction were announced and the </w:t>
      </w:r>
      <w:r w:rsidR="00DB20EC">
        <w:rPr>
          <w:sz w:val="26"/>
          <w:szCs w:val="26"/>
          <w:lang w:val="en-GB"/>
        </w:rPr>
        <w:t>Board of Directors</w:t>
      </w:r>
      <w:r w:rsidRPr="00AB3196">
        <w:rPr>
          <w:sz w:val="26"/>
          <w:szCs w:val="26"/>
          <w:lang w:val="en-GB"/>
        </w:rPr>
        <w:t xml:space="preserve"> issued a decision on approval of, and permission of performance of such contract or transaction; </w:t>
      </w:r>
    </w:p>
    <w:p w14:paraId="3D1BD1E9" w14:textId="16F3928E" w:rsidR="00560063" w:rsidRPr="00AB3196" w:rsidRDefault="005B2A35"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lastRenderedPageBreak/>
        <w:t>b.</w:t>
      </w:r>
      <w:r w:rsidR="00560063" w:rsidRPr="00AB3196">
        <w:rPr>
          <w:sz w:val="26"/>
          <w:szCs w:val="26"/>
          <w:lang w:val="en-GB"/>
        </w:rPr>
        <w:t xml:space="preserve"> </w:t>
      </w:r>
      <w:r w:rsidR="00560063" w:rsidRPr="00AB3196">
        <w:rPr>
          <w:sz w:val="26"/>
          <w:szCs w:val="26"/>
          <w:lang w:val="en-GB"/>
        </w:rPr>
        <w:tab/>
        <w:t xml:space="preserve">with respect to other contracts or transactions valued at twenty percent (20%) or more of the total value of the assets of the Company and its </w:t>
      </w:r>
      <w:r w:rsidR="005D34F7">
        <w:rPr>
          <w:sz w:val="26"/>
          <w:szCs w:val="26"/>
          <w:lang w:val="en-GB"/>
        </w:rPr>
        <w:t xml:space="preserve">Subordinate Units </w:t>
      </w:r>
      <w:r w:rsidR="00560063" w:rsidRPr="00AB3196">
        <w:rPr>
          <w:sz w:val="26"/>
          <w:szCs w:val="26"/>
          <w:lang w:val="en-GB"/>
        </w:rPr>
        <w:t xml:space="preserve">recorded in the most recent audited financial statements; and other contracts or transactions not belonging to the authority of the </w:t>
      </w:r>
      <w:r w:rsidR="00DB20EC">
        <w:rPr>
          <w:sz w:val="26"/>
          <w:szCs w:val="26"/>
          <w:lang w:val="en-GB"/>
        </w:rPr>
        <w:t>Board of Directors</w:t>
      </w:r>
      <w:r w:rsidR="00560063" w:rsidRPr="00AB3196">
        <w:rPr>
          <w:sz w:val="26"/>
          <w:szCs w:val="26"/>
          <w:lang w:val="en-GB"/>
        </w:rPr>
        <w:t>; and the contents of those contracts or the main contents of these transactions were announced and the General Meeting of Shareholders approved and permitted  performance of such contracts or transactions.</w:t>
      </w:r>
    </w:p>
    <w:p w14:paraId="3D1BD1EA" w14:textId="194A1267" w:rsidR="00560063" w:rsidRPr="00AB3196" w:rsidRDefault="00560063" w:rsidP="008056ED">
      <w:pPr>
        <w:pStyle w:val="StyleBodyTextIndent3TimesNewRoman"/>
        <w:numPr>
          <w:ilvl w:val="0"/>
          <w:numId w:val="0"/>
        </w:numPr>
        <w:spacing w:after="120" w:line="240" w:lineRule="auto"/>
        <w:ind w:firstLine="900"/>
        <w:rPr>
          <w:sz w:val="26"/>
          <w:szCs w:val="26"/>
          <w:lang w:val="en-GB"/>
        </w:rPr>
      </w:pPr>
      <w:r w:rsidRPr="00AB3196">
        <w:rPr>
          <w:sz w:val="26"/>
          <w:szCs w:val="26"/>
          <w:lang w:val="en-GB"/>
        </w:rPr>
        <w:t xml:space="preserve">            Members of the </w:t>
      </w:r>
      <w:r w:rsidR="00DB20EC">
        <w:rPr>
          <w:sz w:val="26"/>
          <w:szCs w:val="26"/>
          <w:lang w:val="en-GB"/>
        </w:rPr>
        <w:t>Board of Directors</w:t>
      </w:r>
      <w:r w:rsidRPr="00AB3196">
        <w:rPr>
          <w:sz w:val="26"/>
          <w:szCs w:val="26"/>
          <w:lang w:val="en-GB"/>
        </w:rPr>
        <w:t>, the General Director, other senior Managers and their Related Persons must not use the Company information which have not yet been permitted to be disclosed, or must not disclose information to others in order to implement related transactions.</w:t>
      </w:r>
    </w:p>
    <w:p w14:paraId="3D1BD1EB" w14:textId="49B0B177" w:rsidR="00560063" w:rsidRPr="00AB3196" w:rsidRDefault="00560063" w:rsidP="008056ED">
      <w:pPr>
        <w:spacing w:after="120"/>
        <w:ind w:firstLine="900"/>
        <w:jc w:val="both"/>
        <w:rPr>
          <w:sz w:val="26"/>
          <w:szCs w:val="26"/>
          <w:lang w:val="en-GB"/>
        </w:rPr>
      </w:pPr>
      <w:r w:rsidRPr="00AB3196">
        <w:rPr>
          <w:sz w:val="26"/>
          <w:szCs w:val="26"/>
          <w:lang w:val="en-GB"/>
        </w:rPr>
        <w:t>5.</w:t>
      </w:r>
      <w:r w:rsidRPr="00AB3196">
        <w:rPr>
          <w:sz w:val="26"/>
          <w:szCs w:val="26"/>
          <w:lang w:val="en-GB"/>
        </w:rPr>
        <w:tab/>
        <w:t xml:space="preserve">Neither member of the </w:t>
      </w:r>
      <w:r w:rsidR="00DB20EC">
        <w:rPr>
          <w:sz w:val="26"/>
          <w:szCs w:val="26"/>
          <w:lang w:val="en-GB"/>
        </w:rPr>
        <w:t>Board of Directors</w:t>
      </w:r>
      <w:r w:rsidRPr="00AB3196">
        <w:rPr>
          <w:sz w:val="26"/>
          <w:szCs w:val="26"/>
          <w:lang w:val="en-GB"/>
        </w:rPr>
        <w:t>, nor the General Director, nor any Senior Manager, nor any Related Person of his or hers shall be allowed to purchase or sell or deal with shares of the Company or its subsidiaries in any form at any time when they have sensitive information that definitely will affect the price of such shares while other Shareholders are not aware of the information.</w:t>
      </w:r>
    </w:p>
    <w:p w14:paraId="3D1BD1EC" w14:textId="77777777" w:rsidR="00560063" w:rsidRPr="00AB3196" w:rsidRDefault="00560063" w:rsidP="008056ED">
      <w:pPr>
        <w:pStyle w:val="Heading2"/>
        <w:spacing w:after="120" w:line="240" w:lineRule="auto"/>
        <w:rPr>
          <w:lang w:val="en-GB"/>
        </w:rPr>
      </w:pPr>
      <w:bookmarkStart w:id="44" w:name="_Toc358021748"/>
      <w:r w:rsidRPr="00AB3196">
        <w:rPr>
          <w:sz w:val="28"/>
          <w:szCs w:val="28"/>
          <w:lang w:val="en-GB"/>
        </w:rPr>
        <w:t>Article 30</w:t>
      </w:r>
      <w:r w:rsidR="000056DB" w:rsidRPr="00AB3196">
        <w:rPr>
          <w:sz w:val="28"/>
          <w:szCs w:val="28"/>
          <w:lang w:val="en-GB"/>
        </w:rPr>
        <w:t>.</w:t>
      </w:r>
      <w:r w:rsidRPr="00AB3196">
        <w:rPr>
          <w:lang w:val="en-GB"/>
        </w:rPr>
        <w:tab/>
        <w:t>Responsibility for loss and compensation</w:t>
      </w:r>
      <w:bookmarkEnd w:id="44"/>
    </w:p>
    <w:p w14:paraId="3D1BD1ED" w14:textId="1A94F6FA" w:rsidR="00560063" w:rsidRPr="00AB3196" w:rsidRDefault="00560063" w:rsidP="008056ED">
      <w:pPr>
        <w:spacing w:after="120"/>
        <w:ind w:firstLine="900"/>
        <w:jc w:val="both"/>
        <w:rPr>
          <w:sz w:val="26"/>
          <w:szCs w:val="26"/>
          <w:lang w:val="en-GB"/>
        </w:rPr>
      </w:pPr>
      <w:r w:rsidRPr="00AB3196">
        <w:rPr>
          <w:sz w:val="26"/>
          <w:szCs w:val="26"/>
          <w:lang w:val="en-GB"/>
        </w:rPr>
        <w:t>1.</w:t>
      </w:r>
      <w:r w:rsidRPr="00AB3196">
        <w:rPr>
          <w:sz w:val="26"/>
          <w:szCs w:val="26"/>
          <w:lang w:val="en-GB"/>
        </w:rPr>
        <w:tab/>
        <w:t xml:space="preserve">Members of the </w:t>
      </w:r>
      <w:r w:rsidR="00DB20EC">
        <w:rPr>
          <w:sz w:val="26"/>
          <w:szCs w:val="26"/>
          <w:lang w:val="en-GB"/>
        </w:rPr>
        <w:t>Board of Directors</w:t>
      </w:r>
      <w:r w:rsidRPr="00AB3196">
        <w:rPr>
          <w:sz w:val="26"/>
          <w:szCs w:val="26"/>
          <w:lang w:val="en-GB"/>
        </w:rPr>
        <w:t>, members of the Inspection Committee, the General Director and Senior Managers who breach the obligations and responsibilities for honestly and prudence or fail to fulfil their obligations with due diligence and professional capability must be responsible for any damages caused by their breaches.</w:t>
      </w:r>
    </w:p>
    <w:p w14:paraId="3D1BD1EE" w14:textId="7A94EA29" w:rsidR="00560063" w:rsidRPr="00AB3196" w:rsidRDefault="00560063" w:rsidP="008056ED">
      <w:pPr>
        <w:spacing w:after="120"/>
        <w:ind w:firstLine="900"/>
        <w:jc w:val="both"/>
        <w:rPr>
          <w:sz w:val="26"/>
          <w:szCs w:val="26"/>
          <w:lang w:val="en-GB"/>
        </w:rPr>
      </w:pPr>
      <w:r w:rsidRPr="00AB3196">
        <w:rPr>
          <w:sz w:val="26"/>
          <w:szCs w:val="26"/>
          <w:lang w:val="en-GB"/>
        </w:rPr>
        <w:t>2.</w:t>
      </w:r>
      <w:r w:rsidRPr="00AB3196">
        <w:rPr>
          <w:sz w:val="26"/>
          <w:szCs w:val="26"/>
          <w:lang w:val="en-GB"/>
        </w:rPr>
        <w:tab/>
        <w:t xml:space="preserve">The Company shall pay compensation to any person who has been, is, or is likely become a related party in any claim, suit, or legal proceeding (including civil and administrative cases other than those initiated by the Company) if such person was or is a member of the </w:t>
      </w:r>
      <w:r w:rsidR="00DB20EC">
        <w:rPr>
          <w:sz w:val="26"/>
          <w:szCs w:val="26"/>
          <w:lang w:val="en-GB"/>
        </w:rPr>
        <w:t>Board of Directors</w:t>
      </w:r>
      <w:r w:rsidRPr="00AB3196">
        <w:rPr>
          <w:sz w:val="26"/>
          <w:szCs w:val="26"/>
          <w:lang w:val="en-GB"/>
        </w:rPr>
        <w:t xml:space="preserve">, members of the Inspection Committee, the General Director, the Senior Managers, the employee of the Company or  an Authorized Representative of the Company, or such person acted or is acting at the request of the Company in the capacity as a member of the </w:t>
      </w:r>
      <w:r w:rsidR="00DB20EC">
        <w:rPr>
          <w:sz w:val="26"/>
          <w:szCs w:val="26"/>
          <w:lang w:val="en-GB"/>
        </w:rPr>
        <w:t>Board of Directors</w:t>
      </w:r>
      <w:r w:rsidRPr="00AB3196">
        <w:rPr>
          <w:sz w:val="26"/>
          <w:szCs w:val="26"/>
          <w:lang w:val="en-GB"/>
        </w:rPr>
        <w:t xml:space="preserve">, members of the Inspection Committee, the General Director, the Senior Managers, the employee of the Company or  an Authorized Representative of the Company provided that such person acted honestly, prudently and diligently in the best interests or without countering the best interests of the Company in compliance with Law and that there is no evidence that such person committed a breach of his/her responsibilities. When implementing functions, duties or work authorized by the Company, the members of the </w:t>
      </w:r>
      <w:r w:rsidR="00DB20EC">
        <w:rPr>
          <w:sz w:val="26"/>
          <w:szCs w:val="26"/>
          <w:lang w:val="en-GB"/>
        </w:rPr>
        <w:t>Board of Directors</w:t>
      </w:r>
      <w:r w:rsidRPr="00AB3196">
        <w:rPr>
          <w:sz w:val="26"/>
          <w:szCs w:val="26"/>
          <w:lang w:val="en-GB"/>
        </w:rPr>
        <w:t>, members of the Inspection Committee, the General Director, the Senior Managers, the employee of the Company or an Authorized Representative of the Company, shall be entitled to compensation paid by the Company when they become a related party in any claim, suit or legal proceeding (excluding legal actions initiated by the Company) in the following cases:</w:t>
      </w:r>
    </w:p>
    <w:p w14:paraId="3D1BD1EF" w14:textId="77777777" w:rsidR="00560063" w:rsidRPr="00AB3196" w:rsidRDefault="00560063" w:rsidP="008056ED">
      <w:pPr>
        <w:spacing w:after="120"/>
        <w:ind w:firstLine="900"/>
        <w:jc w:val="both"/>
        <w:rPr>
          <w:sz w:val="26"/>
          <w:szCs w:val="26"/>
          <w:lang w:val="en-GB"/>
        </w:rPr>
      </w:pPr>
      <w:r w:rsidRPr="00AB3196">
        <w:rPr>
          <w:sz w:val="26"/>
          <w:szCs w:val="26"/>
          <w:lang w:val="en-GB"/>
        </w:rPr>
        <w:t xml:space="preserve">(a) </w:t>
      </w:r>
      <w:r w:rsidRPr="00AB3196">
        <w:rPr>
          <w:sz w:val="26"/>
          <w:szCs w:val="26"/>
          <w:lang w:val="en-GB"/>
        </w:rPr>
        <w:tab/>
        <w:t>They acted honestly, prudently and diligently in the interests of the Company and without conflicting with the interests of the Company;</w:t>
      </w:r>
    </w:p>
    <w:p w14:paraId="3D1BD1F0" w14:textId="77777777" w:rsidR="00560063" w:rsidRPr="00AB3196" w:rsidRDefault="00560063" w:rsidP="008056ED">
      <w:pPr>
        <w:spacing w:after="120"/>
        <w:ind w:firstLine="900"/>
        <w:jc w:val="both"/>
        <w:rPr>
          <w:sz w:val="26"/>
          <w:szCs w:val="26"/>
          <w:lang w:val="en-GB"/>
        </w:rPr>
      </w:pPr>
      <w:r w:rsidRPr="00AB3196">
        <w:rPr>
          <w:sz w:val="26"/>
          <w:szCs w:val="26"/>
          <w:lang w:val="en-GB"/>
        </w:rPr>
        <w:lastRenderedPageBreak/>
        <w:t xml:space="preserve">(b) </w:t>
      </w:r>
      <w:r w:rsidRPr="00AB3196">
        <w:rPr>
          <w:sz w:val="26"/>
          <w:szCs w:val="26"/>
          <w:lang w:val="en-GB"/>
        </w:rPr>
        <w:tab/>
        <w:t>They complied with law and there is no evidence that they failed to perform their responsibilities.</w:t>
      </w:r>
    </w:p>
    <w:p w14:paraId="3D1BD1F1" w14:textId="77777777" w:rsidR="00560063" w:rsidRPr="00AB3196" w:rsidRDefault="00560063" w:rsidP="008056ED">
      <w:pPr>
        <w:spacing w:after="120"/>
        <w:ind w:firstLine="900"/>
        <w:jc w:val="both"/>
        <w:rPr>
          <w:sz w:val="26"/>
          <w:szCs w:val="26"/>
          <w:lang w:val="en-GB"/>
        </w:rPr>
      </w:pPr>
      <w:r w:rsidRPr="00AB3196">
        <w:rPr>
          <w:sz w:val="26"/>
          <w:szCs w:val="26"/>
          <w:lang w:val="en-GB"/>
        </w:rPr>
        <w:t xml:space="preserve">3. </w:t>
      </w:r>
      <w:r w:rsidRPr="00AB3196">
        <w:rPr>
          <w:sz w:val="26"/>
          <w:szCs w:val="26"/>
          <w:lang w:val="en-GB"/>
        </w:rPr>
        <w:tab/>
        <w:t xml:space="preserve">The expenses for compensation shall comprise arising expense (including lawyer’s fees), judgement expenses, fines and payable actually arising or deemed reasonable when dealing with such cases within the framework permitted by Law. </w:t>
      </w:r>
    </w:p>
    <w:p w14:paraId="3D1BD1F2" w14:textId="77777777" w:rsidR="00560063" w:rsidRPr="00AB3196" w:rsidRDefault="00560063" w:rsidP="008056ED">
      <w:pPr>
        <w:spacing w:after="120"/>
        <w:ind w:firstLine="900"/>
        <w:jc w:val="both"/>
        <w:rPr>
          <w:sz w:val="26"/>
          <w:szCs w:val="26"/>
          <w:lang w:val="en-GB"/>
        </w:rPr>
      </w:pPr>
      <w:r w:rsidRPr="00AB3196">
        <w:rPr>
          <w:sz w:val="26"/>
          <w:szCs w:val="26"/>
          <w:lang w:val="en-GB"/>
        </w:rPr>
        <w:t>The Company may purchase liability insurance for such persons as stipulated in Clause 2 of this Article in order to cover the said responsibilities for compensation, subject to the followings:.</w:t>
      </w:r>
    </w:p>
    <w:p w14:paraId="3D1BD1F3" w14:textId="3DE8224D" w:rsidR="00560063" w:rsidRPr="00AB3196" w:rsidRDefault="00560063" w:rsidP="008056ED">
      <w:pPr>
        <w:pStyle w:val="ListParagraph"/>
        <w:numPr>
          <w:ilvl w:val="0"/>
          <w:numId w:val="42"/>
        </w:numPr>
        <w:spacing w:after="120"/>
        <w:ind w:left="0" w:firstLine="900"/>
        <w:jc w:val="both"/>
        <w:rPr>
          <w:sz w:val="26"/>
          <w:szCs w:val="26"/>
          <w:lang w:val="en-GB"/>
        </w:rPr>
      </w:pPr>
      <w:r w:rsidRPr="00AB3196">
        <w:rPr>
          <w:sz w:val="26"/>
          <w:szCs w:val="26"/>
          <w:lang w:val="en-GB"/>
        </w:rPr>
        <w:t xml:space="preserve">The General Meeting of Shareholders shall approve the purchase of liability insurance for the members of the </w:t>
      </w:r>
      <w:r w:rsidR="00DB20EC">
        <w:rPr>
          <w:sz w:val="26"/>
          <w:szCs w:val="26"/>
          <w:lang w:val="en-GB"/>
        </w:rPr>
        <w:t>Board of Directors</w:t>
      </w:r>
      <w:r w:rsidRPr="00AB3196">
        <w:rPr>
          <w:sz w:val="26"/>
          <w:szCs w:val="26"/>
          <w:lang w:val="en-GB"/>
        </w:rPr>
        <w:t xml:space="preserve"> and the Inspection Committee;</w:t>
      </w:r>
    </w:p>
    <w:p w14:paraId="3D1BD1F4" w14:textId="0D78C41C" w:rsidR="00560063" w:rsidRPr="00AB3196" w:rsidRDefault="00560063" w:rsidP="008056ED">
      <w:pPr>
        <w:pStyle w:val="ListParagraph"/>
        <w:numPr>
          <w:ilvl w:val="0"/>
          <w:numId w:val="42"/>
        </w:numPr>
        <w:spacing w:after="120"/>
        <w:ind w:left="0" w:firstLine="900"/>
        <w:jc w:val="both"/>
        <w:rPr>
          <w:sz w:val="26"/>
          <w:szCs w:val="26"/>
          <w:lang w:val="en-GB"/>
        </w:rPr>
      </w:pPr>
      <w:r w:rsidRPr="00AB3196">
        <w:rPr>
          <w:sz w:val="26"/>
          <w:szCs w:val="26"/>
          <w:lang w:val="en-GB"/>
        </w:rPr>
        <w:t xml:space="preserve">The </w:t>
      </w:r>
      <w:r w:rsidR="00DB20EC">
        <w:rPr>
          <w:sz w:val="26"/>
          <w:szCs w:val="26"/>
          <w:lang w:val="en-GB"/>
        </w:rPr>
        <w:t>Board of Directors</w:t>
      </w:r>
      <w:r w:rsidRPr="00AB3196">
        <w:rPr>
          <w:sz w:val="26"/>
          <w:szCs w:val="26"/>
          <w:lang w:val="en-GB"/>
        </w:rPr>
        <w:t xml:space="preserve"> shall approve the purchase of liability</w:t>
      </w:r>
      <w:r w:rsidRPr="00AB3196" w:rsidDel="0093174C">
        <w:rPr>
          <w:sz w:val="26"/>
          <w:szCs w:val="26"/>
          <w:lang w:val="en-GB"/>
        </w:rPr>
        <w:t xml:space="preserve"> </w:t>
      </w:r>
      <w:r w:rsidRPr="00AB3196">
        <w:rPr>
          <w:sz w:val="26"/>
          <w:szCs w:val="26"/>
          <w:lang w:val="en-GB"/>
        </w:rPr>
        <w:t>insurance for the General Director and the Senior Managers; and</w:t>
      </w:r>
    </w:p>
    <w:p w14:paraId="3D1BD1F5" w14:textId="77777777" w:rsidR="00560063" w:rsidRPr="00AB3196" w:rsidRDefault="00560063" w:rsidP="008056ED">
      <w:pPr>
        <w:pStyle w:val="ListParagraph"/>
        <w:numPr>
          <w:ilvl w:val="0"/>
          <w:numId w:val="42"/>
        </w:numPr>
        <w:spacing w:after="120"/>
        <w:ind w:left="0" w:firstLine="900"/>
        <w:jc w:val="both"/>
        <w:rPr>
          <w:sz w:val="26"/>
          <w:szCs w:val="26"/>
          <w:lang w:val="en-GB"/>
        </w:rPr>
      </w:pPr>
      <w:r w:rsidRPr="00AB3196">
        <w:rPr>
          <w:sz w:val="26"/>
          <w:szCs w:val="26"/>
          <w:lang w:val="en-GB"/>
        </w:rPr>
        <w:t>The General Director shall decide the purchase of liability</w:t>
      </w:r>
      <w:r w:rsidRPr="00AB3196" w:rsidDel="0093174C">
        <w:rPr>
          <w:sz w:val="26"/>
          <w:szCs w:val="26"/>
          <w:lang w:val="en-GB"/>
        </w:rPr>
        <w:t xml:space="preserve"> </w:t>
      </w:r>
      <w:r w:rsidRPr="00AB3196">
        <w:rPr>
          <w:sz w:val="26"/>
          <w:szCs w:val="26"/>
          <w:lang w:val="en-GB"/>
        </w:rPr>
        <w:t xml:space="preserve">insurance for the cases outside the framework of Points a, b of this Clause. </w:t>
      </w:r>
    </w:p>
    <w:p w14:paraId="3D1BD1F6" w14:textId="77777777" w:rsidR="00560063" w:rsidRPr="00AB3196" w:rsidRDefault="00560063" w:rsidP="008056ED">
      <w:pPr>
        <w:pStyle w:val="Heading1"/>
        <w:spacing w:after="120" w:line="240" w:lineRule="auto"/>
        <w:rPr>
          <w:lang w:val="en-GB"/>
        </w:rPr>
      </w:pPr>
      <w:bookmarkStart w:id="45" w:name="_Toc358021749"/>
      <w:r w:rsidRPr="00AB3196">
        <w:rPr>
          <w:lang w:val="en-GB"/>
        </w:rPr>
        <w:t>X.</w:t>
      </w:r>
      <w:r w:rsidRPr="00AB3196">
        <w:rPr>
          <w:lang w:val="en-GB"/>
        </w:rPr>
        <w:tab/>
        <w:t>INSPECTION COMMITTEE</w:t>
      </w:r>
      <w:bookmarkEnd w:id="45"/>
    </w:p>
    <w:p w14:paraId="3D1BD1F7" w14:textId="77777777" w:rsidR="00560063" w:rsidRPr="00AB3196" w:rsidRDefault="00560063" w:rsidP="008056ED">
      <w:pPr>
        <w:pStyle w:val="Heading2"/>
        <w:spacing w:after="120" w:line="240" w:lineRule="auto"/>
        <w:rPr>
          <w:lang w:val="en-GB"/>
        </w:rPr>
      </w:pPr>
      <w:bookmarkStart w:id="46" w:name="_Toc358021750"/>
      <w:r w:rsidRPr="00AB3196">
        <w:rPr>
          <w:sz w:val="28"/>
          <w:szCs w:val="28"/>
          <w:lang w:val="en-GB"/>
        </w:rPr>
        <w:t>Article 31</w:t>
      </w:r>
      <w:r w:rsidR="000056DB" w:rsidRPr="00AB3196">
        <w:rPr>
          <w:sz w:val="28"/>
          <w:szCs w:val="28"/>
          <w:lang w:val="en-GB"/>
        </w:rPr>
        <w:t>.</w:t>
      </w:r>
      <w:r w:rsidRPr="00AB3196">
        <w:rPr>
          <w:lang w:val="en-GB"/>
        </w:rPr>
        <w:tab/>
        <w:t>Inspection Committee</w:t>
      </w:r>
      <w:bookmarkEnd w:id="46"/>
    </w:p>
    <w:p w14:paraId="19E58E29" w14:textId="25936C0F" w:rsidR="009967D3" w:rsidRDefault="009967D3" w:rsidP="009967D3">
      <w:pPr>
        <w:spacing w:after="120"/>
        <w:jc w:val="both"/>
        <w:rPr>
          <w:sz w:val="26"/>
          <w:szCs w:val="26"/>
          <w:lang w:val="en-GB"/>
        </w:rPr>
      </w:pPr>
      <w:r>
        <w:rPr>
          <w:sz w:val="26"/>
          <w:szCs w:val="26"/>
          <w:lang w:val="en-GB"/>
        </w:rPr>
        <w:t>[Intentionally deleted]</w:t>
      </w:r>
    </w:p>
    <w:p w14:paraId="3D1BD21B" w14:textId="2EE80761" w:rsidR="00560063" w:rsidRPr="00AB3196" w:rsidRDefault="00560063" w:rsidP="008056ED">
      <w:pPr>
        <w:pStyle w:val="Heading1"/>
        <w:spacing w:after="120" w:line="240" w:lineRule="auto"/>
        <w:rPr>
          <w:lang w:val="en-GB"/>
        </w:rPr>
      </w:pPr>
      <w:bookmarkStart w:id="47" w:name="_Toc358021751"/>
      <w:r w:rsidRPr="00AB3196">
        <w:rPr>
          <w:lang w:val="en-GB"/>
        </w:rPr>
        <w:t>XI.</w:t>
      </w:r>
      <w:r w:rsidRPr="00AB3196">
        <w:rPr>
          <w:lang w:val="en-GB"/>
        </w:rPr>
        <w:tab/>
        <w:t>RIGHT TO INVESTIGATE BOOKS AND RECORDS OF THE COMPANY</w:t>
      </w:r>
      <w:bookmarkEnd w:id="47"/>
    </w:p>
    <w:p w14:paraId="3D1BD21C" w14:textId="77777777" w:rsidR="00560063" w:rsidRPr="00AB3196" w:rsidRDefault="00560063" w:rsidP="008056ED">
      <w:pPr>
        <w:pStyle w:val="Heading2"/>
        <w:spacing w:after="120" w:line="240" w:lineRule="auto"/>
        <w:rPr>
          <w:lang w:val="en-GB"/>
        </w:rPr>
      </w:pPr>
      <w:bookmarkStart w:id="48" w:name="_Toc358021752"/>
      <w:r w:rsidRPr="00AB3196">
        <w:rPr>
          <w:sz w:val="28"/>
          <w:szCs w:val="28"/>
          <w:lang w:val="en-GB"/>
        </w:rPr>
        <w:t>Article 32.</w:t>
      </w:r>
      <w:r w:rsidRPr="00AB3196">
        <w:rPr>
          <w:lang w:val="en-GB"/>
        </w:rPr>
        <w:tab/>
        <w:t>Right to investigate books and records</w:t>
      </w:r>
      <w:bookmarkEnd w:id="48"/>
    </w:p>
    <w:p w14:paraId="3D1BD21D" w14:textId="77FD17C3" w:rsidR="00560063" w:rsidRPr="00AB3196" w:rsidRDefault="00560063" w:rsidP="008056ED">
      <w:pPr>
        <w:spacing w:after="120"/>
        <w:ind w:firstLine="900"/>
        <w:jc w:val="both"/>
        <w:rPr>
          <w:sz w:val="26"/>
          <w:szCs w:val="26"/>
          <w:lang w:val="en-GB"/>
        </w:rPr>
      </w:pPr>
      <w:r w:rsidRPr="00AB3196">
        <w:rPr>
          <w:sz w:val="26"/>
          <w:szCs w:val="26"/>
          <w:lang w:val="en-GB"/>
        </w:rPr>
        <w:t>1.</w:t>
      </w:r>
      <w:r w:rsidRPr="00AB3196">
        <w:rPr>
          <w:sz w:val="26"/>
          <w:szCs w:val="26"/>
          <w:lang w:val="en-GB"/>
        </w:rPr>
        <w:tab/>
        <w:t>A Shareholder or a group of Shareholders holding more than five percent (5%) of the total  shares with voting  rights for six (06) consecutive months or more shall have the right to send, directly or via any authorized representatives, a written request for approval on inspecting, the list of Shareholders and the meeting minutes of the Gene</w:t>
      </w:r>
      <w:r w:rsidR="008056ED" w:rsidRPr="00AB3196">
        <w:rPr>
          <w:sz w:val="26"/>
          <w:szCs w:val="26"/>
          <w:lang w:val="en-GB"/>
        </w:rPr>
        <w:t>ral Meeting of Shareholders and copying or extracting such records;</w:t>
      </w:r>
      <w:r w:rsidRPr="00AB3196">
        <w:rPr>
          <w:sz w:val="26"/>
          <w:szCs w:val="26"/>
          <w:lang w:val="en-GB"/>
        </w:rPr>
        <w:t xml:space="preserve"> </w:t>
      </w:r>
      <w:r w:rsidR="00B65E88" w:rsidRPr="00AB3196">
        <w:rPr>
          <w:sz w:val="26"/>
          <w:szCs w:val="26"/>
          <w:lang w:val="en-GB"/>
        </w:rPr>
        <w:t xml:space="preserve">to sight and </w:t>
      </w:r>
      <w:r w:rsidR="00744072" w:rsidRPr="00AB3196">
        <w:rPr>
          <w:sz w:val="26"/>
          <w:szCs w:val="26"/>
        </w:rPr>
        <w:t xml:space="preserve">make an extract of the book of minutes and resolutions of the </w:t>
      </w:r>
      <w:r w:rsidR="00DB20EC">
        <w:rPr>
          <w:sz w:val="26"/>
          <w:szCs w:val="26"/>
        </w:rPr>
        <w:t>Board of Directors</w:t>
      </w:r>
      <w:r w:rsidR="00744072" w:rsidRPr="00AB3196">
        <w:rPr>
          <w:sz w:val="26"/>
          <w:szCs w:val="26"/>
        </w:rPr>
        <w:t xml:space="preserve">, mid-year and annual financial statements </w:t>
      </w:r>
      <w:r w:rsidR="00B65E88" w:rsidRPr="00AB3196">
        <w:rPr>
          <w:sz w:val="26"/>
          <w:szCs w:val="26"/>
        </w:rPr>
        <w:t xml:space="preserve">made </w:t>
      </w:r>
      <w:r w:rsidR="004E069F" w:rsidRPr="00AB3196">
        <w:rPr>
          <w:sz w:val="26"/>
          <w:szCs w:val="26"/>
        </w:rPr>
        <w:t xml:space="preserve">in accordance with the Vietnamese </w:t>
      </w:r>
      <w:r w:rsidR="00744072" w:rsidRPr="00AB3196">
        <w:rPr>
          <w:sz w:val="26"/>
          <w:szCs w:val="26"/>
        </w:rPr>
        <w:t xml:space="preserve">accounting </w:t>
      </w:r>
      <w:r w:rsidR="004E069F" w:rsidRPr="00AB3196">
        <w:rPr>
          <w:sz w:val="26"/>
          <w:szCs w:val="26"/>
        </w:rPr>
        <w:t>system</w:t>
      </w:r>
      <w:r w:rsidR="00744072" w:rsidRPr="00AB3196">
        <w:rPr>
          <w:sz w:val="26"/>
          <w:szCs w:val="26"/>
        </w:rPr>
        <w:t xml:space="preserve"> during working hours and at the head office of the Company</w:t>
      </w:r>
      <w:r w:rsidRPr="00AB3196">
        <w:rPr>
          <w:sz w:val="26"/>
          <w:szCs w:val="26"/>
          <w:lang w:val="en-GB"/>
        </w:rPr>
        <w:t>. A request for inspection by the authorized representative of the Shareholder must be accompanied by a power of attorney of the Shareholder represented by such person or a notarized copy of such power of attorney.</w:t>
      </w:r>
    </w:p>
    <w:p w14:paraId="3D1BD21E" w14:textId="43858E59" w:rsidR="00560063" w:rsidRPr="00AB3196" w:rsidRDefault="00560063" w:rsidP="008056ED">
      <w:pPr>
        <w:spacing w:after="120"/>
        <w:ind w:firstLine="900"/>
        <w:jc w:val="both"/>
        <w:rPr>
          <w:sz w:val="26"/>
          <w:szCs w:val="26"/>
          <w:lang w:val="en-GB"/>
        </w:rPr>
      </w:pPr>
      <w:r w:rsidRPr="00AB3196">
        <w:rPr>
          <w:sz w:val="26"/>
          <w:szCs w:val="26"/>
          <w:lang w:val="en-GB"/>
        </w:rPr>
        <w:t>2.</w:t>
      </w:r>
      <w:r w:rsidRPr="00AB3196">
        <w:rPr>
          <w:sz w:val="26"/>
          <w:szCs w:val="26"/>
          <w:lang w:val="en-GB"/>
        </w:rPr>
        <w:tab/>
        <w:t xml:space="preserve">Members of the </w:t>
      </w:r>
      <w:r w:rsidR="00DB20EC">
        <w:rPr>
          <w:sz w:val="26"/>
          <w:szCs w:val="26"/>
          <w:lang w:val="en-GB"/>
        </w:rPr>
        <w:t>Board of Directors</w:t>
      </w:r>
      <w:r w:rsidRPr="00AB3196">
        <w:rPr>
          <w:sz w:val="26"/>
          <w:szCs w:val="26"/>
          <w:lang w:val="en-GB"/>
        </w:rPr>
        <w:t>, the General Director and other managers shall have the right to inspect the Company’s Register of Shareholders, the list of Shareholders and other books and records of the Company for any purposes relating to their positions on the condition that the information must be treated as confidential.</w:t>
      </w:r>
    </w:p>
    <w:p w14:paraId="3D1BD21F" w14:textId="75B2C592" w:rsidR="00560063" w:rsidRPr="00AB3196" w:rsidRDefault="00560063" w:rsidP="008056ED">
      <w:pPr>
        <w:spacing w:after="120"/>
        <w:ind w:firstLine="900"/>
        <w:jc w:val="both"/>
        <w:rPr>
          <w:sz w:val="26"/>
          <w:szCs w:val="26"/>
          <w:lang w:val="en-GB"/>
        </w:rPr>
      </w:pPr>
      <w:r w:rsidRPr="00AB3196">
        <w:rPr>
          <w:sz w:val="26"/>
          <w:szCs w:val="26"/>
          <w:lang w:val="en-GB"/>
        </w:rPr>
        <w:t>3.</w:t>
      </w:r>
      <w:r w:rsidRPr="00AB3196">
        <w:rPr>
          <w:sz w:val="26"/>
          <w:szCs w:val="26"/>
          <w:lang w:val="en-GB"/>
        </w:rPr>
        <w:tab/>
        <w:t xml:space="preserve">The Company shall keep this Charter and its amendments and additions, the Enterprise Registration Certificate, regulations, documents proving asset ownership, minutes of meetings of the General Meeting of Shareholders and of meetings of the </w:t>
      </w:r>
      <w:r w:rsidR="00DB20EC">
        <w:rPr>
          <w:sz w:val="26"/>
          <w:szCs w:val="26"/>
          <w:lang w:val="en-GB"/>
        </w:rPr>
        <w:t>Board of Directors</w:t>
      </w:r>
      <w:r w:rsidRPr="00AB3196">
        <w:rPr>
          <w:sz w:val="26"/>
          <w:szCs w:val="26"/>
          <w:lang w:val="en-GB"/>
        </w:rPr>
        <w:t xml:space="preserve">, annual financial statements, accounting books, </w:t>
      </w:r>
      <w:r w:rsidRPr="00AB3196">
        <w:rPr>
          <w:sz w:val="26"/>
          <w:szCs w:val="26"/>
          <w:lang w:val="en-GB"/>
        </w:rPr>
        <w:lastRenderedPageBreak/>
        <w:t>and any other documents in accordance with the Law at the head office of the Company.</w:t>
      </w:r>
    </w:p>
    <w:p w14:paraId="3D1BD220" w14:textId="77777777" w:rsidR="00560063" w:rsidRPr="00AB3196" w:rsidRDefault="00560063" w:rsidP="008056ED">
      <w:pPr>
        <w:numPr>
          <w:ilvl w:val="0"/>
          <w:numId w:val="15"/>
        </w:numPr>
        <w:tabs>
          <w:tab w:val="clear" w:pos="364"/>
        </w:tabs>
        <w:spacing w:after="120"/>
        <w:ind w:left="0" w:firstLine="900"/>
        <w:jc w:val="both"/>
        <w:rPr>
          <w:sz w:val="26"/>
          <w:szCs w:val="26"/>
          <w:lang w:val="en-GB"/>
        </w:rPr>
      </w:pPr>
      <w:r w:rsidRPr="00AB3196">
        <w:rPr>
          <w:sz w:val="26"/>
          <w:szCs w:val="26"/>
          <w:lang w:val="en-GB"/>
        </w:rPr>
        <w:t>The Charter must be posted on the Company’s website.</w:t>
      </w:r>
    </w:p>
    <w:p w14:paraId="3D1BD221" w14:textId="77777777" w:rsidR="00560063" w:rsidRPr="00AB3196" w:rsidRDefault="00560063" w:rsidP="008056ED">
      <w:pPr>
        <w:pStyle w:val="Heading1"/>
        <w:spacing w:after="120" w:line="240" w:lineRule="auto"/>
        <w:rPr>
          <w:lang w:val="en-GB"/>
        </w:rPr>
      </w:pPr>
      <w:bookmarkStart w:id="49" w:name="_Toc358021753"/>
      <w:r w:rsidRPr="00AB3196">
        <w:rPr>
          <w:lang w:val="en-GB"/>
        </w:rPr>
        <w:t>XII. EMPLOYEES AND THE TRADE UNION</w:t>
      </w:r>
      <w:bookmarkEnd w:id="49"/>
    </w:p>
    <w:p w14:paraId="3D1BD222" w14:textId="77777777" w:rsidR="00560063" w:rsidRPr="00AB3196" w:rsidRDefault="00560063" w:rsidP="008056ED">
      <w:pPr>
        <w:pStyle w:val="Heading2"/>
        <w:spacing w:after="120" w:line="240" w:lineRule="auto"/>
        <w:rPr>
          <w:lang w:val="en-GB"/>
        </w:rPr>
      </w:pPr>
      <w:bookmarkStart w:id="50" w:name="_Toc358021754"/>
      <w:r w:rsidRPr="00AB3196">
        <w:rPr>
          <w:sz w:val="28"/>
          <w:szCs w:val="28"/>
          <w:lang w:val="en-GB"/>
        </w:rPr>
        <w:t>Article 33</w:t>
      </w:r>
      <w:r w:rsidR="000056DB" w:rsidRPr="00AB3196">
        <w:rPr>
          <w:sz w:val="28"/>
          <w:szCs w:val="28"/>
          <w:lang w:val="en-GB"/>
        </w:rPr>
        <w:t>.</w:t>
      </w:r>
      <w:r w:rsidRPr="00AB3196">
        <w:rPr>
          <w:lang w:val="en-GB"/>
        </w:rPr>
        <w:tab/>
        <w:t>Employees and the Trade Union</w:t>
      </w:r>
      <w:bookmarkEnd w:id="50"/>
    </w:p>
    <w:p w14:paraId="3D1BD223" w14:textId="665258B0" w:rsidR="00560063" w:rsidRPr="00AB3196" w:rsidRDefault="00560063" w:rsidP="008056ED">
      <w:pPr>
        <w:numPr>
          <w:ilvl w:val="0"/>
          <w:numId w:val="44"/>
        </w:numPr>
        <w:spacing w:after="120"/>
        <w:ind w:left="0" w:firstLine="900"/>
        <w:jc w:val="both"/>
        <w:rPr>
          <w:sz w:val="26"/>
          <w:szCs w:val="26"/>
          <w:lang w:val="en-GB"/>
        </w:rPr>
      </w:pPr>
      <w:r w:rsidRPr="00AB3196">
        <w:rPr>
          <w:sz w:val="26"/>
          <w:szCs w:val="26"/>
          <w:lang w:val="en-GB"/>
        </w:rPr>
        <w:t xml:space="preserve">The General Director must prepare a plan for the </w:t>
      </w:r>
      <w:r w:rsidR="00DB20EC">
        <w:rPr>
          <w:sz w:val="26"/>
          <w:szCs w:val="26"/>
          <w:lang w:val="en-GB"/>
        </w:rPr>
        <w:t>Board of Directors</w:t>
      </w:r>
      <w:r w:rsidRPr="00AB3196">
        <w:rPr>
          <w:sz w:val="26"/>
          <w:szCs w:val="26"/>
          <w:lang w:val="en-GB"/>
        </w:rPr>
        <w:t xml:space="preserve"> to approve the matters relating to recruitment, dismissal of employees, salary, social insurance, welfare, rewards and discipline applicable to employees and other managers.</w:t>
      </w:r>
    </w:p>
    <w:p w14:paraId="3D1BD224" w14:textId="00215273" w:rsidR="00560063" w:rsidRPr="00AB3196" w:rsidRDefault="00560063" w:rsidP="008056ED">
      <w:pPr>
        <w:numPr>
          <w:ilvl w:val="0"/>
          <w:numId w:val="44"/>
        </w:numPr>
        <w:spacing w:after="120"/>
        <w:ind w:left="0" w:firstLine="900"/>
        <w:jc w:val="both"/>
        <w:rPr>
          <w:sz w:val="26"/>
          <w:szCs w:val="26"/>
          <w:lang w:val="en-GB"/>
        </w:rPr>
      </w:pPr>
      <w:r w:rsidRPr="00AB3196">
        <w:rPr>
          <w:sz w:val="26"/>
          <w:szCs w:val="26"/>
          <w:lang w:val="en-GB"/>
        </w:rPr>
        <w:t xml:space="preserve">The General Director must prepare a plan in order for the </w:t>
      </w:r>
      <w:r w:rsidR="00DB20EC">
        <w:rPr>
          <w:sz w:val="26"/>
          <w:szCs w:val="26"/>
          <w:lang w:val="en-GB"/>
        </w:rPr>
        <w:t>Board of Directors</w:t>
      </w:r>
      <w:r w:rsidRPr="00AB3196">
        <w:rPr>
          <w:sz w:val="26"/>
          <w:szCs w:val="26"/>
          <w:lang w:val="en-GB"/>
        </w:rPr>
        <w:t xml:space="preserve"> to approve the matters relating to the relationship between the Company and trade unions in accordance with best management standards, practices and policies, the practices and policies stipulated in this Charter, the regulations of the Company, and applicable law.</w:t>
      </w:r>
    </w:p>
    <w:p w14:paraId="3D1BD225" w14:textId="77777777" w:rsidR="00560063" w:rsidRPr="006D621F" w:rsidRDefault="00560063" w:rsidP="008056ED">
      <w:pPr>
        <w:pStyle w:val="Heading1"/>
        <w:spacing w:after="120" w:line="240" w:lineRule="auto"/>
        <w:rPr>
          <w:lang w:val="fr-FR"/>
        </w:rPr>
      </w:pPr>
      <w:bookmarkStart w:id="51" w:name="_Toc358021755"/>
      <w:r w:rsidRPr="006D621F">
        <w:rPr>
          <w:lang w:val="fr-FR"/>
        </w:rPr>
        <w:t>XIII. PROFIT DISTRIBUTION</w:t>
      </w:r>
      <w:bookmarkEnd w:id="51"/>
      <w:r w:rsidRPr="006D621F">
        <w:rPr>
          <w:lang w:val="fr-FR"/>
        </w:rPr>
        <w:t xml:space="preserve">  </w:t>
      </w:r>
    </w:p>
    <w:p w14:paraId="3D1BD226" w14:textId="77777777" w:rsidR="00560063" w:rsidRPr="00F7534F" w:rsidRDefault="00560063" w:rsidP="008056ED">
      <w:pPr>
        <w:pStyle w:val="Heading2"/>
        <w:spacing w:after="120" w:line="240" w:lineRule="auto"/>
      </w:pPr>
      <w:bookmarkStart w:id="52" w:name="_Toc358021756"/>
      <w:r w:rsidRPr="00F7534F">
        <w:rPr>
          <w:sz w:val="28"/>
          <w:szCs w:val="28"/>
        </w:rPr>
        <w:t>Article 34</w:t>
      </w:r>
      <w:r w:rsidR="000056DB" w:rsidRPr="00F7534F">
        <w:rPr>
          <w:sz w:val="28"/>
          <w:szCs w:val="28"/>
        </w:rPr>
        <w:t>.</w:t>
      </w:r>
      <w:r w:rsidRPr="00F7534F">
        <w:tab/>
        <w:t>Profit distribution</w:t>
      </w:r>
      <w:bookmarkEnd w:id="52"/>
      <w:r w:rsidRPr="00F7534F">
        <w:t xml:space="preserve">  </w:t>
      </w:r>
    </w:p>
    <w:p w14:paraId="3D1BD227"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1.</w:t>
      </w:r>
      <w:r w:rsidRPr="00AB3196">
        <w:rPr>
          <w:sz w:val="26"/>
          <w:szCs w:val="26"/>
          <w:lang w:val="en-GB"/>
        </w:rPr>
        <w:tab/>
        <w:t>The General Meeting of Shareholders shall decide the rate of dividends to be paid and the method of annual dividend payment from the Company’s retained profits.</w:t>
      </w:r>
    </w:p>
    <w:p w14:paraId="3D1BD228" w14:textId="1964B895"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2.</w:t>
      </w:r>
      <w:r w:rsidRPr="00AB3196">
        <w:rPr>
          <w:sz w:val="26"/>
          <w:szCs w:val="26"/>
          <w:lang w:val="en-GB"/>
        </w:rPr>
        <w:tab/>
        <w:t xml:space="preserve">As stipulated by the Law on Enterprises, the </w:t>
      </w:r>
      <w:r w:rsidR="00DB20EC">
        <w:rPr>
          <w:sz w:val="26"/>
          <w:szCs w:val="26"/>
          <w:lang w:val="en-GB"/>
        </w:rPr>
        <w:t>Board of Directors</w:t>
      </w:r>
      <w:r w:rsidRPr="00AB3196">
        <w:rPr>
          <w:sz w:val="26"/>
          <w:szCs w:val="26"/>
          <w:lang w:val="en-GB"/>
        </w:rPr>
        <w:t xml:space="preserve"> may decide mid-term dividends advances upon considering such advance payment conforms with the Company’s profitability.</w:t>
      </w:r>
    </w:p>
    <w:p w14:paraId="3D1BD229"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3.</w:t>
      </w:r>
      <w:r w:rsidRPr="00AB3196">
        <w:rPr>
          <w:sz w:val="26"/>
          <w:szCs w:val="26"/>
          <w:lang w:val="en-GB"/>
        </w:rPr>
        <w:tab/>
        <w:t>[Intentionally deleted]</w:t>
      </w:r>
    </w:p>
    <w:p w14:paraId="3D1BD22A"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4.</w:t>
      </w:r>
      <w:r w:rsidRPr="00AB3196">
        <w:rPr>
          <w:sz w:val="26"/>
          <w:szCs w:val="26"/>
          <w:lang w:val="en-GB"/>
        </w:rPr>
        <w:tab/>
        <w:t>The Company shall not pay interest on dividend payments or on payments relating to any class of shares.</w:t>
      </w:r>
    </w:p>
    <w:p w14:paraId="3D1BD22B" w14:textId="3EB45343"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5.</w:t>
      </w:r>
      <w:r w:rsidRPr="00AB3196">
        <w:rPr>
          <w:sz w:val="26"/>
          <w:szCs w:val="26"/>
          <w:lang w:val="en-GB"/>
        </w:rPr>
        <w:tab/>
        <w:t xml:space="preserve">The </w:t>
      </w:r>
      <w:r w:rsidR="00DB20EC">
        <w:rPr>
          <w:sz w:val="26"/>
          <w:szCs w:val="26"/>
          <w:lang w:val="en-GB"/>
        </w:rPr>
        <w:t>Board of Directors</w:t>
      </w:r>
      <w:r w:rsidRPr="00AB3196">
        <w:rPr>
          <w:sz w:val="26"/>
          <w:szCs w:val="26"/>
          <w:lang w:val="en-GB"/>
        </w:rPr>
        <w:t xml:space="preserve"> may request the General Meeting of Shareholders to approve payment of all or part of dividends by shares, and the </w:t>
      </w:r>
      <w:r w:rsidR="00DB20EC">
        <w:rPr>
          <w:sz w:val="26"/>
          <w:szCs w:val="26"/>
          <w:lang w:val="en-GB"/>
        </w:rPr>
        <w:t>Board of Directors</w:t>
      </w:r>
      <w:r w:rsidRPr="00AB3196">
        <w:rPr>
          <w:sz w:val="26"/>
          <w:szCs w:val="26"/>
          <w:lang w:val="en-GB"/>
        </w:rPr>
        <w:t xml:space="preserve"> shall be the body implementing such decision.</w:t>
      </w:r>
    </w:p>
    <w:p w14:paraId="3D1BD22C"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6.</w:t>
      </w:r>
      <w:r w:rsidRPr="00AB3196">
        <w:rPr>
          <w:sz w:val="26"/>
          <w:szCs w:val="26"/>
          <w:lang w:val="en-GB"/>
        </w:rPr>
        <w:tab/>
        <w:t>Where any dividend payment or other payments relating to one class of shares shall be made in cash, the Company must make such payment in Vietnamese dong. The payment may be made directly or via banks based on the bank details provided by the Shareholders. If the Company makes a bank transfer based on the exact banking detail provided by a Shareholder but such Shareholder cannot</w:t>
      </w:r>
      <w:r w:rsidRPr="00AB3196" w:rsidDel="00681D9A">
        <w:rPr>
          <w:sz w:val="26"/>
          <w:szCs w:val="26"/>
          <w:lang w:val="en-GB"/>
        </w:rPr>
        <w:t xml:space="preserve"> </w:t>
      </w:r>
      <w:r w:rsidRPr="00AB3196">
        <w:rPr>
          <w:sz w:val="26"/>
          <w:szCs w:val="26"/>
          <w:lang w:val="en-GB"/>
        </w:rPr>
        <w:t xml:space="preserve">receive money, the Company shall not be liable for amount which it has transferred to the Shareholder entitled to such amount. </w:t>
      </w:r>
    </w:p>
    <w:p w14:paraId="3D1BD22D" w14:textId="26EAFF44"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7.</w:t>
      </w:r>
      <w:r w:rsidRPr="00AB3196">
        <w:rPr>
          <w:sz w:val="26"/>
          <w:szCs w:val="26"/>
          <w:lang w:val="en-GB"/>
        </w:rPr>
        <w:tab/>
        <w:t xml:space="preserve">With approval of the Shareholders at the General Meeting of Shareholders, the </w:t>
      </w:r>
      <w:r w:rsidR="00DB20EC">
        <w:rPr>
          <w:sz w:val="26"/>
          <w:szCs w:val="26"/>
          <w:lang w:val="en-GB"/>
        </w:rPr>
        <w:t>Board of Directors</w:t>
      </w:r>
      <w:r w:rsidRPr="00AB3196">
        <w:rPr>
          <w:sz w:val="26"/>
          <w:szCs w:val="26"/>
          <w:lang w:val="en-GB"/>
        </w:rPr>
        <w:t xml:space="preserve"> may decide and announce that the owners of ordinary share certificates shall have the right to choose to receive their dividends in ordinary shares instead of dividends in cash. These additional shares will be recorded as paid-up shares of which the buying prices are determined equivalent to the cash </w:t>
      </w:r>
      <w:r w:rsidRPr="00AB3196">
        <w:rPr>
          <w:sz w:val="26"/>
          <w:szCs w:val="26"/>
          <w:lang w:val="en-GB"/>
        </w:rPr>
        <w:lastRenderedPageBreak/>
        <w:t>amounts payable for cash dividends paid in cash according to the most accurate computations.</w:t>
      </w:r>
    </w:p>
    <w:p w14:paraId="3D1BD22E" w14:textId="204FA9F3"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8.</w:t>
      </w:r>
      <w:r w:rsidRPr="00AB3196">
        <w:rPr>
          <w:sz w:val="26"/>
          <w:szCs w:val="26"/>
          <w:lang w:val="en-GB"/>
        </w:rPr>
        <w:tab/>
        <w:t xml:space="preserve">According to the Law on Enterprises, the Law on Securities, the </w:t>
      </w:r>
      <w:r w:rsidR="00DB20EC">
        <w:rPr>
          <w:sz w:val="26"/>
          <w:szCs w:val="26"/>
          <w:lang w:val="en-GB"/>
        </w:rPr>
        <w:t>Board of Directors</w:t>
      </w:r>
      <w:r w:rsidRPr="00AB3196">
        <w:rPr>
          <w:sz w:val="26"/>
          <w:szCs w:val="26"/>
          <w:lang w:val="en-GB"/>
        </w:rPr>
        <w:t xml:space="preserve"> shall approve a resolution determining a specific date to close the list of Shareholders. Based on such date, any person who has registered as a Shareholder or owner of other securities shall be entitled to receive dividends, interest, profit distribution, receive  share certificates, notices or other documents.</w:t>
      </w:r>
    </w:p>
    <w:p w14:paraId="3D1BD22F" w14:textId="77777777" w:rsidR="00744072" w:rsidRPr="00AB3196" w:rsidRDefault="00D950B5" w:rsidP="008056ED">
      <w:pPr>
        <w:autoSpaceDE w:val="0"/>
        <w:autoSpaceDN w:val="0"/>
        <w:spacing w:after="120"/>
        <w:ind w:firstLine="900"/>
        <w:jc w:val="both"/>
        <w:rPr>
          <w:sz w:val="26"/>
          <w:szCs w:val="26"/>
          <w:lang w:val="en-GB"/>
        </w:rPr>
      </w:pPr>
      <w:r w:rsidRPr="00AB3196">
        <w:rPr>
          <w:spacing w:val="-6"/>
          <w:sz w:val="26"/>
          <w:szCs w:val="26"/>
        </w:rPr>
        <w:t>9</w:t>
      </w:r>
      <w:r w:rsidR="00744072" w:rsidRPr="00AB3196">
        <w:rPr>
          <w:spacing w:val="-6"/>
          <w:sz w:val="26"/>
          <w:szCs w:val="26"/>
        </w:rPr>
        <w:t>.</w:t>
      </w:r>
      <w:r w:rsidR="00744072" w:rsidRPr="00AB3196">
        <w:rPr>
          <w:spacing w:val="-6"/>
          <w:sz w:val="26"/>
          <w:szCs w:val="26"/>
        </w:rPr>
        <w:tab/>
        <w:t xml:space="preserve"> Dividends shall be paid in full within six (06) months since the day the annual meeting of the General Meeting of the Shareholders ends. Sequence and procedure of dividend payments are carried out </w:t>
      </w:r>
      <w:r w:rsidR="002B50E9" w:rsidRPr="00AB3196">
        <w:rPr>
          <w:spacing w:val="-6"/>
          <w:sz w:val="26"/>
          <w:szCs w:val="26"/>
        </w:rPr>
        <w:t>in accordance with Clause 4 Article 132</w:t>
      </w:r>
      <w:r w:rsidR="00744072" w:rsidRPr="00AB3196">
        <w:rPr>
          <w:spacing w:val="-6"/>
          <w:sz w:val="26"/>
          <w:szCs w:val="26"/>
        </w:rPr>
        <w:t xml:space="preserve"> of the Law on Enterprises.</w:t>
      </w:r>
    </w:p>
    <w:p w14:paraId="3D1BD230" w14:textId="77777777" w:rsidR="00560063" w:rsidRPr="00AB3196" w:rsidRDefault="00D950B5" w:rsidP="008056ED">
      <w:pPr>
        <w:autoSpaceDE w:val="0"/>
        <w:autoSpaceDN w:val="0"/>
        <w:spacing w:after="120"/>
        <w:ind w:firstLine="900"/>
        <w:jc w:val="both"/>
        <w:rPr>
          <w:sz w:val="26"/>
          <w:szCs w:val="26"/>
          <w:lang w:val="en-GB"/>
        </w:rPr>
      </w:pPr>
      <w:r w:rsidRPr="00AB3196">
        <w:rPr>
          <w:sz w:val="26"/>
          <w:szCs w:val="26"/>
          <w:lang w:val="en-GB"/>
        </w:rPr>
        <w:t>10</w:t>
      </w:r>
      <w:r w:rsidR="00560063" w:rsidRPr="00AB3196">
        <w:rPr>
          <w:sz w:val="26"/>
          <w:szCs w:val="26"/>
          <w:lang w:val="en-GB"/>
        </w:rPr>
        <w:t>.        Other matters relating to profit distribution shall be implemented in accordance with Law.</w:t>
      </w:r>
    </w:p>
    <w:p w14:paraId="3D1BD231" w14:textId="77777777" w:rsidR="00560063" w:rsidRPr="00AB3196" w:rsidRDefault="00560063" w:rsidP="008056ED">
      <w:pPr>
        <w:pStyle w:val="Heading1"/>
        <w:spacing w:after="120" w:line="240" w:lineRule="auto"/>
        <w:rPr>
          <w:lang w:val="en-GB"/>
        </w:rPr>
      </w:pPr>
      <w:bookmarkStart w:id="53" w:name="_Toc358021757"/>
      <w:r w:rsidRPr="00AB3196">
        <w:rPr>
          <w:lang w:val="en-GB"/>
        </w:rPr>
        <w:t>XIV. BANK ACCOUNTS, RESERVE FUND, FISCAL YEAR AND ACCOUNTING SYSTEM</w:t>
      </w:r>
      <w:bookmarkEnd w:id="53"/>
    </w:p>
    <w:p w14:paraId="3D1BD232" w14:textId="77777777" w:rsidR="00560063" w:rsidRPr="00AB3196" w:rsidRDefault="00560063" w:rsidP="008056ED">
      <w:pPr>
        <w:pStyle w:val="Heading2"/>
        <w:spacing w:after="120" w:line="240" w:lineRule="auto"/>
        <w:rPr>
          <w:lang w:val="en-GB"/>
        </w:rPr>
      </w:pPr>
      <w:bookmarkStart w:id="54" w:name="_Toc358021758"/>
      <w:r w:rsidRPr="00AB3196">
        <w:rPr>
          <w:sz w:val="28"/>
          <w:szCs w:val="28"/>
          <w:lang w:val="en-GB"/>
        </w:rPr>
        <w:t>Article 35.</w:t>
      </w:r>
      <w:r w:rsidRPr="00AB3196">
        <w:rPr>
          <w:lang w:val="en-GB"/>
        </w:rPr>
        <w:tab/>
        <w:t>Bank accounts</w:t>
      </w:r>
      <w:bookmarkEnd w:id="54"/>
    </w:p>
    <w:p w14:paraId="3D1BD233" w14:textId="77777777" w:rsidR="00560063" w:rsidRPr="00AB3196" w:rsidRDefault="00560063" w:rsidP="008056ED">
      <w:pPr>
        <w:spacing w:after="120"/>
        <w:ind w:firstLine="900"/>
        <w:jc w:val="both"/>
        <w:rPr>
          <w:sz w:val="26"/>
          <w:szCs w:val="26"/>
          <w:lang w:val="en-GB"/>
        </w:rPr>
      </w:pPr>
      <w:r w:rsidRPr="00AB3196">
        <w:rPr>
          <w:sz w:val="26"/>
          <w:szCs w:val="26"/>
          <w:lang w:val="en-GB"/>
        </w:rPr>
        <w:t>1.</w:t>
      </w:r>
      <w:r w:rsidRPr="00AB3196">
        <w:rPr>
          <w:sz w:val="26"/>
          <w:szCs w:val="26"/>
          <w:lang w:val="en-GB"/>
        </w:rPr>
        <w:tab/>
        <w:t>The Company will open bank account(s) at one or more Vietnamese banks or at the branches of the foreign banks permitted to operate in Vietnam.</w:t>
      </w:r>
    </w:p>
    <w:p w14:paraId="3D1BD234" w14:textId="77777777" w:rsidR="00560063" w:rsidRPr="00AB3196" w:rsidRDefault="00560063" w:rsidP="008056ED">
      <w:pPr>
        <w:spacing w:after="120"/>
        <w:ind w:firstLine="900"/>
        <w:jc w:val="both"/>
        <w:rPr>
          <w:sz w:val="26"/>
          <w:szCs w:val="26"/>
          <w:lang w:val="en-GB"/>
        </w:rPr>
      </w:pPr>
      <w:r w:rsidRPr="00AB3196">
        <w:rPr>
          <w:sz w:val="26"/>
          <w:szCs w:val="26"/>
          <w:lang w:val="en-GB"/>
        </w:rPr>
        <w:t>2.</w:t>
      </w:r>
      <w:r w:rsidRPr="00AB3196">
        <w:rPr>
          <w:sz w:val="26"/>
          <w:szCs w:val="26"/>
          <w:lang w:val="en-GB"/>
        </w:rPr>
        <w:tab/>
        <w:t>Subject to the prior approval from the competent authority, the Company may open a bank account in a foreign country in accordance with the Law, if necessary.</w:t>
      </w:r>
    </w:p>
    <w:p w14:paraId="3D1BD235" w14:textId="77777777" w:rsidR="00560063" w:rsidRPr="00AB3196" w:rsidRDefault="00560063" w:rsidP="008056ED">
      <w:pPr>
        <w:spacing w:after="120"/>
        <w:ind w:firstLine="900"/>
        <w:jc w:val="both"/>
        <w:rPr>
          <w:sz w:val="26"/>
          <w:szCs w:val="26"/>
          <w:lang w:val="en-GB"/>
        </w:rPr>
      </w:pPr>
      <w:r w:rsidRPr="00AB3196">
        <w:rPr>
          <w:sz w:val="26"/>
          <w:szCs w:val="26"/>
          <w:lang w:val="en-GB"/>
        </w:rPr>
        <w:t>3.</w:t>
      </w:r>
      <w:r w:rsidRPr="00AB3196">
        <w:rPr>
          <w:sz w:val="26"/>
          <w:szCs w:val="26"/>
          <w:lang w:val="en-GB"/>
        </w:rPr>
        <w:tab/>
        <w:t>The Company will make all payments and accounting transactions via its Vietnamese dong accounts or foreign currency accounts at the bank where the Company opened such accounts.</w:t>
      </w:r>
    </w:p>
    <w:p w14:paraId="3D1BD236" w14:textId="77777777" w:rsidR="00560063" w:rsidRPr="00AB3196" w:rsidRDefault="00560063" w:rsidP="008056ED">
      <w:pPr>
        <w:pStyle w:val="Heading2"/>
        <w:spacing w:after="120" w:line="240" w:lineRule="auto"/>
        <w:rPr>
          <w:lang w:val="en-GB"/>
        </w:rPr>
      </w:pPr>
      <w:bookmarkStart w:id="55" w:name="_Toc358021759"/>
      <w:r w:rsidRPr="00AB3196">
        <w:rPr>
          <w:sz w:val="28"/>
          <w:szCs w:val="28"/>
          <w:lang w:val="en-GB"/>
        </w:rPr>
        <w:t>Article 36</w:t>
      </w:r>
      <w:r w:rsidR="000056DB" w:rsidRPr="00AB3196">
        <w:rPr>
          <w:sz w:val="28"/>
          <w:szCs w:val="28"/>
          <w:lang w:val="en-GB"/>
        </w:rPr>
        <w:t>.</w:t>
      </w:r>
      <w:r w:rsidRPr="00AB3196">
        <w:rPr>
          <w:lang w:val="en-GB"/>
        </w:rPr>
        <w:tab/>
        <w:t>Reserve fund</w:t>
      </w:r>
      <w:bookmarkEnd w:id="55"/>
    </w:p>
    <w:p w14:paraId="3D1BD237" w14:textId="2B378561" w:rsidR="00560063" w:rsidRPr="00AB3196" w:rsidRDefault="00744072" w:rsidP="008056ED">
      <w:pPr>
        <w:spacing w:after="120"/>
        <w:ind w:firstLine="900"/>
        <w:jc w:val="both"/>
        <w:rPr>
          <w:sz w:val="26"/>
          <w:szCs w:val="26"/>
          <w:lang w:val="en-GB"/>
        </w:rPr>
      </w:pPr>
      <w:r w:rsidRPr="00AB3196">
        <w:rPr>
          <w:iCs/>
          <w:sz w:val="26"/>
          <w:szCs w:val="26"/>
        </w:rPr>
        <w:t>Each year, the Company must appropriate from its post-tax profits: (i) ten percent (10%) to establish a Reward and Welfare Fund; (ii) ten percent (10%) to establish the Development Investment Fund. The fund appropriation percentage</w:t>
      </w:r>
      <w:r w:rsidR="00B65E88" w:rsidRPr="00AB3196">
        <w:rPr>
          <w:iCs/>
          <w:sz w:val="26"/>
          <w:szCs w:val="26"/>
        </w:rPr>
        <w:t xml:space="preserve"> (%)</w:t>
      </w:r>
      <w:r w:rsidRPr="00AB3196">
        <w:rPr>
          <w:iCs/>
          <w:sz w:val="26"/>
          <w:szCs w:val="26"/>
        </w:rPr>
        <w:t xml:space="preserve"> may be changed in accordance with a proposal </w:t>
      </w:r>
      <w:r w:rsidR="00B65E88" w:rsidRPr="00AB3196">
        <w:rPr>
          <w:iCs/>
          <w:sz w:val="26"/>
          <w:szCs w:val="26"/>
        </w:rPr>
        <w:t>of</w:t>
      </w:r>
      <w:r w:rsidRPr="00AB3196">
        <w:rPr>
          <w:iCs/>
          <w:sz w:val="26"/>
          <w:szCs w:val="26"/>
        </w:rPr>
        <w:t xml:space="preserve"> the </w:t>
      </w:r>
      <w:r w:rsidR="00DB20EC">
        <w:rPr>
          <w:iCs/>
          <w:sz w:val="26"/>
          <w:szCs w:val="26"/>
        </w:rPr>
        <w:t>Board of Directors</w:t>
      </w:r>
      <w:r w:rsidRPr="00AB3196">
        <w:rPr>
          <w:iCs/>
          <w:sz w:val="26"/>
          <w:szCs w:val="26"/>
        </w:rPr>
        <w:t xml:space="preserve"> </w:t>
      </w:r>
      <w:r w:rsidR="00B65E88" w:rsidRPr="00AB3196">
        <w:rPr>
          <w:iCs/>
          <w:sz w:val="26"/>
          <w:szCs w:val="26"/>
        </w:rPr>
        <w:t xml:space="preserve">to be </w:t>
      </w:r>
      <w:r w:rsidRPr="00AB3196">
        <w:rPr>
          <w:iCs/>
          <w:sz w:val="26"/>
          <w:szCs w:val="26"/>
        </w:rPr>
        <w:t>approved by the General Meeting of Shareholders.</w:t>
      </w:r>
    </w:p>
    <w:p w14:paraId="3D1BD238" w14:textId="77777777" w:rsidR="00560063" w:rsidRPr="00AB3196" w:rsidRDefault="00560063" w:rsidP="008056ED">
      <w:pPr>
        <w:pStyle w:val="Heading2"/>
        <w:spacing w:after="120" w:line="240" w:lineRule="auto"/>
        <w:rPr>
          <w:lang w:val="en-GB"/>
        </w:rPr>
      </w:pPr>
      <w:bookmarkStart w:id="56" w:name="_Toc358021760"/>
      <w:r w:rsidRPr="00AB3196">
        <w:rPr>
          <w:sz w:val="28"/>
          <w:szCs w:val="28"/>
          <w:lang w:val="en-GB"/>
        </w:rPr>
        <w:t>Article 37</w:t>
      </w:r>
      <w:r w:rsidR="000056DB" w:rsidRPr="00AB3196">
        <w:rPr>
          <w:sz w:val="28"/>
          <w:szCs w:val="28"/>
          <w:lang w:val="en-GB"/>
        </w:rPr>
        <w:t>.</w:t>
      </w:r>
      <w:r w:rsidRPr="00AB3196">
        <w:rPr>
          <w:lang w:val="en-GB"/>
        </w:rPr>
        <w:tab/>
        <w:t>Fiscal year</w:t>
      </w:r>
      <w:bookmarkEnd w:id="56"/>
    </w:p>
    <w:p w14:paraId="3D1BD239" w14:textId="77777777" w:rsidR="00560063" w:rsidRPr="00AB3196" w:rsidRDefault="00560063" w:rsidP="008056ED">
      <w:pPr>
        <w:spacing w:after="120"/>
        <w:ind w:firstLine="900"/>
        <w:jc w:val="both"/>
        <w:rPr>
          <w:strike/>
          <w:sz w:val="26"/>
          <w:szCs w:val="26"/>
          <w:lang w:val="en-GB"/>
        </w:rPr>
      </w:pPr>
      <w:r w:rsidRPr="00AB3196">
        <w:rPr>
          <w:sz w:val="26"/>
          <w:szCs w:val="26"/>
          <w:lang w:val="en-GB"/>
        </w:rPr>
        <w:t>The Company’s fiscal year shall begin from the first day of January each year and shall end on the 31</w:t>
      </w:r>
      <w:r w:rsidRPr="00AB3196">
        <w:rPr>
          <w:sz w:val="26"/>
          <w:szCs w:val="26"/>
          <w:vertAlign w:val="superscript"/>
          <w:lang w:val="en-GB"/>
        </w:rPr>
        <w:t>st</w:t>
      </w:r>
      <w:r w:rsidRPr="00AB3196">
        <w:rPr>
          <w:sz w:val="26"/>
          <w:szCs w:val="26"/>
          <w:lang w:val="en-GB"/>
        </w:rPr>
        <w:t xml:space="preserve"> day of December of the same year. The first fiscal year shall begin on the Date of Establishment and shall end on the 31</w:t>
      </w:r>
      <w:r w:rsidRPr="00AB3196">
        <w:rPr>
          <w:sz w:val="26"/>
          <w:szCs w:val="26"/>
          <w:vertAlign w:val="superscript"/>
          <w:lang w:val="en-GB"/>
        </w:rPr>
        <w:t>st</w:t>
      </w:r>
      <w:r w:rsidRPr="00AB3196">
        <w:rPr>
          <w:sz w:val="26"/>
          <w:szCs w:val="26"/>
          <w:lang w:val="en-GB"/>
        </w:rPr>
        <w:t xml:space="preserve"> day of December of the same year, if allowed by Law.</w:t>
      </w:r>
    </w:p>
    <w:p w14:paraId="3D1BD23A" w14:textId="77777777" w:rsidR="00560063" w:rsidRPr="00AB3196" w:rsidRDefault="00560063" w:rsidP="008056ED">
      <w:pPr>
        <w:pStyle w:val="Heading2"/>
        <w:spacing w:after="120" w:line="240" w:lineRule="auto"/>
        <w:rPr>
          <w:lang w:val="en-GB"/>
        </w:rPr>
      </w:pPr>
      <w:bookmarkStart w:id="57" w:name="_Toc358021761"/>
      <w:r w:rsidRPr="00AB3196">
        <w:rPr>
          <w:sz w:val="28"/>
          <w:szCs w:val="28"/>
          <w:lang w:val="en-GB"/>
        </w:rPr>
        <w:t>Article 38</w:t>
      </w:r>
      <w:r w:rsidR="000056DB" w:rsidRPr="00AB3196">
        <w:rPr>
          <w:sz w:val="28"/>
          <w:szCs w:val="28"/>
          <w:lang w:val="en-GB"/>
        </w:rPr>
        <w:t>.</w:t>
      </w:r>
      <w:r w:rsidRPr="00AB3196">
        <w:rPr>
          <w:lang w:val="en-GB"/>
        </w:rPr>
        <w:tab/>
        <w:t>Accounting system</w:t>
      </w:r>
      <w:bookmarkEnd w:id="57"/>
    </w:p>
    <w:p w14:paraId="3D1BD23B" w14:textId="77777777" w:rsidR="00560063" w:rsidRPr="00AB3196" w:rsidRDefault="00560063" w:rsidP="008056ED">
      <w:pPr>
        <w:autoSpaceDE w:val="0"/>
        <w:autoSpaceDN w:val="0"/>
        <w:spacing w:after="120"/>
        <w:ind w:firstLine="900"/>
        <w:jc w:val="both"/>
        <w:rPr>
          <w:strike/>
          <w:sz w:val="26"/>
          <w:szCs w:val="26"/>
          <w:lang w:val="en-GB"/>
        </w:rPr>
      </w:pPr>
      <w:r w:rsidRPr="00AB3196">
        <w:rPr>
          <w:sz w:val="26"/>
          <w:szCs w:val="26"/>
          <w:lang w:val="en-GB"/>
        </w:rPr>
        <w:t>1.</w:t>
      </w:r>
      <w:r w:rsidRPr="00AB3196">
        <w:rPr>
          <w:sz w:val="26"/>
          <w:szCs w:val="26"/>
          <w:lang w:val="en-GB"/>
        </w:rPr>
        <w:tab/>
        <w:t>The accounting system used by the Company shall be Vietnamese Accounting System (VAS) or  another accounting system approved by the Minister of Finance.</w:t>
      </w:r>
    </w:p>
    <w:p w14:paraId="3D1BD23C"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lastRenderedPageBreak/>
        <w:t>2.</w:t>
      </w:r>
      <w:r w:rsidRPr="00AB3196">
        <w:rPr>
          <w:sz w:val="26"/>
          <w:szCs w:val="26"/>
          <w:lang w:val="en-GB"/>
        </w:rPr>
        <w:tab/>
        <w:t>The Company shall prepare accounting books in Vietnamese. The Company will keep the accounting records in accordance with the form of business operations in which the Company shall be is engaged. These records must be accurate, updated, systematic and sufficient to prove and explain the transactions of the Company.</w:t>
      </w:r>
    </w:p>
    <w:p w14:paraId="3D1BD23D" w14:textId="77777777" w:rsidR="00560063" w:rsidRPr="00AB3196" w:rsidRDefault="008F0588" w:rsidP="008056ED">
      <w:pPr>
        <w:tabs>
          <w:tab w:val="left" w:pos="1440"/>
        </w:tabs>
        <w:autoSpaceDE w:val="0"/>
        <w:autoSpaceDN w:val="0"/>
        <w:spacing w:after="120"/>
        <w:ind w:firstLine="900"/>
        <w:jc w:val="both"/>
        <w:rPr>
          <w:sz w:val="26"/>
          <w:szCs w:val="26"/>
          <w:lang w:val="en-GB"/>
        </w:rPr>
      </w:pPr>
      <w:r w:rsidRPr="00AB3196">
        <w:rPr>
          <w:sz w:val="26"/>
          <w:szCs w:val="26"/>
          <w:lang w:val="en-GB"/>
        </w:rPr>
        <w:t xml:space="preserve">3.    </w:t>
      </w:r>
      <w:r w:rsidR="00560063" w:rsidRPr="00AB3196">
        <w:rPr>
          <w:sz w:val="26"/>
          <w:szCs w:val="26"/>
          <w:lang w:val="en-GB"/>
        </w:rPr>
        <w:t xml:space="preserve">The Company uses the Vietnamese dong as the official currency in accounting </w:t>
      </w:r>
    </w:p>
    <w:p w14:paraId="3D1BD23E" w14:textId="77777777" w:rsidR="00560063" w:rsidRPr="00AB3196" w:rsidRDefault="00560063" w:rsidP="008056ED">
      <w:pPr>
        <w:pStyle w:val="Heading1"/>
        <w:spacing w:after="120" w:line="240" w:lineRule="auto"/>
        <w:rPr>
          <w:lang w:val="en-GB"/>
        </w:rPr>
      </w:pPr>
      <w:bookmarkStart w:id="58" w:name="_Toc358021762"/>
      <w:r w:rsidRPr="00AB3196">
        <w:rPr>
          <w:lang w:val="en-GB"/>
        </w:rPr>
        <w:t>XV. ANNUAL REPORTS, RESPONSIBILITY FOR INFORMATION DISCLOSURE AND PUBLIC ANNOUNCEMENT</w:t>
      </w:r>
      <w:bookmarkEnd w:id="58"/>
    </w:p>
    <w:p w14:paraId="3D1BD23F" w14:textId="77777777" w:rsidR="00560063" w:rsidRPr="00AB3196" w:rsidRDefault="00560063" w:rsidP="008056ED">
      <w:pPr>
        <w:pStyle w:val="Heading2"/>
        <w:spacing w:after="120" w:line="240" w:lineRule="auto"/>
        <w:rPr>
          <w:lang w:val="en-GB"/>
        </w:rPr>
      </w:pPr>
      <w:bookmarkStart w:id="59" w:name="_Toc358021763"/>
      <w:r w:rsidRPr="00AB3196">
        <w:rPr>
          <w:sz w:val="28"/>
          <w:szCs w:val="28"/>
          <w:lang w:val="en-GB"/>
        </w:rPr>
        <w:t>Article 39</w:t>
      </w:r>
      <w:r w:rsidR="00AC4B7D" w:rsidRPr="00AB3196">
        <w:rPr>
          <w:sz w:val="28"/>
          <w:szCs w:val="28"/>
          <w:lang w:val="en-GB"/>
        </w:rPr>
        <w:t>.</w:t>
      </w:r>
      <w:r w:rsidRPr="00AB3196">
        <w:rPr>
          <w:lang w:val="en-GB"/>
        </w:rPr>
        <w:tab/>
        <w:t>Annual, semi-annual and quarterly financial statements</w:t>
      </w:r>
      <w:bookmarkEnd w:id="59"/>
    </w:p>
    <w:p w14:paraId="3D1BD240" w14:textId="77777777" w:rsidR="00560063" w:rsidRPr="00AB3196" w:rsidRDefault="00560063" w:rsidP="008056ED">
      <w:pPr>
        <w:spacing w:after="120"/>
        <w:ind w:firstLine="900"/>
        <w:jc w:val="both"/>
        <w:rPr>
          <w:sz w:val="26"/>
          <w:szCs w:val="26"/>
          <w:lang w:val="en-GB"/>
        </w:rPr>
      </w:pPr>
      <w:r w:rsidRPr="00AB3196">
        <w:rPr>
          <w:sz w:val="26"/>
          <w:szCs w:val="26"/>
          <w:lang w:val="en-GB"/>
        </w:rPr>
        <w:t>1.</w:t>
      </w:r>
      <w:r w:rsidRPr="00AB3196">
        <w:rPr>
          <w:sz w:val="26"/>
          <w:szCs w:val="26"/>
          <w:lang w:val="en-GB"/>
        </w:rPr>
        <w:tab/>
        <w:t>The Company must prepare an annual financial statement in accordance with the provisions of the Law as well as those of the State Securities Commission and such statement must be audited in accordance with Article 41 of this Charter, and within 90 days from the date of ending each fiscal year, must submit annual financial statements which have been approved by the General Meeting of Shareholders to the competent taxation authority, the State Securities Commission, the Stock Exchange and the business registration authority.</w:t>
      </w:r>
    </w:p>
    <w:p w14:paraId="3D1BD241" w14:textId="77777777" w:rsidR="00560063" w:rsidRPr="00AB3196" w:rsidRDefault="00560063" w:rsidP="008056ED">
      <w:pPr>
        <w:numPr>
          <w:ilvl w:val="0"/>
          <w:numId w:val="16"/>
        </w:numPr>
        <w:tabs>
          <w:tab w:val="clear" w:pos="364"/>
        </w:tabs>
        <w:spacing w:after="120"/>
        <w:ind w:left="0" w:firstLine="900"/>
        <w:jc w:val="both"/>
        <w:rPr>
          <w:sz w:val="26"/>
          <w:szCs w:val="26"/>
          <w:lang w:val="en-GB"/>
        </w:rPr>
      </w:pPr>
      <w:r w:rsidRPr="00AB3196">
        <w:rPr>
          <w:sz w:val="26"/>
          <w:szCs w:val="26"/>
          <w:lang w:val="en-GB"/>
        </w:rPr>
        <w:t xml:space="preserve">The annual financial statements must include </w:t>
      </w:r>
      <w:r w:rsidRPr="00AB3196">
        <w:rPr>
          <w:sz w:val="26"/>
          <w:szCs w:val="26"/>
        </w:rPr>
        <w:t xml:space="preserve">reports on the results of business and </w:t>
      </w:r>
      <w:r w:rsidRPr="00AB3196">
        <w:rPr>
          <w:sz w:val="26"/>
          <w:szCs w:val="26"/>
          <w:lang w:val="en-GB"/>
        </w:rPr>
        <w:t>production</w:t>
      </w:r>
      <w:r w:rsidRPr="00AB3196">
        <w:rPr>
          <w:sz w:val="26"/>
          <w:szCs w:val="26"/>
        </w:rPr>
        <w:t xml:space="preserve"> activities which reflect</w:t>
      </w:r>
      <w:r w:rsidRPr="00AB3196" w:rsidDel="00C375CE">
        <w:rPr>
          <w:sz w:val="26"/>
          <w:szCs w:val="26"/>
          <w:lang w:val="en-GB"/>
        </w:rPr>
        <w:t xml:space="preserve"> </w:t>
      </w:r>
      <w:r w:rsidRPr="00AB3196">
        <w:rPr>
          <w:sz w:val="26"/>
          <w:szCs w:val="26"/>
          <w:lang w:val="en-GB"/>
        </w:rPr>
        <w:t>honestly and objectively the profit and loss situation of the Company in the fiscal year and a Balance Sheet which reflects honestly and objectively the activities of the Company up to date of preparing such report. A cash flow statement and explanatory notes to the financial statements. If the Company is a parent company, the annual financial statement must also contain the separate financial report of the Company and a consolidated financial statement on the operation of the Company and its subsidiaries at the end of each fiscal year.</w:t>
      </w:r>
    </w:p>
    <w:p w14:paraId="3D1BD242" w14:textId="77777777" w:rsidR="00560063" w:rsidRPr="00AB3196" w:rsidRDefault="00560063" w:rsidP="008056ED">
      <w:pPr>
        <w:numPr>
          <w:ilvl w:val="0"/>
          <w:numId w:val="16"/>
        </w:numPr>
        <w:tabs>
          <w:tab w:val="clear" w:pos="364"/>
        </w:tabs>
        <w:spacing w:after="120"/>
        <w:ind w:left="0" w:firstLine="900"/>
        <w:jc w:val="both"/>
        <w:rPr>
          <w:sz w:val="26"/>
          <w:szCs w:val="26"/>
          <w:lang w:val="en-GB"/>
        </w:rPr>
      </w:pPr>
      <w:r w:rsidRPr="00AB3196">
        <w:rPr>
          <w:sz w:val="26"/>
          <w:szCs w:val="26"/>
          <w:lang w:val="en-GB"/>
        </w:rPr>
        <w:t>The Company must formulate and publish semi-annual and quarterly reports in accordance with the regulations of the State Securities Commission and the Stock Exchange and submit them to the relevant taxation authority and the business registration authority in accordance with the Law on Enterprises.</w:t>
      </w:r>
    </w:p>
    <w:p w14:paraId="3D1BD243" w14:textId="77777777" w:rsidR="00560063" w:rsidRPr="00AB3196" w:rsidRDefault="00560063" w:rsidP="008056ED">
      <w:pPr>
        <w:numPr>
          <w:ilvl w:val="0"/>
          <w:numId w:val="16"/>
        </w:numPr>
        <w:tabs>
          <w:tab w:val="clear" w:pos="364"/>
        </w:tabs>
        <w:spacing w:after="120"/>
        <w:ind w:left="0" w:firstLine="900"/>
        <w:jc w:val="both"/>
        <w:rPr>
          <w:sz w:val="26"/>
          <w:szCs w:val="26"/>
          <w:lang w:val="en-GB"/>
        </w:rPr>
      </w:pPr>
      <w:r w:rsidRPr="00AB3196">
        <w:rPr>
          <w:sz w:val="26"/>
          <w:szCs w:val="26"/>
          <w:lang w:val="en-GB"/>
        </w:rPr>
        <w:t>Audited financial statements (including the auditor’s opinions) and semi-annual and quarterly reports of the Company must be posted on the Company’s website.</w:t>
      </w:r>
    </w:p>
    <w:p w14:paraId="3D1BD244" w14:textId="77777777" w:rsidR="00560063" w:rsidRPr="00AB3196" w:rsidRDefault="00560063" w:rsidP="008056ED">
      <w:pPr>
        <w:numPr>
          <w:ilvl w:val="0"/>
          <w:numId w:val="16"/>
        </w:numPr>
        <w:tabs>
          <w:tab w:val="clear" w:pos="364"/>
        </w:tabs>
        <w:spacing w:after="120"/>
        <w:ind w:left="0" w:firstLine="900"/>
        <w:jc w:val="both"/>
        <w:rPr>
          <w:sz w:val="26"/>
          <w:szCs w:val="26"/>
          <w:lang w:val="en-GB"/>
        </w:rPr>
      </w:pPr>
      <w:r w:rsidRPr="00AB3196">
        <w:rPr>
          <w:sz w:val="26"/>
          <w:szCs w:val="26"/>
          <w:lang w:val="en-GB"/>
        </w:rPr>
        <w:t>Interested organizations or individuals shall be entitled to examine or copy the audited annual financial statements and the semi-annual and quarterly reports during the working hours of the Company at the head office of the Company, and shall be required to pay a reasonable amount of copying fees.</w:t>
      </w:r>
    </w:p>
    <w:p w14:paraId="3D1BD245" w14:textId="77777777" w:rsidR="00560063" w:rsidRPr="00AB3196" w:rsidRDefault="00560063" w:rsidP="008056ED">
      <w:pPr>
        <w:pStyle w:val="Heading2"/>
        <w:spacing w:after="120" w:line="240" w:lineRule="auto"/>
        <w:rPr>
          <w:lang w:val="en-GB"/>
        </w:rPr>
      </w:pPr>
      <w:bookmarkStart w:id="60" w:name="_Toc358021764"/>
      <w:r w:rsidRPr="00AB3196">
        <w:rPr>
          <w:sz w:val="28"/>
          <w:szCs w:val="28"/>
          <w:lang w:val="en-GB"/>
        </w:rPr>
        <w:t>Article 40</w:t>
      </w:r>
      <w:r w:rsidR="00AC4B7D" w:rsidRPr="00AB3196">
        <w:rPr>
          <w:sz w:val="28"/>
          <w:szCs w:val="28"/>
          <w:lang w:val="en-GB"/>
        </w:rPr>
        <w:t>.</w:t>
      </w:r>
      <w:r w:rsidRPr="00AB3196">
        <w:rPr>
          <w:lang w:val="en-GB"/>
        </w:rPr>
        <w:tab/>
        <w:t>Information Disclosure and public announcement</w:t>
      </w:r>
      <w:bookmarkEnd w:id="60"/>
    </w:p>
    <w:p w14:paraId="3D1BD246" w14:textId="77777777" w:rsidR="00560063" w:rsidRPr="00AB3196" w:rsidRDefault="00560063" w:rsidP="008056ED">
      <w:pPr>
        <w:autoSpaceDE w:val="0"/>
        <w:autoSpaceDN w:val="0"/>
        <w:spacing w:after="120"/>
        <w:jc w:val="both"/>
        <w:rPr>
          <w:sz w:val="26"/>
          <w:szCs w:val="26"/>
          <w:u w:val="single"/>
          <w:lang w:val="en-GB"/>
        </w:rPr>
      </w:pPr>
      <w:r w:rsidRPr="00AB3196">
        <w:rPr>
          <w:sz w:val="26"/>
          <w:szCs w:val="26"/>
          <w:lang w:val="en-GB"/>
        </w:rPr>
        <w:t>The information disclosure and public announcement of the Company shall be conducted in accordance with the Law.</w:t>
      </w:r>
    </w:p>
    <w:p w14:paraId="3D1BD247" w14:textId="77777777" w:rsidR="00560063" w:rsidRPr="00AB3196" w:rsidRDefault="00560063" w:rsidP="008056ED">
      <w:pPr>
        <w:pStyle w:val="Heading1"/>
        <w:spacing w:after="120" w:line="240" w:lineRule="auto"/>
        <w:rPr>
          <w:lang w:val="en-GB"/>
        </w:rPr>
      </w:pPr>
      <w:bookmarkStart w:id="61" w:name="_Toc358021765"/>
      <w:r w:rsidRPr="00AB3196">
        <w:rPr>
          <w:lang w:val="en-GB"/>
        </w:rPr>
        <w:lastRenderedPageBreak/>
        <w:t>XVI. COMPANY AUDIT</w:t>
      </w:r>
      <w:bookmarkEnd w:id="61"/>
      <w:r w:rsidRPr="00AB3196">
        <w:rPr>
          <w:lang w:val="en-GB"/>
        </w:rPr>
        <w:t xml:space="preserve"> </w:t>
      </w:r>
    </w:p>
    <w:p w14:paraId="3D1BD248" w14:textId="77777777" w:rsidR="00560063" w:rsidRPr="00AB3196" w:rsidRDefault="00560063" w:rsidP="008056ED">
      <w:pPr>
        <w:pStyle w:val="Heading2"/>
        <w:spacing w:after="120" w:line="240" w:lineRule="auto"/>
        <w:rPr>
          <w:lang w:val="en-GB"/>
        </w:rPr>
      </w:pPr>
      <w:bookmarkStart w:id="62" w:name="_Toc358021766"/>
      <w:r w:rsidRPr="00AB3196">
        <w:rPr>
          <w:sz w:val="28"/>
          <w:szCs w:val="28"/>
          <w:lang w:val="en-GB"/>
        </w:rPr>
        <w:t>Article 41</w:t>
      </w:r>
      <w:r w:rsidR="00AC4B7D" w:rsidRPr="00AB3196">
        <w:rPr>
          <w:sz w:val="28"/>
          <w:szCs w:val="28"/>
          <w:lang w:val="en-GB"/>
        </w:rPr>
        <w:t>.</w:t>
      </w:r>
      <w:r w:rsidRPr="00AB3196">
        <w:rPr>
          <w:lang w:val="en-GB"/>
        </w:rPr>
        <w:tab/>
        <w:t>Auditing</w:t>
      </w:r>
      <w:bookmarkEnd w:id="62"/>
    </w:p>
    <w:p w14:paraId="3D1BD249" w14:textId="26922D96"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1.</w:t>
      </w:r>
      <w:r w:rsidRPr="00AB3196">
        <w:rPr>
          <w:sz w:val="26"/>
          <w:szCs w:val="26"/>
          <w:lang w:val="en-GB"/>
        </w:rPr>
        <w:tab/>
        <w:t xml:space="preserve">At the annual meeting of the General Meeting of Shareholders shall appoint an independent auditing company of shall approve the list of independent auditing companies and authorize the </w:t>
      </w:r>
      <w:r w:rsidR="00DB20EC">
        <w:rPr>
          <w:sz w:val="26"/>
          <w:szCs w:val="26"/>
          <w:lang w:val="en-GB"/>
        </w:rPr>
        <w:t>Board of Directors</w:t>
      </w:r>
      <w:r w:rsidRPr="00AB3196">
        <w:rPr>
          <w:sz w:val="26"/>
          <w:szCs w:val="26"/>
          <w:lang w:val="en-GB"/>
        </w:rPr>
        <w:t xml:space="preserve"> to decide to select one of such companies to conduct the Company audit for the next fiscal year on the basis of the terms and conditions as agreed with the </w:t>
      </w:r>
      <w:r w:rsidR="00DB20EC">
        <w:rPr>
          <w:sz w:val="26"/>
          <w:szCs w:val="26"/>
          <w:lang w:val="en-GB"/>
        </w:rPr>
        <w:t>Board of Directors</w:t>
      </w:r>
      <w:r w:rsidRPr="00AB3196">
        <w:rPr>
          <w:sz w:val="26"/>
          <w:szCs w:val="26"/>
          <w:lang w:val="en-GB"/>
        </w:rPr>
        <w:t>.</w:t>
      </w:r>
    </w:p>
    <w:p w14:paraId="3D1BD24A" w14:textId="77777777" w:rsidR="00560063" w:rsidRPr="00AB3196" w:rsidRDefault="00560063" w:rsidP="008056ED">
      <w:pPr>
        <w:autoSpaceDE w:val="0"/>
        <w:autoSpaceDN w:val="0"/>
        <w:spacing w:after="120"/>
        <w:ind w:firstLine="540"/>
        <w:jc w:val="both"/>
        <w:rPr>
          <w:sz w:val="26"/>
          <w:szCs w:val="26"/>
          <w:lang w:val="en-GB"/>
        </w:rPr>
      </w:pPr>
      <w:r w:rsidRPr="00AB3196">
        <w:rPr>
          <w:sz w:val="26"/>
          <w:szCs w:val="26"/>
          <w:lang w:val="en-GB"/>
        </w:rPr>
        <w:tab/>
        <w:t>The independent auditing company performing the Company audit must be approved by the State Securities Commission.</w:t>
      </w:r>
    </w:p>
    <w:p w14:paraId="3D1BD24B"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2.</w:t>
      </w:r>
      <w:r w:rsidRPr="00AB3196">
        <w:rPr>
          <w:sz w:val="26"/>
          <w:szCs w:val="26"/>
          <w:lang w:val="en-GB"/>
        </w:rPr>
        <w:tab/>
        <w:t>The Company must prepare and submit an annual financial statement to the independent auditing company after the end of each fiscal year.</w:t>
      </w:r>
    </w:p>
    <w:p w14:paraId="3D1BD24C" w14:textId="50EB88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3.</w:t>
      </w:r>
      <w:r w:rsidRPr="00AB3196">
        <w:rPr>
          <w:sz w:val="26"/>
          <w:szCs w:val="26"/>
          <w:lang w:val="en-GB"/>
        </w:rPr>
        <w:tab/>
        <w:t xml:space="preserve">The independent auditing company shall inspect, certify and make a report on the annual financial statements which reflects the income and expenditure of the Company, and shall prepare an audit report and submit the same to the </w:t>
      </w:r>
      <w:r w:rsidR="00DB20EC">
        <w:rPr>
          <w:sz w:val="26"/>
          <w:szCs w:val="26"/>
          <w:lang w:val="en-GB"/>
        </w:rPr>
        <w:t>Board of Directors</w:t>
      </w:r>
      <w:r w:rsidRPr="00AB3196">
        <w:rPr>
          <w:sz w:val="26"/>
          <w:szCs w:val="26"/>
          <w:lang w:val="en-GB"/>
        </w:rPr>
        <w:t xml:space="preserve"> within two (02) months from the end of a fiscal year.</w:t>
      </w:r>
    </w:p>
    <w:p w14:paraId="3D1BD24D"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4.</w:t>
      </w:r>
      <w:r w:rsidRPr="00AB3196">
        <w:rPr>
          <w:sz w:val="26"/>
          <w:szCs w:val="26"/>
          <w:lang w:val="en-GB"/>
        </w:rPr>
        <w:tab/>
        <w:t>A copy of the audit report must be sent with the annual financial statement of the Company.</w:t>
      </w:r>
    </w:p>
    <w:p w14:paraId="3D1BD24E"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5.</w:t>
      </w:r>
      <w:r w:rsidRPr="00AB3196">
        <w:rPr>
          <w:sz w:val="26"/>
          <w:szCs w:val="26"/>
          <w:lang w:val="en-GB"/>
        </w:rPr>
        <w:tab/>
        <w:t>The representative of the independent auditing company providing audit service to the Company shall be invited to attend all meetings of the General Meeting of Shareholders and shall be entitled to receive notifications and other information relating to any meeting of the General Meeting of Shareholders where any Shareholder has the right to receive and also has the right to express his or her opinions at the General Meeting of Shareholders regarding audit-related matters.</w:t>
      </w:r>
    </w:p>
    <w:p w14:paraId="3D1BD24F" w14:textId="77777777" w:rsidR="00560063" w:rsidRPr="00AB3196" w:rsidRDefault="00560063" w:rsidP="008056ED">
      <w:pPr>
        <w:pStyle w:val="Heading1"/>
        <w:spacing w:after="120" w:line="240" w:lineRule="auto"/>
        <w:rPr>
          <w:sz w:val="26"/>
          <w:szCs w:val="26"/>
          <w:lang w:val="en-GB"/>
        </w:rPr>
      </w:pPr>
      <w:bookmarkStart w:id="63" w:name="_Toc358021767"/>
      <w:r w:rsidRPr="00AB3196">
        <w:rPr>
          <w:sz w:val="26"/>
          <w:szCs w:val="26"/>
          <w:lang w:val="en-GB"/>
        </w:rPr>
        <w:t>XVII. SEAL</w:t>
      </w:r>
      <w:bookmarkEnd w:id="63"/>
    </w:p>
    <w:p w14:paraId="3D1BD250" w14:textId="77777777" w:rsidR="00560063" w:rsidRPr="00AB3196" w:rsidRDefault="00560063" w:rsidP="008056ED">
      <w:pPr>
        <w:pStyle w:val="Heading2"/>
        <w:spacing w:after="120" w:line="240" w:lineRule="auto"/>
        <w:rPr>
          <w:lang w:val="en-GB"/>
        </w:rPr>
      </w:pPr>
      <w:bookmarkStart w:id="64" w:name="_Toc358021768"/>
      <w:r w:rsidRPr="00AB3196">
        <w:rPr>
          <w:sz w:val="28"/>
          <w:szCs w:val="28"/>
          <w:lang w:val="en-GB"/>
        </w:rPr>
        <w:t>Article 42</w:t>
      </w:r>
      <w:r w:rsidR="00AC4B7D" w:rsidRPr="00AB3196">
        <w:rPr>
          <w:sz w:val="28"/>
          <w:szCs w:val="28"/>
          <w:lang w:val="en-GB"/>
        </w:rPr>
        <w:t>.</w:t>
      </w:r>
      <w:r w:rsidR="00AC4B7D" w:rsidRPr="00AB3196">
        <w:rPr>
          <w:lang w:val="en-GB"/>
        </w:rPr>
        <w:t xml:space="preserve"> </w:t>
      </w:r>
      <w:r w:rsidRPr="00AB3196">
        <w:rPr>
          <w:lang w:val="en-GB"/>
        </w:rPr>
        <w:t>Seal</w:t>
      </w:r>
      <w:bookmarkEnd w:id="64"/>
    </w:p>
    <w:p w14:paraId="3D1BD251" w14:textId="76DF272D" w:rsidR="00560063" w:rsidRPr="00AB3196" w:rsidRDefault="00560063" w:rsidP="008056ED">
      <w:pPr>
        <w:spacing w:after="120"/>
        <w:ind w:firstLine="900"/>
        <w:jc w:val="both"/>
        <w:rPr>
          <w:sz w:val="26"/>
          <w:szCs w:val="26"/>
          <w:lang w:val="en-GB"/>
        </w:rPr>
      </w:pPr>
      <w:r w:rsidRPr="00AB3196">
        <w:rPr>
          <w:sz w:val="26"/>
          <w:szCs w:val="26"/>
          <w:lang w:val="en-GB"/>
        </w:rPr>
        <w:t>1.</w:t>
      </w:r>
      <w:r w:rsidRPr="00AB3196">
        <w:rPr>
          <w:sz w:val="26"/>
          <w:szCs w:val="26"/>
          <w:lang w:val="en-GB"/>
        </w:rPr>
        <w:tab/>
        <w:t xml:space="preserve">The </w:t>
      </w:r>
      <w:r w:rsidR="00DB20EC">
        <w:rPr>
          <w:sz w:val="26"/>
          <w:szCs w:val="26"/>
          <w:lang w:val="en-GB"/>
        </w:rPr>
        <w:t>Board of Directors</w:t>
      </w:r>
      <w:r w:rsidRPr="00AB3196">
        <w:rPr>
          <w:sz w:val="26"/>
          <w:szCs w:val="26"/>
          <w:lang w:val="en-GB"/>
        </w:rPr>
        <w:t xml:space="preserve"> shall make a decision on approving the official seal of the</w:t>
      </w:r>
      <w:r w:rsidR="004E069F" w:rsidRPr="00AB3196">
        <w:rPr>
          <w:sz w:val="26"/>
          <w:szCs w:val="26"/>
          <w:lang w:val="en-GB"/>
        </w:rPr>
        <w:t xml:space="preserve"> Comapny</w:t>
      </w:r>
      <w:r w:rsidRPr="00AB3196">
        <w:rPr>
          <w:sz w:val="26"/>
          <w:szCs w:val="26"/>
          <w:lang w:val="en-GB"/>
        </w:rPr>
        <w:t>.</w:t>
      </w:r>
    </w:p>
    <w:p w14:paraId="3D1BD252" w14:textId="69EEE367" w:rsidR="00560063" w:rsidRPr="00AB3196" w:rsidRDefault="00560063" w:rsidP="008056ED">
      <w:pPr>
        <w:spacing w:after="120"/>
        <w:ind w:firstLine="900"/>
        <w:jc w:val="both"/>
        <w:rPr>
          <w:sz w:val="26"/>
          <w:szCs w:val="26"/>
          <w:lang w:val="en-GB"/>
        </w:rPr>
      </w:pPr>
      <w:r w:rsidRPr="00AB3196">
        <w:rPr>
          <w:sz w:val="26"/>
          <w:szCs w:val="26"/>
          <w:lang w:val="en-GB"/>
        </w:rPr>
        <w:t>2.</w:t>
      </w:r>
      <w:r w:rsidRPr="00AB3196">
        <w:rPr>
          <w:sz w:val="26"/>
          <w:szCs w:val="26"/>
          <w:lang w:val="en-GB"/>
        </w:rPr>
        <w:tab/>
        <w:t xml:space="preserve">The </w:t>
      </w:r>
      <w:r w:rsidR="00DB20EC">
        <w:rPr>
          <w:sz w:val="26"/>
          <w:szCs w:val="26"/>
          <w:lang w:val="en-GB"/>
        </w:rPr>
        <w:t>Board of Directors</w:t>
      </w:r>
      <w:r w:rsidRPr="00AB3196">
        <w:rPr>
          <w:sz w:val="26"/>
          <w:szCs w:val="26"/>
          <w:lang w:val="en-GB"/>
        </w:rPr>
        <w:t>, the General Director shall use and manage the seal in accordance with Law and the Regulation</w:t>
      </w:r>
      <w:r w:rsidR="00F701A7">
        <w:rPr>
          <w:sz w:val="26"/>
          <w:szCs w:val="26"/>
          <w:lang w:val="en-GB"/>
        </w:rPr>
        <w:t>s</w:t>
      </w:r>
      <w:r w:rsidRPr="00AB3196">
        <w:rPr>
          <w:sz w:val="26"/>
          <w:szCs w:val="26"/>
          <w:lang w:val="en-GB"/>
        </w:rPr>
        <w:t xml:space="preserve"> on Corporate Governance.</w:t>
      </w:r>
    </w:p>
    <w:p w14:paraId="3D1BD253" w14:textId="77777777" w:rsidR="00560063" w:rsidRPr="00AB3196" w:rsidRDefault="00560063" w:rsidP="008056ED">
      <w:pPr>
        <w:pStyle w:val="Heading1"/>
        <w:spacing w:after="120" w:line="240" w:lineRule="auto"/>
        <w:rPr>
          <w:sz w:val="26"/>
          <w:szCs w:val="26"/>
          <w:lang w:val="en-GB"/>
        </w:rPr>
      </w:pPr>
      <w:bookmarkStart w:id="65" w:name="_Toc358021769"/>
      <w:r w:rsidRPr="00AB3196">
        <w:rPr>
          <w:sz w:val="26"/>
          <w:szCs w:val="26"/>
          <w:lang w:val="en-GB"/>
        </w:rPr>
        <w:t>XVIII. TERMINATION OF OPERATION AND LIQUIDATION</w:t>
      </w:r>
      <w:bookmarkEnd w:id="65"/>
    </w:p>
    <w:p w14:paraId="3D1BD254" w14:textId="77777777" w:rsidR="00560063" w:rsidRPr="00AB3196" w:rsidRDefault="00560063" w:rsidP="008056ED">
      <w:pPr>
        <w:pStyle w:val="Heading2"/>
        <w:spacing w:after="120" w:line="240" w:lineRule="auto"/>
        <w:rPr>
          <w:lang w:val="en-GB"/>
        </w:rPr>
      </w:pPr>
      <w:bookmarkStart w:id="66" w:name="_Toc358021770"/>
      <w:r w:rsidRPr="00AB3196">
        <w:rPr>
          <w:sz w:val="28"/>
          <w:szCs w:val="28"/>
          <w:lang w:val="en-GB"/>
        </w:rPr>
        <w:t>Article 43.</w:t>
      </w:r>
      <w:r w:rsidRPr="00AB3196">
        <w:rPr>
          <w:lang w:val="en-GB"/>
        </w:rPr>
        <w:tab/>
        <w:t>Termination of operation</w:t>
      </w:r>
      <w:bookmarkEnd w:id="66"/>
    </w:p>
    <w:p w14:paraId="3D1BD255"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1.</w:t>
      </w:r>
      <w:r w:rsidRPr="00AB3196">
        <w:rPr>
          <w:sz w:val="26"/>
          <w:szCs w:val="26"/>
          <w:lang w:val="en-GB"/>
        </w:rPr>
        <w:tab/>
        <w:t>The Company may be dissolved or terminated in the following cases:</w:t>
      </w:r>
    </w:p>
    <w:p w14:paraId="3D1BD256" w14:textId="77777777" w:rsidR="00560063" w:rsidRPr="00AB3196" w:rsidRDefault="00560063" w:rsidP="008056ED">
      <w:pPr>
        <w:spacing w:after="120"/>
        <w:ind w:firstLine="900"/>
        <w:jc w:val="both"/>
        <w:rPr>
          <w:sz w:val="26"/>
          <w:szCs w:val="26"/>
          <w:lang w:val="en-GB"/>
        </w:rPr>
      </w:pPr>
      <w:r w:rsidRPr="00AB3196">
        <w:rPr>
          <w:sz w:val="26"/>
          <w:szCs w:val="26"/>
          <w:lang w:val="en-GB"/>
        </w:rPr>
        <w:t>a.</w:t>
      </w:r>
      <w:r w:rsidRPr="00AB3196">
        <w:rPr>
          <w:sz w:val="26"/>
          <w:szCs w:val="26"/>
          <w:lang w:val="en-GB"/>
        </w:rPr>
        <w:tab/>
        <w:t>The Operation Term of the Company expires, including after extension.</w:t>
      </w:r>
    </w:p>
    <w:p w14:paraId="3D1BD257" w14:textId="77777777" w:rsidR="00560063" w:rsidRPr="00AB3196" w:rsidRDefault="00560063" w:rsidP="008056ED">
      <w:pPr>
        <w:spacing w:after="120"/>
        <w:ind w:firstLine="900"/>
        <w:jc w:val="both"/>
        <w:rPr>
          <w:sz w:val="26"/>
          <w:szCs w:val="26"/>
          <w:lang w:val="en-GB"/>
        </w:rPr>
      </w:pPr>
      <w:r w:rsidRPr="00AB3196">
        <w:rPr>
          <w:sz w:val="26"/>
          <w:szCs w:val="26"/>
          <w:lang w:val="en-GB"/>
        </w:rPr>
        <w:t>b.</w:t>
      </w:r>
      <w:r w:rsidRPr="00AB3196">
        <w:rPr>
          <w:sz w:val="26"/>
          <w:szCs w:val="26"/>
          <w:lang w:val="en-GB"/>
        </w:rPr>
        <w:tab/>
        <w:t>A competent court of Vietnam declares the Company bankrupt in accordance with the applicable Law;</w:t>
      </w:r>
    </w:p>
    <w:p w14:paraId="3D1BD258" w14:textId="77777777" w:rsidR="00560063" w:rsidRPr="00AB3196" w:rsidRDefault="00560063" w:rsidP="008056ED">
      <w:pPr>
        <w:spacing w:after="120"/>
        <w:ind w:firstLine="900"/>
        <w:jc w:val="both"/>
        <w:rPr>
          <w:sz w:val="26"/>
          <w:szCs w:val="26"/>
          <w:lang w:val="en-GB"/>
        </w:rPr>
      </w:pPr>
      <w:r w:rsidRPr="00AB3196">
        <w:rPr>
          <w:sz w:val="26"/>
          <w:szCs w:val="26"/>
          <w:lang w:val="en-GB"/>
        </w:rPr>
        <w:t>c.</w:t>
      </w:r>
      <w:r w:rsidRPr="00AB3196">
        <w:rPr>
          <w:sz w:val="26"/>
          <w:szCs w:val="26"/>
          <w:lang w:val="en-GB"/>
        </w:rPr>
        <w:tab/>
        <w:t>The Company shall be early dissolved as decided by the General Meeting of Shareholders.</w:t>
      </w:r>
    </w:p>
    <w:p w14:paraId="3D1BD259" w14:textId="77777777" w:rsidR="00560063" w:rsidRPr="00AB3196" w:rsidRDefault="00560063" w:rsidP="008056ED">
      <w:pPr>
        <w:spacing w:after="120"/>
        <w:ind w:firstLine="900"/>
        <w:jc w:val="both"/>
        <w:rPr>
          <w:sz w:val="26"/>
          <w:szCs w:val="26"/>
          <w:lang w:val="en-GB"/>
        </w:rPr>
      </w:pPr>
      <w:r w:rsidRPr="00AB3196">
        <w:rPr>
          <w:sz w:val="26"/>
          <w:szCs w:val="26"/>
          <w:lang w:val="en-GB"/>
        </w:rPr>
        <w:t>d.</w:t>
      </w:r>
      <w:r w:rsidRPr="00AB3196">
        <w:rPr>
          <w:sz w:val="26"/>
          <w:szCs w:val="26"/>
          <w:lang w:val="en-GB"/>
        </w:rPr>
        <w:tab/>
        <w:t>Other cases as stipulated by Law.</w:t>
      </w:r>
    </w:p>
    <w:p w14:paraId="3D1BD25A" w14:textId="0C96E294"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lastRenderedPageBreak/>
        <w:t>2.</w:t>
      </w:r>
      <w:r w:rsidRPr="00AB3196">
        <w:rPr>
          <w:sz w:val="26"/>
          <w:szCs w:val="26"/>
          <w:lang w:val="en-GB"/>
        </w:rPr>
        <w:tab/>
        <w:t xml:space="preserve">The early dissolution of the Company (including any extended period) shall be decided by the General Meeting of Shareholders and shall be implemented by the </w:t>
      </w:r>
      <w:r w:rsidR="00DB20EC">
        <w:rPr>
          <w:sz w:val="26"/>
          <w:szCs w:val="26"/>
          <w:lang w:val="en-GB"/>
        </w:rPr>
        <w:t>Board of Directors</w:t>
      </w:r>
      <w:r w:rsidRPr="00AB3196">
        <w:rPr>
          <w:sz w:val="26"/>
          <w:szCs w:val="26"/>
          <w:lang w:val="en-GB"/>
        </w:rPr>
        <w:t>. The decision on dissolution must be notified to, or must be approved by (if so required) the competent body in accordance with the regulations.</w:t>
      </w:r>
    </w:p>
    <w:p w14:paraId="3D1BD25B" w14:textId="137EFA6C" w:rsidR="00560063" w:rsidRPr="00AB3196" w:rsidRDefault="00560063" w:rsidP="008056ED">
      <w:pPr>
        <w:pStyle w:val="Heading2"/>
        <w:spacing w:after="120" w:line="240" w:lineRule="auto"/>
        <w:rPr>
          <w:lang w:val="en-GB"/>
        </w:rPr>
      </w:pPr>
      <w:bookmarkStart w:id="67" w:name="_Toc358021771"/>
      <w:r w:rsidRPr="00AB3196">
        <w:rPr>
          <w:sz w:val="28"/>
          <w:szCs w:val="28"/>
          <w:lang w:val="en-GB"/>
        </w:rPr>
        <w:t>Article 44.</w:t>
      </w:r>
      <w:r w:rsidRPr="00AB3196">
        <w:rPr>
          <w:lang w:val="en-GB"/>
        </w:rPr>
        <w:tab/>
        <w:t xml:space="preserve">Cases of Deadlock between members of the </w:t>
      </w:r>
      <w:r w:rsidR="00DB20EC">
        <w:rPr>
          <w:lang w:val="en-GB"/>
        </w:rPr>
        <w:t>Board of Directors</w:t>
      </w:r>
      <w:r w:rsidRPr="00AB3196">
        <w:rPr>
          <w:lang w:val="en-GB"/>
        </w:rPr>
        <w:t xml:space="preserve"> and Shareholders</w:t>
      </w:r>
      <w:bookmarkEnd w:id="67"/>
    </w:p>
    <w:p w14:paraId="3D1BD25C" w14:textId="76367D56" w:rsidR="00560063" w:rsidRPr="00AB3196" w:rsidRDefault="00560063" w:rsidP="008056ED">
      <w:pPr>
        <w:spacing w:after="120"/>
        <w:ind w:firstLine="900"/>
        <w:jc w:val="both"/>
        <w:rPr>
          <w:sz w:val="26"/>
          <w:szCs w:val="26"/>
          <w:lang w:val="en-GB"/>
        </w:rPr>
      </w:pPr>
      <w:r w:rsidRPr="00AB3196">
        <w:rPr>
          <w:sz w:val="26"/>
          <w:szCs w:val="26"/>
          <w:lang w:val="en-GB"/>
        </w:rPr>
        <w:t xml:space="preserve">The Shareholders holding half of the outstanding shares with voting rights in the election of members of the </w:t>
      </w:r>
      <w:r w:rsidR="00DB20EC">
        <w:rPr>
          <w:sz w:val="26"/>
          <w:szCs w:val="26"/>
          <w:lang w:val="en-GB"/>
        </w:rPr>
        <w:t>Board of Directors</w:t>
      </w:r>
      <w:r w:rsidRPr="00AB3196">
        <w:rPr>
          <w:sz w:val="26"/>
          <w:szCs w:val="26"/>
          <w:lang w:val="en-GB"/>
        </w:rPr>
        <w:t xml:space="preserve"> shall have the right to lodge an application to a Court for dissolution based on one or more of the following grounds:</w:t>
      </w:r>
    </w:p>
    <w:p w14:paraId="3D1BD25D" w14:textId="237336A4"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1.</w:t>
      </w:r>
      <w:r w:rsidRPr="00AB3196">
        <w:rPr>
          <w:sz w:val="26"/>
          <w:szCs w:val="26"/>
          <w:lang w:val="en-GB"/>
        </w:rPr>
        <w:tab/>
        <w:t xml:space="preserve">Members of the </w:t>
      </w:r>
      <w:r w:rsidR="00DB20EC">
        <w:rPr>
          <w:sz w:val="26"/>
          <w:szCs w:val="26"/>
          <w:lang w:val="en-GB"/>
        </w:rPr>
        <w:t>Board of Directors</w:t>
      </w:r>
      <w:r w:rsidRPr="00AB3196">
        <w:rPr>
          <w:sz w:val="26"/>
          <w:szCs w:val="26"/>
          <w:lang w:val="en-GB"/>
        </w:rPr>
        <w:t xml:space="preserve"> failed to reach a consensus on management of the Company which result</w:t>
      </w:r>
      <w:r w:rsidR="00B65E88" w:rsidRPr="00AB3196">
        <w:rPr>
          <w:sz w:val="26"/>
          <w:szCs w:val="26"/>
          <w:lang w:val="en-GB"/>
        </w:rPr>
        <w:t>s</w:t>
      </w:r>
      <w:r w:rsidRPr="00AB3196">
        <w:rPr>
          <w:sz w:val="26"/>
          <w:szCs w:val="26"/>
          <w:lang w:val="en-GB"/>
        </w:rPr>
        <w:t xml:space="preserve"> in their failure to obtain the required number of votes for their acts.</w:t>
      </w:r>
    </w:p>
    <w:p w14:paraId="3D1BD25E" w14:textId="160408B9"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2.</w:t>
      </w:r>
      <w:r w:rsidRPr="00AB3196">
        <w:rPr>
          <w:sz w:val="26"/>
          <w:szCs w:val="26"/>
          <w:lang w:val="en-GB"/>
        </w:rPr>
        <w:tab/>
        <w:t xml:space="preserve">Due to the Shareholders’ failure to agree, the required number of votes cannot be obtained in order to proceed with election of Members of the </w:t>
      </w:r>
      <w:r w:rsidR="00DB20EC">
        <w:rPr>
          <w:sz w:val="26"/>
          <w:szCs w:val="26"/>
          <w:lang w:val="en-GB"/>
        </w:rPr>
        <w:t>Board of Directors</w:t>
      </w:r>
      <w:r w:rsidRPr="00AB3196">
        <w:rPr>
          <w:sz w:val="26"/>
          <w:szCs w:val="26"/>
          <w:lang w:val="en-GB"/>
        </w:rPr>
        <w:t>.</w:t>
      </w:r>
    </w:p>
    <w:p w14:paraId="3D1BD25F"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3.</w:t>
      </w:r>
      <w:r w:rsidRPr="00AB3196">
        <w:rPr>
          <w:sz w:val="26"/>
          <w:szCs w:val="26"/>
          <w:lang w:val="en-GB"/>
        </w:rPr>
        <w:tab/>
        <w:t>There is an internal disagreement within the Company and two or more factions of Shareholders are divided so that dissolution is the option in the best interests of all the Shareholders.</w:t>
      </w:r>
    </w:p>
    <w:p w14:paraId="3D1BD260" w14:textId="77777777" w:rsidR="00560063" w:rsidRPr="00AB3196" w:rsidRDefault="00560063" w:rsidP="008056ED">
      <w:pPr>
        <w:pStyle w:val="Heading2"/>
        <w:spacing w:after="120" w:line="240" w:lineRule="auto"/>
        <w:rPr>
          <w:lang w:val="en-GB"/>
        </w:rPr>
      </w:pPr>
      <w:bookmarkStart w:id="68" w:name="_Toc358021772"/>
      <w:r w:rsidRPr="00AB3196">
        <w:rPr>
          <w:sz w:val="28"/>
          <w:szCs w:val="28"/>
          <w:lang w:val="en-GB"/>
        </w:rPr>
        <w:t>Article 45</w:t>
      </w:r>
      <w:r w:rsidR="00AC4B7D" w:rsidRPr="00AB3196">
        <w:rPr>
          <w:sz w:val="28"/>
          <w:szCs w:val="28"/>
          <w:lang w:val="en-GB"/>
        </w:rPr>
        <w:t>.</w:t>
      </w:r>
      <w:r w:rsidRPr="00AB3196">
        <w:rPr>
          <w:lang w:val="en-GB"/>
        </w:rPr>
        <w:tab/>
        <w:t>Extension of Operation Term</w:t>
      </w:r>
      <w:bookmarkEnd w:id="68"/>
      <w:r w:rsidRPr="00AB3196">
        <w:rPr>
          <w:lang w:val="en-GB"/>
        </w:rPr>
        <w:t xml:space="preserve"> </w:t>
      </w:r>
    </w:p>
    <w:p w14:paraId="3D1BD261" w14:textId="355D9ED3"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1.</w:t>
      </w:r>
      <w:r w:rsidRPr="00AB3196">
        <w:rPr>
          <w:sz w:val="26"/>
          <w:szCs w:val="26"/>
          <w:lang w:val="en-GB"/>
        </w:rPr>
        <w:tab/>
        <w:t xml:space="preserve">The </w:t>
      </w:r>
      <w:r w:rsidR="00DB20EC">
        <w:rPr>
          <w:sz w:val="26"/>
          <w:szCs w:val="26"/>
          <w:lang w:val="en-GB"/>
        </w:rPr>
        <w:t>Board of Directors</w:t>
      </w:r>
      <w:r w:rsidRPr="00AB3196">
        <w:rPr>
          <w:sz w:val="26"/>
          <w:szCs w:val="26"/>
          <w:lang w:val="en-GB"/>
        </w:rPr>
        <w:t xml:space="preserve"> shall convene a meeting of the General Meeting of Shareholders at least seven (7) months before the expiry of the Operation Term in order to enable the Shareholders to vote on the extension of the Company’s Operation Term at the request of the </w:t>
      </w:r>
      <w:r w:rsidR="00DB20EC">
        <w:rPr>
          <w:sz w:val="26"/>
          <w:szCs w:val="26"/>
          <w:lang w:val="en-GB"/>
        </w:rPr>
        <w:t>Board of Directors</w:t>
      </w:r>
      <w:r w:rsidRPr="00AB3196">
        <w:rPr>
          <w:sz w:val="26"/>
          <w:szCs w:val="26"/>
          <w:lang w:val="en-GB"/>
        </w:rPr>
        <w:t>.</w:t>
      </w:r>
    </w:p>
    <w:p w14:paraId="3D1BD262" w14:textId="77777777" w:rsidR="00560063" w:rsidRPr="00AB3196" w:rsidRDefault="00560063" w:rsidP="008056ED">
      <w:pPr>
        <w:autoSpaceDE w:val="0"/>
        <w:autoSpaceDN w:val="0"/>
        <w:spacing w:after="120"/>
        <w:ind w:firstLine="900"/>
        <w:jc w:val="both"/>
        <w:rPr>
          <w:sz w:val="26"/>
          <w:szCs w:val="26"/>
          <w:lang w:val="en-GB"/>
        </w:rPr>
      </w:pPr>
      <w:r w:rsidRPr="00AB3196">
        <w:rPr>
          <w:sz w:val="26"/>
          <w:szCs w:val="26"/>
          <w:lang w:val="en-GB"/>
        </w:rPr>
        <w:t>2.</w:t>
      </w:r>
      <w:r w:rsidRPr="00AB3196">
        <w:rPr>
          <w:sz w:val="26"/>
          <w:szCs w:val="26"/>
          <w:lang w:val="en-GB"/>
        </w:rPr>
        <w:tab/>
        <w:t>The Operation Term</w:t>
      </w:r>
      <w:r w:rsidRPr="00AB3196" w:rsidDel="00D41721">
        <w:rPr>
          <w:sz w:val="26"/>
          <w:szCs w:val="26"/>
          <w:lang w:val="en-GB"/>
        </w:rPr>
        <w:t xml:space="preserve"> </w:t>
      </w:r>
      <w:r w:rsidRPr="00AB3196">
        <w:rPr>
          <w:sz w:val="26"/>
          <w:szCs w:val="26"/>
          <w:lang w:val="en-GB"/>
        </w:rPr>
        <w:t>shall be extended when it is approved by sixty five percent (65%) or more of the total votes of the Shareholders with voting rights at the General Meeting of Shareholders and remote votes.</w:t>
      </w:r>
    </w:p>
    <w:p w14:paraId="3D1BD263" w14:textId="77777777" w:rsidR="00560063" w:rsidRPr="00AB3196" w:rsidRDefault="00560063" w:rsidP="008056ED">
      <w:pPr>
        <w:pStyle w:val="Heading2"/>
        <w:spacing w:after="120" w:line="240" w:lineRule="auto"/>
        <w:rPr>
          <w:lang w:val="en-GB"/>
        </w:rPr>
      </w:pPr>
      <w:bookmarkStart w:id="69" w:name="_Toc358021773"/>
      <w:r w:rsidRPr="00AB3196">
        <w:rPr>
          <w:sz w:val="28"/>
          <w:szCs w:val="28"/>
          <w:lang w:val="en-GB"/>
        </w:rPr>
        <w:t>Article 46</w:t>
      </w:r>
      <w:r w:rsidR="00AC4B7D" w:rsidRPr="00AB3196">
        <w:rPr>
          <w:sz w:val="28"/>
          <w:szCs w:val="28"/>
          <w:lang w:val="en-GB"/>
        </w:rPr>
        <w:t>.</w:t>
      </w:r>
      <w:r w:rsidRPr="00AB3196">
        <w:rPr>
          <w:lang w:val="en-GB"/>
        </w:rPr>
        <w:tab/>
        <w:t>Liquidation</w:t>
      </w:r>
      <w:bookmarkEnd w:id="69"/>
    </w:p>
    <w:p w14:paraId="3D1BD264" w14:textId="767B64C4" w:rsidR="00560063" w:rsidRPr="00AB3196" w:rsidRDefault="00560063" w:rsidP="008056ED">
      <w:pPr>
        <w:spacing w:after="120"/>
        <w:ind w:firstLine="990"/>
        <w:jc w:val="both"/>
        <w:rPr>
          <w:sz w:val="26"/>
          <w:szCs w:val="26"/>
          <w:lang w:val="en-GB"/>
        </w:rPr>
      </w:pPr>
      <w:r w:rsidRPr="00AB3196">
        <w:rPr>
          <w:sz w:val="26"/>
          <w:szCs w:val="26"/>
          <w:lang w:val="en-GB"/>
        </w:rPr>
        <w:t>1.</w:t>
      </w:r>
      <w:r w:rsidRPr="00AB3196">
        <w:rPr>
          <w:sz w:val="26"/>
          <w:szCs w:val="26"/>
          <w:lang w:val="en-GB"/>
        </w:rPr>
        <w:tab/>
        <w:t xml:space="preserve">At least six (06) months before the expiry of the Operation Term or after a decision to dissolve the Company, the </w:t>
      </w:r>
      <w:r w:rsidR="00DB20EC">
        <w:rPr>
          <w:sz w:val="26"/>
          <w:szCs w:val="26"/>
          <w:lang w:val="en-GB"/>
        </w:rPr>
        <w:t>Board of Directors</w:t>
      </w:r>
      <w:r w:rsidRPr="00AB3196">
        <w:rPr>
          <w:sz w:val="26"/>
          <w:szCs w:val="26"/>
          <w:lang w:val="en-GB"/>
        </w:rPr>
        <w:t xml:space="preserve"> must establish a Liquidation Committee consisting of three (03) members. Two (02) of these members shall be appointed by the General Meeting of Shareholders and one (01) shall be appointed by the </w:t>
      </w:r>
      <w:r w:rsidR="00DB20EC">
        <w:rPr>
          <w:sz w:val="26"/>
          <w:szCs w:val="26"/>
          <w:lang w:val="en-GB"/>
        </w:rPr>
        <w:t>Board of Directors</w:t>
      </w:r>
      <w:r w:rsidRPr="00AB3196">
        <w:rPr>
          <w:sz w:val="26"/>
          <w:szCs w:val="26"/>
          <w:lang w:val="en-GB"/>
        </w:rPr>
        <w:t xml:space="preserve"> from an independent auditing company. The Liquidation Committee shall formulate its own operational regulations. The members of the Liquidation Committee may be selected from the Company’s employees or independent experts. All expenses relating to liquidation shall be paid by the Company in priority to the Company’s other debts.</w:t>
      </w:r>
    </w:p>
    <w:p w14:paraId="3D1BD265" w14:textId="77777777" w:rsidR="00560063" w:rsidRPr="00AB3196" w:rsidRDefault="00560063" w:rsidP="008056ED">
      <w:pPr>
        <w:spacing w:after="120"/>
        <w:ind w:firstLine="990"/>
        <w:jc w:val="both"/>
        <w:rPr>
          <w:sz w:val="26"/>
          <w:szCs w:val="26"/>
          <w:lang w:val="en-GB"/>
        </w:rPr>
      </w:pPr>
      <w:r w:rsidRPr="00AB3196">
        <w:rPr>
          <w:sz w:val="26"/>
          <w:szCs w:val="26"/>
          <w:lang w:val="en-GB"/>
        </w:rPr>
        <w:t>2.</w:t>
      </w:r>
      <w:r w:rsidRPr="00AB3196">
        <w:rPr>
          <w:sz w:val="26"/>
          <w:szCs w:val="26"/>
          <w:lang w:val="en-GB"/>
        </w:rPr>
        <w:tab/>
        <w:t>The Liquidation Committee shall be responsible to report its dates of establishment and commencement of operation to the business registration authority. From such point of time, the Liquidation Committee will represent the Company in all work relating to the liquidation before a Court and the administrative authorities.</w:t>
      </w:r>
    </w:p>
    <w:p w14:paraId="3D1BD266" w14:textId="77777777" w:rsidR="00560063" w:rsidRPr="00AB3196" w:rsidRDefault="00560063" w:rsidP="008056ED">
      <w:pPr>
        <w:spacing w:after="120"/>
        <w:ind w:firstLine="990"/>
        <w:jc w:val="both"/>
        <w:rPr>
          <w:sz w:val="26"/>
          <w:szCs w:val="26"/>
          <w:lang w:val="en-GB"/>
        </w:rPr>
      </w:pPr>
      <w:r w:rsidRPr="00AB3196">
        <w:rPr>
          <w:sz w:val="26"/>
          <w:szCs w:val="26"/>
          <w:lang w:val="en-GB"/>
        </w:rPr>
        <w:lastRenderedPageBreak/>
        <w:t>3.</w:t>
      </w:r>
      <w:r w:rsidRPr="00AB3196">
        <w:rPr>
          <w:sz w:val="26"/>
          <w:szCs w:val="26"/>
          <w:lang w:val="en-GB"/>
        </w:rPr>
        <w:tab/>
        <w:t>Proceeds from the liquidation shall be disbursed in the following order:</w:t>
      </w:r>
    </w:p>
    <w:p w14:paraId="3D1BD267" w14:textId="77777777" w:rsidR="00560063" w:rsidRPr="00AB3196" w:rsidRDefault="00560063" w:rsidP="008056ED">
      <w:pPr>
        <w:spacing w:after="120"/>
        <w:ind w:firstLine="990"/>
        <w:jc w:val="both"/>
        <w:rPr>
          <w:sz w:val="26"/>
          <w:szCs w:val="26"/>
          <w:lang w:val="en-GB"/>
        </w:rPr>
      </w:pPr>
      <w:r w:rsidRPr="00AB3196">
        <w:rPr>
          <w:sz w:val="26"/>
          <w:szCs w:val="26"/>
          <w:lang w:val="en-GB"/>
        </w:rPr>
        <w:t>a.</w:t>
      </w:r>
      <w:r w:rsidRPr="00AB3196">
        <w:rPr>
          <w:sz w:val="26"/>
          <w:szCs w:val="26"/>
          <w:lang w:val="en-GB"/>
        </w:rPr>
        <w:tab/>
        <w:t>Expenses of liquidation;</w:t>
      </w:r>
    </w:p>
    <w:p w14:paraId="3D1BD268" w14:textId="77777777" w:rsidR="00560063" w:rsidRPr="00AB3196" w:rsidRDefault="00560063" w:rsidP="008056ED">
      <w:pPr>
        <w:spacing w:after="120"/>
        <w:ind w:firstLine="990"/>
        <w:jc w:val="both"/>
        <w:rPr>
          <w:sz w:val="26"/>
          <w:szCs w:val="26"/>
          <w:lang w:val="en-GB"/>
        </w:rPr>
      </w:pPr>
      <w:r w:rsidRPr="00AB3196">
        <w:rPr>
          <w:sz w:val="26"/>
          <w:szCs w:val="26"/>
          <w:lang w:val="en-GB"/>
        </w:rPr>
        <w:t>b.</w:t>
      </w:r>
      <w:r w:rsidRPr="00AB3196">
        <w:rPr>
          <w:sz w:val="26"/>
          <w:szCs w:val="26"/>
          <w:lang w:val="en-GB"/>
        </w:rPr>
        <w:tab/>
        <w:t>Wages and insurance costs for employees;</w:t>
      </w:r>
    </w:p>
    <w:p w14:paraId="3D1BD269" w14:textId="77777777" w:rsidR="00560063" w:rsidRPr="00AB3196" w:rsidRDefault="00560063" w:rsidP="008056ED">
      <w:pPr>
        <w:spacing w:after="120"/>
        <w:ind w:firstLine="990"/>
        <w:jc w:val="both"/>
        <w:rPr>
          <w:sz w:val="26"/>
          <w:szCs w:val="26"/>
          <w:lang w:val="en-GB"/>
        </w:rPr>
      </w:pPr>
      <w:r w:rsidRPr="00AB3196">
        <w:rPr>
          <w:sz w:val="26"/>
          <w:szCs w:val="26"/>
          <w:lang w:val="en-GB"/>
        </w:rPr>
        <w:t>c.</w:t>
      </w:r>
      <w:r w:rsidRPr="00AB3196">
        <w:rPr>
          <w:sz w:val="26"/>
          <w:szCs w:val="26"/>
          <w:lang w:val="en-GB"/>
        </w:rPr>
        <w:tab/>
        <w:t>Taxes and other items paid to the State;</w:t>
      </w:r>
    </w:p>
    <w:p w14:paraId="3D1BD26A" w14:textId="77777777" w:rsidR="00560063" w:rsidRPr="00AB3196" w:rsidRDefault="00560063" w:rsidP="008056ED">
      <w:pPr>
        <w:spacing w:after="120"/>
        <w:ind w:firstLine="990"/>
        <w:jc w:val="both"/>
        <w:rPr>
          <w:sz w:val="26"/>
          <w:szCs w:val="26"/>
          <w:lang w:val="en-GB"/>
        </w:rPr>
      </w:pPr>
      <w:r w:rsidRPr="00AB3196">
        <w:rPr>
          <w:sz w:val="26"/>
          <w:szCs w:val="26"/>
          <w:lang w:val="en-GB"/>
        </w:rPr>
        <w:t>d.</w:t>
      </w:r>
      <w:r w:rsidRPr="00AB3196">
        <w:rPr>
          <w:sz w:val="26"/>
          <w:szCs w:val="26"/>
          <w:lang w:val="en-GB"/>
        </w:rPr>
        <w:tab/>
        <w:t>Loans (if any);</w:t>
      </w:r>
    </w:p>
    <w:p w14:paraId="3D1BD26B" w14:textId="77777777" w:rsidR="00560063" w:rsidRPr="00AB3196" w:rsidRDefault="00560063" w:rsidP="008056ED">
      <w:pPr>
        <w:spacing w:after="120"/>
        <w:ind w:firstLine="990"/>
        <w:jc w:val="both"/>
        <w:rPr>
          <w:sz w:val="26"/>
          <w:szCs w:val="26"/>
          <w:lang w:val="en-GB"/>
        </w:rPr>
      </w:pPr>
      <w:r w:rsidRPr="00AB3196">
        <w:rPr>
          <w:sz w:val="26"/>
          <w:szCs w:val="26"/>
          <w:lang w:val="en-GB"/>
        </w:rPr>
        <w:t>e.</w:t>
      </w:r>
      <w:r w:rsidRPr="00AB3196">
        <w:rPr>
          <w:sz w:val="26"/>
          <w:szCs w:val="26"/>
          <w:lang w:val="en-GB"/>
        </w:rPr>
        <w:tab/>
        <w:t>Other debts of the Company;</w:t>
      </w:r>
    </w:p>
    <w:p w14:paraId="3D1BD26C" w14:textId="77777777" w:rsidR="00560063" w:rsidRPr="00AB3196" w:rsidRDefault="00560063" w:rsidP="008056ED">
      <w:pPr>
        <w:spacing w:after="120"/>
        <w:ind w:firstLine="990"/>
        <w:jc w:val="both"/>
        <w:rPr>
          <w:sz w:val="26"/>
          <w:szCs w:val="26"/>
          <w:lang w:val="en-GB"/>
        </w:rPr>
      </w:pPr>
      <w:r w:rsidRPr="00AB3196">
        <w:rPr>
          <w:sz w:val="26"/>
          <w:szCs w:val="26"/>
          <w:lang w:val="en-GB"/>
        </w:rPr>
        <w:t>f.</w:t>
      </w:r>
      <w:r w:rsidRPr="00AB3196">
        <w:rPr>
          <w:sz w:val="26"/>
          <w:szCs w:val="26"/>
          <w:lang w:val="en-GB"/>
        </w:rPr>
        <w:tab/>
        <w:t>After all the debts from  (a) to (e) above have been paid, the balance shall be distributed to Shareholders.  Payment of the preferential shares shall be given priority (if any).</w:t>
      </w:r>
    </w:p>
    <w:p w14:paraId="3D1BD26D" w14:textId="77777777" w:rsidR="00560063" w:rsidRPr="00AB3196" w:rsidRDefault="00560063" w:rsidP="008056ED">
      <w:pPr>
        <w:pStyle w:val="Heading1"/>
        <w:spacing w:after="120" w:line="240" w:lineRule="auto"/>
        <w:rPr>
          <w:lang w:val="en-GB"/>
        </w:rPr>
      </w:pPr>
      <w:bookmarkStart w:id="70" w:name="_Toc358021774"/>
      <w:r w:rsidRPr="00AB3196">
        <w:rPr>
          <w:lang w:val="en-GB"/>
        </w:rPr>
        <w:t>XIX. INTERNAL DISPUTE RESOLUTION</w:t>
      </w:r>
      <w:bookmarkEnd w:id="70"/>
    </w:p>
    <w:p w14:paraId="3D1BD26E" w14:textId="77777777" w:rsidR="00560063" w:rsidRPr="00AB3196" w:rsidRDefault="00560063" w:rsidP="008056ED">
      <w:pPr>
        <w:pStyle w:val="Heading2"/>
        <w:spacing w:after="120" w:line="240" w:lineRule="auto"/>
        <w:rPr>
          <w:lang w:val="en-GB"/>
        </w:rPr>
      </w:pPr>
      <w:bookmarkStart w:id="71" w:name="_Toc358021775"/>
      <w:r w:rsidRPr="00AB3196">
        <w:rPr>
          <w:sz w:val="28"/>
          <w:szCs w:val="28"/>
          <w:lang w:val="en-GB"/>
        </w:rPr>
        <w:t>Article 47</w:t>
      </w:r>
      <w:r w:rsidR="00AC4B7D" w:rsidRPr="00AB3196">
        <w:rPr>
          <w:sz w:val="28"/>
          <w:szCs w:val="28"/>
          <w:lang w:val="en-GB"/>
        </w:rPr>
        <w:t>.</w:t>
      </w:r>
      <w:r w:rsidRPr="00AB3196">
        <w:rPr>
          <w:sz w:val="28"/>
          <w:szCs w:val="28"/>
          <w:lang w:val="en-GB"/>
        </w:rPr>
        <w:tab/>
      </w:r>
      <w:r w:rsidRPr="00AB3196">
        <w:rPr>
          <w:lang w:val="en-GB"/>
        </w:rPr>
        <w:t>Internal dispute resolution</w:t>
      </w:r>
      <w:bookmarkEnd w:id="71"/>
    </w:p>
    <w:p w14:paraId="3D1BD26F" w14:textId="77777777" w:rsidR="00560063" w:rsidRPr="00AB3196" w:rsidRDefault="00560063" w:rsidP="008056ED">
      <w:pPr>
        <w:spacing w:after="120"/>
        <w:ind w:firstLine="900"/>
        <w:jc w:val="both"/>
        <w:rPr>
          <w:sz w:val="26"/>
          <w:szCs w:val="26"/>
          <w:lang w:val="en-GB"/>
        </w:rPr>
      </w:pPr>
      <w:r w:rsidRPr="00AB3196">
        <w:rPr>
          <w:sz w:val="26"/>
          <w:szCs w:val="26"/>
          <w:lang w:val="en-GB"/>
        </w:rPr>
        <w:t>1.</w:t>
      </w:r>
      <w:r w:rsidRPr="00AB3196">
        <w:rPr>
          <w:sz w:val="26"/>
          <w:szCs w:val="26"/>
          <w:lang w:val="en-GB"/>
        </w:rPr>
        <w:tab/>
        <w:t>When a dispute or complaint relating to the Company work or the  Shareholders’ rights arises out of this Charter or any rights or obligations stipulated in the Law on Enterprises or the other laws or the administrative regulations, between:</w:t>
      </w:r>
    </w:p>
    <w:p w14:paraId="3D1BD270" w14:textId="77777777" w:rsidR="00560063" w:rsidRPr="00AB3196" w:rsidRDefault="00560063" w:rsidP="008056ED">
      <w:pPr>
        <w:tabs>
          <w:tab w:val="left" w:pos="1418"/>
        </w:tabs>
        <w:spacing w:after="120"/>
        <w:ind w:firstLine="900"/>
        <w:jc w:val="both"/>
        <w:rPr>
          <w:sz w:val="26"/>
          <w:szCs w:val="26"/>
          <w:lang w:val="en-GB"/>
        </w:rPr>
      </w:pPr>
      <w:r w:rsidRPr="00AB3196">
        <w:rPr>
          <w:sz w:val="26"/>
          <w:szCs w:val="26"/>
          <w:lang w:val="en-GB"/>
        </w:rPr>
        <w:t xml:space="preserve">a.    </w:t>
      </w:r>
      <w:r w:rsidRPr="00AB3196">
        <w:rPr>
          <w:sz w:val="26"/>
          <w:szCs w:val="26"/>
          <w:lang w:val="en-GB"/>
        </w:rPr>
        <w:tab/>
        <w:t>Shareholder and the Company; or</w:t>
      </w:r>
    </w:p>
    <w:p w14:paraId="3D1BD271" w14:textId="7F2B1048" w:rsidR="00560063" w:rsidRPr="00AB3196" w:rsidRDefault="00560063" w:rsidP="008056ED">
      <w:pPr>
        <w:tabs>
          <w:tab w:val="left" w:pos="1418"/>
        </w:tabs>
        <w:spacing w:after="120"/>
        <w:ind w:firstLine="900"/>
        <w:jc w:val="both"/>
        <w:rPr>
          <w:sz w:val="26"/>
          <w:szCs w:val="26"/>
          <w:lang w:val="en-GB"/>
        </w:rPr>
      </w:pPr>
      <w:r w:rsidRPr="00AB3196">
        <w:rPr>
          <w:sz w:val="26"/>
          <w:szCs w:val="26"/>
          <w:lang w:val="en-GB"/>
        </w:rPr>
        <w:t xml:space="preserve">b.   </w:t>
      </w:r>
      <w:r w:rsidRPr="00AB3196">
        <w:rPr>
          <w:sz w:val="26"/>
          <w:szCs w:val="26"/>
          <w:lang w:val="en-GB"/>
        </w:rPr>
        <w:tab/>
        <w:t xml:space="preserve">Shareholder and the </w:t>
      </w:r>
      <w:r w:rsidR="00DB20EC">
        <w:rPr>
          <w:sz w:val="26"/>
          <w:szCs w:val="26"/>
          <w:lang w:val="en-GB"/>
        </w:rPr>
        <w:t>Board of Directors</w:t>
      </w:r>
      <w:r w:rsidRPr="00AB3196">
        <w:rPr>
          <w:sz w:val="26"/>
          <w:szCs w:val="26"/>
          <w:lang w:val="en-GB"/>
        </w:rPr>
        <w:t xml:space="preserve">, the General Director or </w:t>
      </w:r>
      <w:r w:rsidR="000320F8" w:rsidRPr="000320F8">
        <w:rPr>
          <w:sz w:val="26"/>
          <w:szCs w:val="26"/>
          <w:lang w:val="nl-NL"/>
        </w:rPr>
        <w:t>Senior Managers</w:t>
      </w:r>
      <w:r w:rsidRPr="00AB3196">
        <w:rPr>
          <w:sz w:val="26"/>
          <w:szCs w:val="26"/>
          <w:lang w:val="en-GB"/>
        </w:rPr>
        <w:t>.</w:t>
      </w:r>
    </w:p>
    <w:p w14:paraId="3D1BD272" w14:textId="7B466F55" w:rsidR="00560063" w:rsidRPr="00AB3196" w:rsidRDefault="00560063" w:rsidP="008056ED">
      <w:pPr>
        <w:spacing w:after="120"/>
        <w:ind w:firstLine="900"/>
        <w:jc w:val="both"/>
        <w:rPr>
          <w:sz w:val="26"/>
          <w:szCs w:val="26"/>
          <w:lang w:val="en-GB"/>
        </w:rPr>
      </w:pPr>
      <w:r w:rsidRPr="00AB3196">
        <w:rPr>
          <w:sz w:val="26"/>
          <w:szCs w:val="26"/>
          <w:lang w:val="en-GB"/>
        </w:rPr>
        <w:t xml:space="preserve">the concerned parties will try to resolve such dispute through reconciliation. Except where such dispute concerning the </w:t>
      </w:r>
      <w:r w:rsidR="00DB20EC">
        <w:rPr>
          <w:sz w:val="26"/>
          <w:szCs w:val="26"/>
          <w:lang w:val="en-GB"/>
        </w:rPr>
        <w:t>Board of Directors</w:t>
      </w:r>
      <w:r w:rsidRPr="00AB3196">
        <w:rPr>
          <w:sz w:val="26"/>
          <w:szCs w:val="26"/>
          <w:lang w:val="en-GB"/>
        </w:rPr>
        <w:t xml:space="preserve"> or the Chairman of the </w:t>
      </w:r>
      <w:r w:rsidR="00DB20EC">
        <w:rPr>
          <w:sz w:val="26"/>
          <w:szCs w:val="26"/>
          <w:lang w:val="en-GB"/>
        </w:rPr>
        <w:t>Board of Directors</w:t>
      </w:r>
      <w:r w:rsidRPr="00AB3196">
        <w:rPr>
          <w:sz w:val="26"/>
          <w:szCs w:val="26"/>
          <w:lang w:val="en-GB"/>
        </w:rPr>
        <w:t>, such Chairman will preside over any meeting for dispute</w:t>
      </w:r>
      <w:r w:rsidRPr="00AB3196" w:rsidDel="004C01E6">
        <w:rPr>
          <w:sz w:val="26"/>
          <w:szCs w:val="26"/>
          <w:lang w:val="en-GB"/>
        </w:rPr>
        <w:t xml:space="preserve"> </w:t>
      </w:r>
      <w:r w:rsidRPr="00AB3196">
        <w:rPr>
          <w:sz w:val="26"/>
          <w:szCs w:val="26"/>
          <w:lang w:val="en-GB"/>
        </w:rPr>
        <w:t xml:space="preserve">resolution and shall require each party to present the  actual factors relating to the dispute within ten (10) working days from the date of the arising. If the conflict concerns the </w:t>
      </w:r>
      <w:r w:rsidR="00DB20EC">
        <w:rPr>
          <w:sz w:val="26"/>
          <w:szCs w:val="26"/>
          <w:lang w:val="en-GB"/>
        </w:rPr>
        <w:t>Board of Directors</w:t>
      </w:r>
      <w:r w:rsidRPr="00AB3196">
        <w:rPr>
          <w:sz w:val="26"/>
          <w:szCs w:val="26"/>
          <w:lang w:val="en-GB"/>
        </w:rPr>
        <w:t xml:space="preserve"> or the Chairman of the Board, either party may request appointment of an independent expert who shall act as an arbitrator for the dispute resolution.</w:t>
      </w:r>
    </w:p>
    <w:p w14:paraId="3D1BD273" w14:textId="2F26FC8B" w:rsidR="00560063" w:rsidRPr="00AB3196" w:rsidRDefault="00560063" w:rsidP="008056ED">
      <w:pPr>
        <w:spacing w:after="120"/>
        <w:ind w:firstLine="900"/>
        <w:jc w:val="both"/>
        <w:rPr>
          <w:sz w:val="26"/>
          <w:szCs w:val="26"/>
          <w:lang w:val="en-GB"/>
        </w:rPr>
      </w:pPr>
      <w:r w:rsidRPr="00AB3196">
        <w:rPr>
          <w:sz w:val="26"/>
          <w:szCs w:val="26"/>
          <w:lang w:val="en-GB"/>
        </w:rPr>
        <w:t>2</w:t>
      </w:r>
      <w:r w:rsidRPr="00AB3196">
        <w:rPr>
          <w:sz w:val="26"/>
          <w:szCs w:val="26"/>
          <w:lang w:val="en-GB"/>
        </w:rPr>
        <w:tab/>
        <w:t xml:space="preserve">If no reconciliation is reached within </w:t>
      </w:r>
      <w:r w:rsidR="00D67595" w:rsidRPr="00D67595">
        <w:rPr>
          <w:sz w:val="26"/>
          <w:szCs w:val="26"/>
        </w:rPr>
        <w:t>forty five (45) days</w:t>
      </w:r>
      <w:r w:rsidR="00D67595" w:rsidRPr="00545CC6">
        <w:rPr>
          <w:sz w:val="26"/>
        </w:rPr>
        <w:t xml:space="preserve"> from the </w:t>
      </w:r>
      <w:r w:rsidR="00D67595" w:rsidRPr="00D67595">
        <w:rPr>
          <w:sz w:val="26"/>
          <w:szCs w:val="26"/>
        </w:rPr>
        <w:t>date</w:t>
      </w:r>
      <w:r w:rsidR="00D67595" w:rsidRPr="00545CC6">
        <w:rPr>
          <w:sz w:val="26"/>
        </w:rPr>
        <w:t xml:space="preserve"> of </w:t>
      </w:r>
      <w:r w:rsidR="00D67595" w:rsidRPr="00D67595">
        <w:rPr>
          <w:sz w:val="26"/>
          <w:szCs w:val="26"/>
        </w:rPr>
        <w:t>issuing notice</w:t>
      </w:r>
      <w:r w:rsidR="00D67595" w:rsidRPr="00545CC6">
        <w:rPr>
          <w:sz w:val="26"/>
        </w:rPr>
        <w:t xml:space="preserve"> of </w:t>
      </w:r>
      <w:r w:rsidR="00D67595" w:rsidRPr="00D67595">
        <w:rPr>
          <w:sz w:val="26"/>
          <w:szCs w:val="26"/>
        </w:rPr>
        <w:t>dispute of a party</w:t>
      </w:r>
      <w:r w:rsidRPr="00AB3196">
        <w:rPr>
          <w:sz w:val="26"/>
          <w:szCs w:val="26"/>
          <w:lang w:val="en-GB"/>
        </w:rPr>
        <w:t>, then either</w:t>
      </w:r>
      <w:r w:rsidRPr="00AB3196" w:rsidDel="00B6287C">
        <w:rPr>
          <w:sz w:val="26"/>
          <w:szCs w:val="26"/>
          <w:lang w:val="en-GB"/>
        </w:rPr>
        <w:t xml:space="preserve"> </w:t>
      </w:r>
      <w:r w:rsidRPr="00AB3196">
        <w:rPr>
          <w:sz w:val="26"/>
          <w:szCs w:val="26"/>
          <w:lang w:val="en-GB"/>
        </w:rPr>
        <w:t xml:space="preserve">party may refer the dispute </w:t>
      </w:r>
      <w:r w:rsidR="00D67595" w:rsidRPr="00545CC6">
        <w:rPr>
          <w:sz w:val="26"/>
          <w:lang w:val="nl-NL"/>
        </w:rPr>
        <w:t xml:space="preserve">to </w:t>
      </w:r>
      <w:r w:rsidR="00D67595" w:rsidRPr="00D67595">
        <w:rPr>
          <w:sz w:val="26"/>
          <w:szCs w:val="26"/>
          <w:lang w:val="nl-NL"/>
        </w:rPr>
        <w:t>the Vietnam International Arbitration Center</w:t>
      </w:r>
      <w:r w:rsidR="000E7602">
        <w:rPr>
          <w:sz w:val="26"/>
          <w:szCs w:val="26"/>
          <w:lang w:val="nl-NL"/>
        </w:rPr>
        <w:t xml:space="preserve"> (</w:t>
      </w:r>
      <w:r w:rsidR="005D34F7">
        <w:rPr>
          <w:sz w:val="26"/>
          <w:szCs w:val="26"/>
          <w:lang w:val="nl-NL"/>
        </w:rPr>
        <w:t>“</w:t>
      </w:r>
      <w:r w:rsidR="000E7602" w:rsidRPr="005D34F7">
        <w:rPr>
          <w:b/>
          <w:sz w:val="26"/>
          <w:szCs w:val="26"/>
          <w:lang w:val="nl-NL"/>
        </w:rPr>
        <w:t>VIAC</w:t>
      </w:r>
      <w:r w:rsidR="005D34F7">
        <w:rPr>
          <w:sz w:val="26"/>
          <w:szCs w:val="26"/>
          <w:lang w:val="nl-NL"/>
        </w:rPr>
        <w:t>”</w:t>
      </w:r>
      <w:r w:rsidR="000E7602">
        <w:rPr>
          <w:sz w:val="26"/>
          <w:szCs w:val="26"/>
          <w:lang w:val="nl-NL"/>
        </w:rPr>
        <w:t>)</w:t>
      </w:r>
      <w:r w:rsidR="00D67595" w:rsidRPr="00D67595">
        <w:rPr>
          <w:sz w:val="26"/>
          <w:szCs w:val="26"/>
          <w:lang w:val="nl-NL"/>
        </w:rPr>
        <w:t xml:space="preserve"> in accordance with its Rules of Arbitration</w:t>
      </w:r>
      <w:r w:rsidRPr="00AB3196">
        <w:rPr>
          <w:sz w:val="26"/>
          <w:szCs w:val="26"/>
          <w:lang w:val="en-GB"/>
        </w:rPr>
        <w:t>.</w:t>
      </w:r>
    </w:p>
    <w:p w14:paraId="3D1BD274" w14:textId="15228F48" w:rsidR="00560063" w:rsidRPr="00AB3196" w:rsidRDefault="00560063" w:rsidP="008056ED">
      <w:pPr>
        <w:spacing w:after="120"/>
        <w:ind w:firstLine="900"/>
        <w:jc w:val="both"/>
        <w:rPr>
          <w:sz w:val="26"/>
          <w:szCs w:val="26"/>
          <w:lang w:val="en-GB"/>
        </w:rPr>
      </w:pPr>
      <w:r w:rsidRPr="00AB3196">
        <w:rPr>
          <w:sz w:val="26"/>
          <w:szCs w:val="26"/>
          <w:lang w:val="en-GB"/>
        </w:rPr>
        <w:t>3.</w:t>
      </w:r>
      <w:r w:rsidRPr="00AB3196">
        <w:rPr>
          <w:sz w:val="26"/>
          <w:szCs w:val="26"/>
          <w:lang w:val="en-GB"/>
        </w:rPr>
        <w:tab/>
        <w:t xml:space="preserve">Each party will bear its own costs relating to procedures for negotiation and reconciliation. </w:t>
      </w:r>
      <w:r w:rsidR="00D67595" w:rsidRPr="00545CC6">
        <w:rPr>
          <w:sz w:val="26"/>
          <w:lang w:val="nl-NL"/>
        </w:rPr>
        <w:t xml:space="preserve">Payment of the </w:t>
      </w:r>
      <w:r w:rsidR="00D67595" w:rsidRPr="00D67595">
        <w:rPr>
          <w:sz w:val="26"/>
          <w:szCs w:val="26"/>
          <w:lang w:val="nl-NL"/>
        </w:rPr>
        <w:t>arbitration</w:t>
      </w:r>
      <w:r w:rsidR="00D67595" w:rsidRPr="00545CC6">
        <w:rPr>
          <w:sz w:val="26"/>
          <w:lang w:val="nl-NL"/>
        </w:rPr>
        <w:t xml:space="preserve"> expenses shall be made in accordance with the </w:t>
      </w:r>
      <w:r w:rsidR="00D67595" w:rsidRPr="00D67595">
        <w:rPr>
          <w:sz w:val="26"/>
          <w:szCs w:val="26"/>
          <w:lang w:val="nl-NL"/>
        </w:rPr>
        <w:t>judgment</w:t>
      </w:r>
      <w:r w:rsidR="00D67595" w:rsidRPr="00545CC6">
        <w:rPr>
          <w:sz w:val="26"/>
          <w:lang w:val="nl-NL"/>
        </w:rPr>
        <w:t xml:space="preserve"> of the </w:t>
      </w:r>
      <w:r w:rsidR="000E7602">
        <w:rPr>
          <w:sz w:val="26"/>
          <w:szCs w:val="26"/>
          <w:lang w:val="nl-NL"/>
        </w:rPr>
        <w:t>arbitration tribunal</w:t>
      </w:r>
      <w:r w:rsidR="00D67595" w:rsidRPr="00545CC6">
        <w:rPr>
          <w:sz w:val="26"/>
          <w:lang w:val="nl-NL"/>
        </w:rPr>
        <w:t>.</w:t>
      </w:r>
    </w:p>
    <w:p w14:paraId="3D1BD275" w14:textId="77777777" w:rsidR="00560063" w:rsidRPr="00AB3196" w:rsidRDefault="00560063" w:rsidP="008056ED">
      <w:pPr>
        <w:pStyle w:val="Heading1"/>
        <w:spacing w:after="120" w:line="240" w:lineRule="auto"/>
        <w:rPr>
          <w:sz w:val="26"/>
          <w:szCs w:val="26"/>
          <w:lang w:val="en-GB"/>
        </w:rPr>
      </w:pPr>
      <w:bookmarkStart w:id="72" w:name="_Toc358021776"/>
      <w:r w:rsidRPr="00AB3196">
        <w:rPr>
          <w:sz w:val="26"/>
          <w:szCs w:val="26"/>
          <w:lang w:val="en-GB"/>
        </w:rPr>
        <w:t>XX.CHARTER SUPPLEMENT AND AMENDMENT</w:t>
      </w:r>
      <w:bookmarkEnd w:id="72"/>
    </w:p>
    <w:p w14:paraId="3D1BD276" w14:textId="77777777" w:rsidR="00560063" w:rsidRPr="00AB3196" w:rsidRDefault="00560063" w:rsidP="008056ED">
      <w:pPr>
        <w:pStyle w:val="Heading2"/>
        <w:spacing w:after="120" w:line="240" w:lineRule="auto"/>
        <w:rPr>
          <w:lang w:val="en-GB"/>
        </w:rPr>
      </w:pPr>
      <w:bookmarkStart w:id="73" w:name="_Toc358021777"/>
      <w:r w:rsidRPr="00AB3196">
        <w:rPr>
          <w:sz w:val="28"/>
          <w:szCs w:val="28"/>
          <w:lang w:val="en-GB"/>
        </w:rPr>
        <w:t>Article 48</w:t>
      </w:r>
      <w:r w:rsidR="00AC4B7D" w:rsidRPr="00AB3196">
        <w:rPr>
          <w:sz w:val="28"/>
          <w:szCs w:val="28"/>
          <w:lang w:val="en-GB"/>
        </w:rPr>
        <w:t>.</w:t>
      </w:r>
      <w:r w:rsidRPr="00AB3196">
        <w:rPr>
          <w:sz w:val="28"/>
          <w:szCs w:val="28"/>
          <w:lang w:val="en-GB"/>
        </w:rPr>
        <w:tab/>
      </w:r>
      <w:r w:rsidRPr="00AB3196">
        <w:rPr>
          <w:lang w:val="en-GB"/>
        </w:rPr>
        <w:t>Supplement and Amendment of the Charter</w:t>
      </w:r>
      <w:bookmarkEnd w:id="73"/>
    </w:p>
    <w:p w14:paraId="3D1BD277" w14:textId="77777777" w:rsidR="00560063" w:rsidRPr="00AB3196" w:rsidRDefault="00560063" w:rsidP="008056ED">
      <w:pPr>
        <w:spacing w:after="120"/>
        <w:ind w:firstLine="900"/>
        <w:jc w:val="both"/>
        <w:rPr>
          <w:sz w:val="26"/>
          <w:szCs w:val="26"/>
          <w:lang w:val="en-GB"/>
        </w:rPr>
      </w:pPr>
      <w:r w:rsidRPr="00AB3196">
        <w:rPr>
          <w:sz w:val="26"/>
          <w:szCs w:val="26"/>
          <w:lang w:val="en-GB"/>
        </w:rPr>
        <w:t xml:space="preserve">Any addition to or amendment of this Charter must be made in the form of a draft for the approval of the General Meeting of Shareholders at its meeting or by way of collecting  written opinions of at least seventy (75%) of the total number of votes of the Shareholders with voting rights. Where any legal provision relating to the Company’s operation has not been mentioned in this Charter or where any new </w:t>
      </w:r>
      <w:r w:rsidRPr="00AB3196">
        <w:rPr>
          <w:sz w:val="26"/>
          <w:szCs w:val="26"/>
          <w:lang w:val="en-GB"/>
        </w:rPr>
        <w:lastRenderedPageBreak/>
        <w:t>legal provision is different from the terms of this Charter, such provision of Law shall automatically apply, and shall govern the Company’s operation.</w:t>
      </w:r>
    </w:p>
    <w:p w14:paraId="3D1BD278" w14:textId="77777777" w:rsidR="00560063" w:rsidRPr="006D621F" w:rsidRDefault="00560063" w:rsidP="008056ED">
      <w:pPr>
        <w:pStyle w:val="Heading1"/>
        <w:spacing w:after="120" w:line="240" w:lineRule="auto"/>
        <w:rPr>
          <w:sz w:val="26"/>
          <w:szCs w:val="26"/>
          <w:lang w:val="fr-FR"/>
        </w:rPr>
      </w:pPr>
      <w:bookmarkStart w:id="74" w:name="_Toc358021778"/>
      <w:r w:rsidRPr="006D621F">
        <w:rPr>
          <w:sz w:val="26"/>
          <w:szCs w:val="26"/>
          <w:lang w:val="fr-FR"/>
        </w:rPr>
        <w:t>XXI. EFFECTIVE DATE</w:t>
      </w:r>
      <w:bookmarkEnd w:id="74"/>
    </w:p>
    <w:p w14:paraId="3D1BD279" w14:textId="77777777" w:rsidR="00560063" w:rsidRPr="006D621F" w:rsidRDefault="00560063" w:rsidP="008056ED">
      <w:pPr>
        <w:pStyle w:val="Heading2"/>
        <w:spacing w:after="120" w:line="240" w:lineRule="auto"/>
        <w:rPr>
          <w:lang w:val="fr-FR"/>
        </w:rPr>
      </w:pPr>
      <w:bookmarkStart w:id="75" w:name="_Toc358021779"/>
      <w:r w:rsidRPr="006D621F">
        <w:rPr>
          <w:sz w:val="28"/>
          <w:szCs w:val="28"/>
          <w:lang w:val="fr-FR"/>
        </w:rPr>
        <w:t>Article 49</w:t>
      </w:r>
      <w:r w:rsidR="00AC4B7D" w:rsidRPr="006D621F">
        <w:rPr>
          <w:sz w:val="28"/>
          <w:szCs w:val="28"/>
          <w:lang w:val="fr-FR"/>
        </w:rPr>
        <w:t>.</w:t>
      </w:r>
      <w:r w:rsidRPr="006D621F">
        <w:rPr>
          <w:lang w:val="fr-FR"/>
        </w:rPr>
        <w:tab/>
        <w:t>Effective date</w:t>
      </w:r>
      <w:bookmarkEnd w:id="75"/>
    </w:p>
    <w:p w14:paraId="3D1BD27A" w14:textId="77777777" w:rsidR="002B50E9" w:rsidRPr="00AB3196" w:rsidRDefault="00560063" w:rsidP="00696C52">
      <w:pPr>
        <w:spacing w:after="120"/>
        <w:ind w:firstLine="900"/>
        <w:jc w:val="both"/>
        <w:rPr>
          <w:sz w:val="26"/>
          <w:szCs w:val="26"/>
          <w:lang w:val="en-GB"/>
        </w:rPr>
      </w:pPr>
      <w:r w:rsidRPr="00AB3196">
        <w:rPr>
          <w:sz w:val="26"/>
          <w:szCs w:val="26"/>
          <w:lang w:val="en-GB"/>
        </w:rPr>
        <w:t xml:space="preserve">1. </w:t>
      </w:r>
      <w:r w:rsidRPr="00AB3196">
        <w:rPr>
          <w:sz w:val="26"/>
          <w:szCs w:val="26"/>
          <w:lang w:val="en-GB"/>
        </w:rPr>
        <w:tab/>
        <w:t xml:space="preserve">This Charter </w:t>
      </w:r>
      <w:r w:rsidR="004E069F" w:rsidRPr="00AB3196">
        <w:rPr>
          <w:sz w:val="26"/>
          <w:szCs w:val="26"/>
          <w:lang w:val="en-GB"/>
        </w:rPr>
        <w:t>enters into force</w:t>
      </w:r>
      <w:r w:rsidR="00744072" w:rsidRPr="00AB3196">
        <w:rPr>
          <w:sz w:val="26"/>
          <w:szCs w:val="26"/>
          <w:lang w:val="en-GB"/>
        </w:rPr>
        <w:t xml:space="preserve"> on </w:t>
      </w:r>
      <w:r w:rsidR="00696C52">
        <w:rPr>
          <w:sz w:val="26"/>
          <w:szCs w:val="26"/>
          <w:lang w:val="en-GB"/>
        </w:rPr>
        <w:t>30</w:t>
      </w:r>
      <w:r w:rsidR="00744072" w:rsidRPr="00AB3196">
        <w:rPr>
          <w:sz w:val="26"/>
          <w:szCs w:val="26"/>
          <w:vertAlign w:val="superscript"/>
          <w:lang w:val="en-GB"/>
        </w:rPr>
        <w:t>th</w:t>
      </w:r>
      <w:r w:rsidR="00696C52">
        <w:rPr>
          <w:sz w:val="26"/>
          <w:szCs w:val="26"/>
          <w:lang w:val="en-GB"/>
        </w:rPr>
        <w:t xml:space="preserve"> September</w:t>
      </w:r>
      <w:r w:rsidR="00744072" w:rsidRPr="00AB3196">
        <w:rPr>
          <w:sz w:val="26"/>
          <w:szCs w:val="26"/>
          <w:lang w:val="en-GB"/>
        </w:rPr>
        <w:t xml:space="preserve">, </w:t>
      </w:r>
      <w:r w:rsidR="006D621F" w:rsidRPr="00AB3196">
        <w:rPr>
          <w:sz w:val="26"/>
          <w:szCs w:val="26"/>
          <w:lang w:val="en-GB"/>
        </w:rPr>
        <w:t>201</w:t>
      </w:r>
      <w:r w:rsidR="006D621F">
        <w:rPr>
          <w:sz w:val="26"/>
          <w:szCs w:val="26"/>
          <w:lang w:val="en-GB"/>
        </w:rPr>
        <w:t>6</w:t>
      </w:r>
      <w:r w:rsidRPr="00AB3196">
        <w:rPr>
          <w:sz w:val="26"/>
          <w:szCs w:val="26"/>
          <w:lang w:val="en-GB"/>
        </w:rPr>
        <w:t>.</w:t>
      </w:r>
    </w:p>
    <w:p w14:paraId="3D1BD27B" w14:textId="77777777" w:rsidR="00560063" w:rsidRPr="00AB3196" w:rsidRDefault="006D621F" w:rsidP="008056ED">
      <w:pPr>
        <w:spacing w:after="120"/>
        <w:ind w:firstLine="900"/>
        <w:jc w:val="both"/>
        <w:rPr>
          <w:sz w:val="26"/>
          <w:szCs w:val="26"/>
          <w:lang w:val="en-GB"/>
        </w:rPr>
      </w:pPr>
      <w:r>
        <w:rPr>
          <w:sz w:val="26"/>
          <w:szCs w:val="26"/>
          <w:lang w:val="en-GB"/>
        </w:rPr>
        <w:t>2</w:t>
      </w:r>
      <w:r w:rsidR="00560063" w:rsidRPr="00AB3196">
        <w:rPr>
          <w:sz w:val="26"/>
          <w:szCs w:val="26"/>
          <w:lang w:val="en-GB"/>
        </w:rPr>
        <w:t xml:space="preserve">. </w:t>
      </w:r>
      <w:r w:rsidR="00560063" w:rsidRPr="00AB3196">
        <w:rPr>
          <w:sz w:val="26"/>
          <w:szCs w:val="26"/>
          <w:lang w:val="en-GB"/>
        </w:rPr>
        <w:tab/>
        <w:t>This Charter is made in ten (10) copies of equal validity, of which:</w:t>
      </w:r>
    </w:p>
    <w:p w14:paraId="3D1BD27C" w14:textId="77777777" w:rsidR="00560063" w:rsidRPr="00AB3196" w:rsidRDefault="00560063" w:rsidP="008056ED">
      <w:pPr>
        <w:spacing w:after="120"/>
        <w:ind w:firstLine="900"/>
        <w:jc w:val="both"/>
        <w:rPr>
          <w:sz w:val="26"/>
          <w:szCs w:val="26"/>
          <w:lang w:val="en-GB"/>
        </w:rPr>
      </w:pPr>
      <w:r w:rsidRPr="00AB3196">
        <w:rPr>
          <w:sz w:val="26"/>
          <w:szCs w:val="26"/>
          <w:lang w:val="en-GB"/>
        </w:rPr>
        <w:t>a.</w:t>
      </w:r>
      <w:r w:rsidRPr="00AB3196">
        <w:rPr>
          <w:sz w:val="26"/>
          <w:szCs w:val="26"/>
          <w:lang w:val="en-GB"/>
        </w:rPr>
        <w:tab/>
        <w:t xml:space="preserve">One (01) copy shall be submitted to the local Public Notary Office. </w:t>
      </w:r>
      <w:r w:rsidRPr="00AB3196">
        <w:rPr>
          <w:sz w:val="26"/>
          <w:szCs w:val="26"/>
          <w:lang w:val="en-GB"/>
        </w:rPr>
        <w:tab/>
      </w:r>
    </w:p>
    <w:p w14:paraId="3D1BD27D" w14:textId="77777777" w:rsidR="00560063" w:rsidRPr="00AB3196" w:rsidRDefault="00560063" w:rsidP="008056ED">
      <w:pPr>
        <w:spacing w:after="120"/>
        <w:ind w:firstLine="900"/>
        <w:jc w:val="both"/>
        <w:rPr>
          <w:sz w:val="26"/>
          <w:szCs w:val="26"/>
          <w:lang w:val="en-GB"/>
        </w:rPr>
      </w:pPr>
      <w:r w:rsidRPr="00AB3196">
        <w:rPr>
          <w:sz w:val="26"/>
          <w:szCs w:val="26"/>
          <w:lang w:val="en-GB"/>
        </w:rPr>
        <w:t xml:space="preserve">b. </w:t>
      </w:r>
      <w:r w:rsidRPr="00AB3196">
        <w:rPr>
          <w:sz w:val="26"/>
          <w:szCs w:val="26"/>
          <w:lang w:val="en-GB"/>
        </w:rPr>
        <w:tab/>
        <w:t>Five (05) copies shall be registered with an authority in accordance with the regulations of the People’s Committee of Ho Chi Minh City.</w:t>
      </w:r>
    </w:p>
    <w:p w14:paraId="3D1BD27E" w14:textId="77777777" w:rsidR="00560063" w:rsidRPr="00AB3196" w:rsidRDefault="00560063" w:rsidP="008056ED">
      <w:pPr>
        <w:spacing w:after="120"/>
        <w:ind w:firstLine="900"/>
        <w:jc w:val="both"/>
        <w:rPr>
          <w:sz w:val="26"/>
          <w:szCs w:val="26"/>
          <w:lang w:val="en-GB"/>
        </w:rPr>
      </w:pPr>
      <w:r w:rsidRPr="00AB3196">
        <w:rPr>
          <w:sz w:val="26"/>
          <w:szCs w:val="26"/>
          <w:lang w:val="en-GB"/>
        </w:rPr>
        <w:t>c.</w:t>
      </w:r>
      <w:r w:rsidRPr="00AB3196">
        <w:rPr>
          <w:sz w:val="26"/>
          <w:szCs w:val="26"/>
          <w:lang w:val="en-GB"/>
        </w:rPr>
        <w:tab/>
        <w:t>Four (04) copies shall be filed in the office of the Company.</w:t>
      </w:r>
    </w:p>
    <w:p w14:paraId="3D1BD27F" w14:textId="77777777" w:rsidR="00560063" w:rsidRPr="00AB3196" w:rsidRDefault="006D621F" w:rsidP="008056ED">
      <w:pPr>
        <w:spacing w:after="120"/>
        <w:ind w:firstLine="900"/>
        <w:jc w:val="both"/>
        <w:rPr>
          <w:sz w:val="26"/>
          <w:szCs w:val="26"/>
          <w:lang w:val="en-GB"/>
        </w:rPr>
      </w:pPr>
      <w:r>
        <w:rPr>
          <w:sz w:val="26"/>
          <w:szCs w:val="26"/>
          <w:lang w:val="en-GB"/>
        </w:rPr>
        <w:t>3</w:t>
      </w:r>
      <w:r w:rsidR="00560063" w:rsidRPr="00AB3196">
        <w:rPr>
          <w:sz w:val="26"/>
          <w:szCs w:val="26"/>
          <w:lang w:val="en-GB"/>
        </w:rPr>
        <w:t>.</w:t>
      </w:r>
      <w:r w:rsidR="00560063" w:rsidRPr="00AB3196">
        <w:rPr>
          <w:sz w:val="26"/>
          <w:szCs w:val="26"/>
          <w:lang w:val="en-GB"/>
        </w:rPr>
        <w:tab/>
        <w:t>This Charter is the unique and official Charter of the Company.</w:t>
      </w:r>
    </w:p>
    <w:p w14:paraId="3D1BD280" w14:textId="3F941E9F" w:rsidR="00560063" w:rsidRPr="00AB3196" w:rsidRDefault="006D621F" w:rsidP="008056ED">
      <w:pPr>
        <w:spacing w:after="120"/>
        <w:ind w:firstLine="900"/>
        <w:jc w:val="both"/>
        <w:rPr>
          <w:sz w:val="26"/>
          <w:szCs w:val="26"/>
          <w:lang w:val="en-GB"/>
        </w:rPr>
      </w:pPr>
      <w:r>
        <w:rPr>
          <w:sz w:val="26"/>
          <w:szCs w:val="26"/>
          <w:lang w:val="en-GB"/>
        </w:rPr>
        <w:t>4</w:t>
      </w:r>
      <w:r w:rsidR="00560063" w:rsidRPr="00AB3196">
        <w:rPr>
          <w:sz w:val="26"/>
          <w:szCs w:val="26"/>
          <w:lang w:val="en-GB"/>
        </w:rPr>
        <w:t>.</w:t>
      </w:r>
      <w:r w:rsidR="00560063" w:rsidRPr="00AB3196">
        <w:rPr>
          <w:sz w:val="26"/>
          <w:szCs w:val="26"/>
          <w:lang w:val="en-GB"/>
        </w:rPr>
        <w:tab/>
        <w:t xml:space="preserve">Copies and extracts of this Charter are valid only when they bear the signature of the Chairman of the </w:t>
      </w:r>
      <w:r w:rsidR="00DB20EC">
        <w:rPr>
          <w:sz w:val="26"/>
          <w:szCs w:val="26"/>
          <w:lang w:val="en-GB"/>
        </w:rPr>
        <w:t>Board of Directors</w:t>
      </w:r>
      <w:r w:rsidR="00560063" w:rsidRPr="00AB3196">
        <w:rPr>
          <w:sz w:val="26"/>
          <w:szCs w:val="26"/>
          <w:lang w:val="en-GB"/>
        </w:rPr>
        <w:t xml:space="preserve"> or the signature of at least half of the total number of members of the </w:t>
      </w:r>
      <w:r w:rsidR="00DB20EC">
        <w:rPr>
          <w:sz w:val="26"/>
          <w:szCs w:val="26"/>
          <w:lang w:val="en-GB"/>
        </w:rPr>
        <w:t>Board of Directors</w:t>
      </w:r>
      <w:r w:rsidR="00560063" w:rsidRPr="00AB3196">
        <w:rPr>
          <w:sz w:val="26"/>
          <w:szCs w:val="26"/>
          <w:lang w:val="en-GB"/>
        </w:rPr>
        <w:t xml:space="preserve">. </w:t>
      </w:r>
    </w:p>
    <w:p w14:paraId="3D1BD281" w14:textId="77777777" w:rsidR="00560063" w:rsidRPr="00AB3196" w:rsidRDefault="00560063" w:rsidP="00F84100">
      <w:pPr>
        <w:spacing w:after="120"/>
        <w:rPr>
          <w:b/>
          <w:sz w:val="26"/>
          <w:szCs w:val="26"/>
          <w:lang w:val="en-GB"/>
        </w:rPr>
      </w:pPr>
      <w:bookmarkStart w:id="76" w:name="_Toc358021780"/>
      <w:r w:rsidRPr="00AB3196">
        <w:rPr>
          <w:b/>
          <w:sz w:val="26"/>
          <w:szCs w:val="26"/>
          <w:lang w:val="en-GB"/>
        </w:rPr>
        <w:t>Article 50</w:t>
      </w:r>
      <w:r w:rsidR="00AC4B7D" w:rsidRPr="00AB3196">
        <w:rPr>
          <w:b/>
          <w:sz w:val="26"/>
          <w:szCs w:val="26"/>
          <w:lang w:val="en-GB"/>
        </w:rPr>
        <w:t>.</w:t>
      </w:r>
      <w:r w:rsidRPr="00AB3196">
        <w:rPr>
          <w:b/>
          <w:sz w:val="26"/>
          <w:szCs w:val="26"/>
          <w:lang w:val="en-GB"/>
        </w:rPr>
        <w:tab/>
        <w:t>Signature of the General Director</w:t>
      </w:r>
      <w:bookmarkEnd w:id="76"/>
      <w:r w:rsidRPr="00AB3196">
        <w:rPr>
          <w:sz w:val="26"/>
          <w:szCs w:val="26"/>
          <w:lang w:val="en-GB"/>
        </w:rPr>
        <w:tab/>
      </w:r>
    </w:p>
    <w:p w14:paraId="3D1BD282" w14:textId="77777777" w:rsidR="00EE557E" w:rsidRDefault="00696C52" w:rsidP="00696C52">
      <w:pPr>
        <w:spacing w:after="120"/>
        <w:ind w:firstLine="720"/>
        <w:jc w:val="both"/>
        <w:rPr>
          <w:sz w:val="26"/>
          <w:szCs w:val="26"/>
          <w:lang w:val="en-GB"/>
        </w:rPr>
      </w:pPr>
      <w:r>
        <w:rPr>
          <w:sz w:val="26"/>
          <w:szCs w:val="26"/>
          <w:lang w:val="en-GB"/>
        </w:rPr>
        <w:t>(Signed)</w:t>
      </w:r>
    </w:p>
    <w:p w14:paraId="3D1BD283" w14:textId="77777777" w:rsidR="00944463" w:rsidRPr="00AB3196" w:rsidRDefault="00560063" w:rsidP="008056ED">
      <w:pPr>
        <w:spacing w:after="120"/>
        <w:jc w:val="both"/>
        <w:rPr>
          <w:strike/>
          <w:color w:val="FFFFFF" w:themeColor="background1"/>
          <w:sz w:val="26"/>
          <w:szCs w:val="26"/>
          <w:lang w:val="en-GB"/>
        </w:rPr>
      </w:pPr>
      <w:r w:rsidRPr="00AB3196">
        <w:rPr>
          <w:sz w:val="26"/>
          <w:szCs w:val="26"/>
          <w:lang w:val="en-GB"/>
        </w:rPr>
        <w:t>Name</w:t>
      </w:r>
      <w:r w:rsidR="000323D8" w:rsidRPr="00AB3196">
        <w:rPr>
          <w:sz w:val="26"/>
          <w:szCs w:val="26"/>
          <w:lang w:val="en-GB"/>
        </w:rPr>
        <w:t xml:space="preserve"> and surname</w:t>
      </w:r>
      <w:r w:rsidRPr="00AB3196">
        <w:rPr>
          <w:sz w:val="26"/>
          <w:szCs w:val="26"/>
          <w:lang w:val="en-GB"/>
        </w:rPr>
        <w:t xml:space="preserve">:   </w:t>
      </w:r>
      <w:r w:rsidRPr="00AB3196">
        <w:rPr>
          <w:b/>
          <w:sz w:val="26"/>
          <w:szCs w:val="26"/>
          <w:lang w:val="en-GB"/>
        </w:rPr>
        <w:t>Mai Kieu Lien</w:t>
      </w:r>
    </w:p>
    <w:sectPr w:rsidR="00944463" w:rsidRPr="00AB3196" w:rsidSect="00E715D0">
      <w:footerReference w:type="default" r:id="rId11"/>
      <w:pgSz w:w="11907" w:h="16840" w:code="9"/>
      <w:pgMar w:top="1418" w:right="1418" w:bottom="1418"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08F83" w14:textId="77777777" w:rsidR="008A19FC" w:rsidRDefault="008A19FC">
      <w:r>
        <w:separator/>
      </w:r>
    </w:p>
  </w:endnote>
  <w:endnote w:type="continuationSeparator" w:id="0">
    <w:p w14:paraId="0BB64D27" w14:textId="77777777" w:rsidR="008A19FC" w:rsidRDefault="008A19FC">
      <w:r>
        <w:continuationSeparator/>
      </w:r>
    </w:p>
  </w:endnote>
  <w:endnote w:type="continuationNotice" w:id="1">
    <w:p w14:paraId="70ACFB03" w14:textId="77777777" w:rsidR="008A19FC" w:rsidRDefault="008A1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D28A" w14:textId="77777777" w:rsidR="0017076C" w:rsidRDefault="0017076C">
    <w:pPr>
      <w:pStyle w:val="Footer"/>
      <w:jc w:val="right"/>
    </w:pPr>
  </w:p>
  <w:p w14:paraId="3D1BD28B" w14:textId="77777777" w:rsidR="0017076C" w:rsidRPr="00040F71" w:rsidRDefault="0017076C" w:rsidP="008822A5">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462662"/>
      <w:docPartObj>
        <w:docPartGallery w:val="Page Numbers (Bottom of Page)"/>
        <w:docPartUnique/>
      </w:docPartObj>
    </w:sdtPr>
    <w:sdtEndPr>
      <w:rPr>
        <w:noProof/>
      </w:rPr>
    </w:sdtEndPr>
    <w:sdtContent>
      <w:p w14:paraId="3D1BD28C" w14:textId="4C7ECC76" w:rsidR="0017076C" w:rsidRDefault="0017076C">
        <w:pPr>
          <w:pStyle w:val="Footer"/>
          <w:jc w:val="right"/>
        </w:pPr>
        <w:r>
          <w:fldChar w:fldCharType="begin"/>
        </w:r>
        <w:r>
          <w:instrText xml:space="preserve"> PAGE   \* MERGEFORMAT </w:instrText>
        </w:r>
        <w:r>
          <w:fldChar w:fldCharType="separate"/>
        </w:r>
        <w:r w:rsidR="00F7534F">
          <w:rPr>
            <w:noProof/>
          </w:rPr>
          <w:t>41</w:t>
        </w:r>
        <w:r>
          <w:rPr>
            <w:noProof/>
          </w:rPr>
          <w:fldChar w:fldCharType="end"/>
        </w:r>
      </w:p>
    </w:sdtContent>
  </w:sdt>
  <w:p w14:paraId="3D1BD28D" w14:textId="77777777" w:rsidR="0017076C" w:rsidRPr="00040F71" w:rsidRDefault="0017076C" w:rsidP="008822A5">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9293B" w14:textId="77777777" w:rsidR="008A19FC" w:rsidRDefault="008A19FC">
      <w:r>
        <w:separator/>
      </w:r>
    </w:p>
  </w:footnote>
  <w:footnote w:type="continuationSeparator" w:id="0">
    <w:p w14:paraId="64B08CE6" w14:textId="77777777" w:rsidR="008A19FC" w:rsidRDefault="008A19FC">
      <w:r>
        <w:continuationSeparator/>
      </w:r>
    </w:p>
  </w:footnote>
  <w:footnote w:type="continuationNotice" w:id="1">
    <w:p w14:paraId="5CADDD74" w14:textId="77777777" w:rsidR="008A19FC" w:rsidRDefault="008A19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816"/>
    <w:multiLevelType w:val="hybridMultilevel"/>
    <w:tmpl w:val="ACAE3BD6"/>
    <w:lvl w:ilvl="0" w:tplc="84EA7B14">
      <w:start w:val="1"/>
      <w:numFmt w:val="decimal"/>
      <w:lvlText w:val="%1."/>
      <w:lvlJc w:val="left"/>
      <w:pPr>
        <w:tabs>
          <w:tab w:val="num" w:pos="720"/>
        </w:tabs>
        <w:ind w:left="720" w:hanging="360"/>
      </w:pPr>
      <w:rPr>
        <w:rFonts w:hint="default"/>
      </w:rPr>
    </w:lvl>
    <w:lvl w:ilvl="1" w:tplc="06D445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63474"/>
    <w:multiLevelType w:val="hybridMultilevel"/>
    <w:tmpl w:val="510EF12A"/>
    <w:lvl w:ilvl="0" w:tplc="3DD6CCD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D1608A"/>
    <w:multiLevelType w:val="hybridMultilevel"/>
    <w:tmpl w:val="777434C6"/>
    <w:lvl w:ilvl="0" w:tplc="E466CDA2">
      <w:start w:val="9"/>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EAB5AAC"/>
    <w:multiLevelType w:val="multilevel"/>
    <w:tmpl w:val="BAA03778"/>
    <w:lvl w:ilvl="0">
      <w:start w:val="1"/>
      <w:numFmt w:val="decimal"/>
      <w:pStyle w:val="BodyTextIndent"/>
      <w:lvlText w:val="%1."/>
      <w:lvlJc w:val="left"/>
      <w:pPr>
        <w:tabs>
          <w:tab w:val="num" w:pos="360"/>
        </w:tabs>
        <w:ind w:left="360" w:hanging="360"/>
      </w:pPr>
      <w:rPr>
        <w:rFonts w:hint="default"/>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4" w15:restartNumberingAfterBreak="0">
    <w:nsid w:val="10320836"/>
    <w:multiLevelType w:val="hybridMultilevel"/>
    <w:tmpl w:val="4016E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F2B9C"/>
    <w:multiLevelType w:val="hybridMultilevel"/>
    <w:tmpl w:val="7818CAEC"/>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7" w15:restartNumberingAfterBreak="0">
    <w:nsid w:val="21062C14"/>
    <w:multiLevelType w:val="hybridMultilevel"/>
    <w:tmpl w:val="5E229A3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E1774A"/>
    <w:multiLevelType w:val="hybridMultilevel"/>
    <w:tmpl w:val="1F66FBB8"/>
    <w:lvl w:ilvl="0" w:tplc="1C78A4A0">
      <w:start w:val="2"/>
      <w:numFmt w:val="decimal"/>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9" w15:restartNumberingAfterBreak="0">
    <w:nsid w:val="2332641E"/>
    <w:multiLevelType w:val="hybridMultilevel"/>
    <w:tmpl w:val="95962240"/>
    <w:lvl w:ilvl="0" w:tplc="E82A4B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D1B8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292395"/>
    <w:multiLevelType w:val="hybridMultilevel"/>
    <w:tmpl w:val="879CD006"/>
    <w:lvl w:ilvl="0" w:tplc="BD702ABA">
      <w:start w:val="1"/>
      <w:numFmt w:val="lowerLetter"/>
      <w:suff w:val="space"/>
      <w:lvlText w:val="%1."/>
      <w:lvlJc w:val="left"/>
      <w:pPr>
        <w:ind w:left="1368" w:hanging="432"/>
      </w:pPr>
      <w:rPr>
        <w:rFonts w:hint="default"/>
        <w:color w:val="auto"/>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2" w15:restartNumberingAfterBreak="0">
    <w:nsid w:val="2E332613"/>
    <w:multiLevelType w:val="hybridMultilevel"/>
    <w:tmpl w:val="D03C305E"/>
    <w:lvl w:ilvl="0" w:tplc="A0E84B18">
      <w:start w:val="1"/>
      <w:numFmt w:val="decimal"/>
      <w:pStyle w:val="StyleBodyTextIndent3TimesNew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07468"/>
    <w:multiLevelType w:val="singleLevel"/>
    <w:tmpl w:val="EDB4D54C"/>
    <w:lvl w:ilvl="0">
      <w:start w:val="1"/>
      <w:numFmt w:val="decimal"/>
      <w:lvlText w:val="%1."/>
      <w:lvlJc w:val="left"/>
      <w:pPr>
        <w:tabs>
          <w:tab w:val="num" w:pos="720"/>
        </w:tabs>
        <w:ind w:left="720" w:hanging="720"/>
      </w:pPr>
      <w:rPr>
        <w:rFonts w:hint="default"/>
      </w:rPr>
    </w:lvl>
  </w:abstractNum>
  <w:abstractNum w:abstractNumId="14" w15:restartNumberingAfterBreak="0">
    <w:nsid w:val="314D0AD7"/>
    <w:multiLevelType w:val="hybridMultilevel"/>
    <w:tmpl w:val="65B67874"/>
    <w:lvl w:ilvl="0" w:tplc="FFFFFFFF">
      <w:start w:val="1"/>
      <w:numFmt w:val="lowerLetter"/>
      <w:lvlText w:val="%1."/>
      <w:lvlJc w:val="left"/>
      <w:pPr>
        <w:tabs>
          <w:tab w:val="num" w:pos="1080"/>
        </w:tabs>
        <w:ind w:left="1080" w:hanging="360"/>
      </w:pPr>
      <w:rPr>
        <w:rFonts w:hint="default"/>
      </w:rPr>
    </w:lvl>
    <w:lvl w:ilvl="1" w:tplc="A4302D0E">
      <w:start w:val="1"/>
      <w:numFmt w:val="decimal"/>
      <w:lvlText w:val="%2."/>
      <w:lvlJc w:val="left"/>
      <w:pPr>
        <w:tabs>
          <w:tab w:val="num" w:pos="360"/>
        </w:tabs>
        <w:ind w:left="36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03465C"/>
    <w:multiLevelType w:val="hybridMultilevel"/>
    <w:tmpl w:val="EE9C65BA"/>
    <w:lvl w:ilvl="0" w:tplc="0F601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CA0437"/>
    <w:multiLevelType w:val="hybridMultilevel"/>
    <w:tmpl w:val="C4B87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E7251"/>
    <w:multiLevelType w:val="hybridMultilevel"/>
    <w:tmpl w:val="B70836F0"/>
    <w:lvl w:ilvl="0" w:tplc="25128938">
      <w:start w:val="7"/>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2C36C89"/>
    <w:multiLevelType w:val="hybridMultilevel"/>
    <w:tmpl w:val="24DC5956"/>
    <w:lvl w:ilvl="0" w:tplc="8A58D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6E4C62"/>
    <w:multiLevelType w:val="hybridMultilevel"/>
    <w:tmpl w:val="7666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161C2"/>
    <w:multiLevelType w:val="hybridMultilevel"/>
    <w:tmpl w:val="95962240"/>
    <w:lvl w:ilvl="0" w:tplc="E82A4B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2A0D55"/>
    <w:multiLevelType w:val="multilevel"/>
    <w:tmpl w:val="DA94E546"/>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2" w15:restartNumberingAfterBreak="0">
    <w:nsid w:val="51A14F55"/>
    <w:multiLevelType w:val="hybridMultilevel"/>
    <w:tmpl w:val="78BADDC6"/>
    <w:lvl w:ilvl="0" w:tplc="C5B438DA">
      <w:start w:val="1"/>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3CC0665"/>
    <w:multiLevelType w:val="hybridMultilevel"/>
    <w:tmpl w:val="E0CC73A6"/>
    <w:lvl w:ilvl="0" w:tplc="4A4A5B58">
      <w:start w:val="3"/>
      <w:numFmt w:val="decimal"/>
      <w:lvlText w:val="%1."/>
      <w:lvlJc w:val="left"/>
      <w:pPr>
        <w:tabs>
          <w:tab w:val="num" w:pos="720"/>
        </w:tabs>
        <w:ind w:left="720" w:hanging="360"/>
      </w:pPr>
      <w:rPr>
        <w:rFonts w:hint="default"/>
      </w:rPr>
    </w:lvl>
    <w:lvl w:ilvl="1" w:tplc="BB82E958">
      <w:numFmt w:val="none"/>
      <w:lvlText w:val=""/>
      <w:lvlJc w:val="left"/>
      <w:pPr>
        <w:tabs>
          <w:tab w:val="num" w:pos="360"/>
        </w:tabs>
      </w:pPr>
    </w:lvl>
    <w:lvl w:ilvl="2" w:tplc="8960D09C">
      <w:numFmt w:val="none"/>
      <w:lvlText w:val=""/>
      <w:lvlJc w:val="left"/>
      <w:pPr>
        <w:tabs>
          <w:tab w:val="num" w:pos="360"/>
        </w:tabs>
      </w:pPr>
    </w:lvl>
    <w:lvl w:ilvl="3" w:tplc="695EC484">
      <w:numFmt w:val="none"/>
      <w:lvlText w:val=""/>
      <w:lvlJc w:val="left"/>
      <w:pPr>
        <w:tabs>
          <w:tab w:val="num" w:pos="360"/>
        </w:tabs>
      </w:pPr>
    </w:lvl>
    <w:lvl w:ilvl="4" w:tplc="A3A43282">
      <w:numFmt w:val="none"/>
      <w:lvlText w:val=""/>
      <w:lvlJc w:val="left"/>
      <w:pPr>
        <w:tabs>
          <w:tab w:val="num" w:pos="360"/>
        </w:tabs>
      </w:pPr>
    </w:lvl>
    <w:lvl w:ilvl="5" w:tplc="3154AF1A">
      <w:numFmt w:val="none"/>
      <w:lvlText w:val=""/>
      <w:lvlJc w:val="left"/>
      <w:pPr>
        <w:tabs>
          <w:tab w:val="num" w:pos="360"/>
        </w:tabs>
      </w:pPr>
    </w:lvl>
    <w:lvl w:ilvl="6" w:tplc="FB1CEFC0">
      <w:numFmt w:val="none"/>
      <w:lvlText w:val=""/>
      <w:lvlJc w:val="left"/>
      <w:pPr>
        <w:tabs>
          <w:tab w:val="num" w:pos="360"/>
        </w:tabs>
      </w:pPr>
    </w:lvl>
    <w:lvl w:ilvl="7" w:tplc="2E3C3C04">
      <w:numFmt w:val="none"/>
      <w:lvlText w:val=""/>
      <w:lvlJc w:val="left"/>
      <w:pPr>
        <w:tabs>
          <w:tab w:val="num" w:pos="360"/>
        </w:tabs>
      </w:pPr>
    </w:lvl>
    <w:lvl w:ilvl="8" w:tplc="EF18054E">
      <w:numFmt w:val="none"/>
      <w:lvlText w:val=""/>
      <w:lvlJc w:val="left"/>
      <w:pPr>
        <w:tabs>
          <w:tab w:val="num" w:pos="360"/>
        </w:tabs>
      </w:pPr>
    </w:lvl>
  </w:abstractNum>
  <w:abstractNum w:abstractNumId="24" w15:restartNumberingAfterBreak="0">
    <w:nsid w:val="550901C3"/>
    <w:multiLevelType w:val="hybridMultilevel"/>
    <w:tmpl w:val="9F6ECB78"/>
    <w:lvl w:ilvl="0" w:tplc="5A1C4A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962636"/>
    <w:multiLevelType w:val="hybridMultilevel"/>
    <w:tmpl w:val="95962240"/>
    <w:lvl w:ilvl="0" w:tplc="E82A4B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3450D8"/>
    <w:multiLevelType w:val="hybridMultilevel"/>
    <w:tmpl w:val="62ACE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DB134E"/>
    <w:multiLevelType w:val="multilevel"/>
    <w:tmpl w:val="7EB8FFFA"/>
    <w:lvl w:ilvl="0">
      <w:numFmt w:val="bullet"/>
      <w:lvlText w:val="-"/>
      <w:lvlJc w:val="left"/>
      <w:pPr>
        <w:tabs>
          <w:tab w:val="num" w:pos="288"/>
        </w:tabs>
        <w:ind w:left="288" w:hanging="288"/>
      </w:pPr>
      <w:rPr>
        <w:rFonts w:ascii="Times New Roman" w:eastAsia="Times New Roman" w:hAnsi="Times New Roman" w:cs="Times New Roman" w:hint="default"/>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28" w15:restartNumberingAfterBreak="0">
    <w:nsid w:val="5D030638"/>
    <w:multiLevelType w:val="hybridMultilevel"/>
    <w:tmpl w:val="ABE4C602"/>
    <w:lvl w:ilvl="0" w:tplc="9912E25E">
      <w:start w:val="6"/>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625B0AD1"/>
    <w:multiLevelType w:val="hybridMultilevel"/>
    <w:tmpl w:val="401E2AA2"/>
    <w:lvl w:ilvl="0" w:tplc="FFFFFFF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BE6B74"/>
    <w:multiLevelType w:val="multilevel"/>
    <w:tmpl w:val="29423CD0"/>
    <w:lvl w:ilvl="0">
      <w:start w:val="1"/>
      <w:numFmt w:val="decimal"/>
      <w:lvlText w:val="%1."/>
      <w:lvlJc w:val="left"/>
      <w:pPr>
        <w:tabs>
          <w:tab w:val="num" w:pos="724"/>
        </w:tabs>
        <w:ind w:left="724" w:hanging="72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37F3DCF"/>
    <w:multiLevelType w:val="multilevel"/>
    <w:tmpl w:val="BAF01D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6AA636D"/>
    <w:multiLevelType w:val="hybridMultilevel"/>
    <w:tmpl w:val="4B96180C"/>
    <w:lvl w:ilvl="0" w:tplc="5B4C07F2">
      <w:numFmt w:val="bullet"/>
      <w:lvlText w:val="-"/>
      <w:lvlJc w:val="left"/>
      <w:pPr>
        <w:tabs>
          <w:tab w:val="num" w:pos="1287"/>
        </w:tabs>
        <w:ind w:left="1287" w:hanging="567"/>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6D546D5"/>
    <w:multiLevelType w:val="hybridMultilevel"/>
    <w:tmpl w:val="53767166"/>
    <w:lvl w:ilvl="0" w:tplc="1170616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D034A"/>
    <w:multiLevelType w:val="hybridMultilevel"/>
    <w:tmpl w:val="0700E0E6"/>
    <w:lvl w:ilvl="0" w:tplc="ED20757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5413F5"/>
    <w:multiLevelType w:val="hybridMultilevel"/>
    <w:tmpl w:val="95962240"/>
    <w:lvl w:ilvl="0" w:tplc="E82A4B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D31C8A"/>
    <w:multiLevelType w:val="hybridMultilevel"/>
    <w:tmpl w:val="AFCCB412"/>
    <w:lvl w:ilvl="0" w:tplc="CF98AEC8">
      <w:start w:val="4"/>
      <w:numFmt w:val="decimal"/>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37" w15:restartNumberingAfterBreak="0">
    <w:nsid w:val="737361FA"/>
    <w:multiLevelType w:val="hybridMultilevel"/>
    <w:tmpl w:val="01847A14"/>
    <w:lvl w:ilvl="0" w:tplc="B40CD72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DE5D7C"/>
    <w:multiLevelType w:val="hybridMultilevel"/>
    <w:tmpl w:val="31641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56F46"/>
    <w:multiLevelType w:val="singleLevel"/>
    <w:tmpl w:val="10784BFE"/>
    <w:lvl w:ilvl="0">
      <w:start w:val="2"/>
      <w:numFmt w:val="decimal"/>
      <w:lvlText w:val="%1."/>
      <w:lvlJc w:val="left"/>
      <w:pPr>
        <w:tabs>
          <w:tab w:val="num" w:pos="720"/>
        </w:tabs>
        <w:ind w:left="720" w:hanging="720"/>
      </w:pPr>
      <w:rPr>
        <w:rFonts w:hint="default"/>
      </w:rPr>
    </w:lvl>
  </w:abstractNum>
  <w:abstractNum w:abstractNumId="40" w15:restartNumberingAfterBreak="0">
    <w:nsid w:val="76AB4EDA"/>
    <w:multiLevelType w:val="multilevel"/>
    <w:tmpl w:val="A538C76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785648A6"/>
    <w:multiLevelType w:val="hybridMultilevel"/>
    <w:tmpl w:val="3EF25830"/>
    <w:lvl w:ilvl="0" w:tplc="A8B6E6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15:restartNumberingAfterBreak="0">
    <w:nsid w:val="7AF85A77"/>
    <w:multiLevelType w:val="hybridMultilevel"/>
    <w:tmpl w:val="7D129F82"/>
    <w:lvl w:ilvl="0" w:tplc="6226AB42">
      <w:start w:val="1"/>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3"/>
  </w:num>
  <w:num w:numId="2">
    <w:abstractNumId w:val="30"/>
  </w:num>
  <w:num w:numId="3">
    <w:abstractNumId w:val="40"/>
  </w:num>
  <w:num w:numId="4">
    <w:abstractNumId w:val="39"/>
  </w:num>
  <w:num w:numId="5">
    <w:abstractNumId w:val="14"/>
  </w:num>
  <w:num w:numId="6">
    <w:abstractNumId w:val="7"/>
  </w:num>
  <w:num w:numId="7">
    <w:abstractNumId w:val="23"/>
  </w:num>
  <w:num w:numId="8">
    <w:abstractNumId w:val="34"/>
  </w:num>
  <w:num w:numId="9">
    <w:abstractNumId w:val="12"/>
  </w:num>
  <w:num w:numId="10">
    <w:abstractNumId w:val="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6"/>
  </w:num>
  <w:num w:numId="16">
    <w:abstractNumId w:val="8"/>
  </w:num>
  <w:num w:numId="17">
    <w:abstractNumId w:val="22"/>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7"/>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35"/>
  </w:num>
  <w:num w:numId="22">
    <w:abstractNumId w:val="16"/>
  </w:num>
  <w:num w:numId="23">
    <w:abstractNumId w:val="24"/>
  </w:num>
  <w:num w:numId="24">
    <w:abstractNumId w:val="32"/>
  </w:num>
  <w:num w:numId="25">
    <w:abstractNumId w:val="27"/>
  </w:num>
  <w:num w:numId="26">
    <w:abstractNumId w:val="29"/>
  </w:num>
  <w:num w:numId="27">
    <w:abstractNumId w:val="31"/>
  </w:num>
  <w:num w:numId="28">
    <w:abstractNumId w:val="33"/>
  </w:num>
  <w:num w:numId="29">
    <w:abstractNumId w:val="9"/>
  </w:num>
  <w:num w:numId="30">
    <w:abstractNumId w:val="20"/>
  </w:num>
  <w:num w:numId="31">
    <w:abstractNumId w:val="25"/>
  </w:num>
  <w:num w:numId="32">
    <w:abstractNumId w:val="18"/>
  </w:num>
  <w:num w:numId="33">
    <w:abstractNumId w:val="11"/>
  </w:num>
  <w:num w:numId="34">
    <w:abstractNumId w:val="28"/>
  </w:num>
  <w:num w:numId="35">
    <w:abstractNumId w:val="15"/>
  </w:num>
  <w:num w:numId="36">
    <w:abstractNumId w:val="5"/>
  </w:num>
  <w:num w:numId="37">
    <w:abstractNumId w:val="10"/>
  </w:num>
  <w:num w:numId="38">
    <w:abstractNumId w:val="26"/>
  </w:num>
  <w:num w:numId="39">
    <w:abstractNumId w:val="21"/>
  </w:num>
  <w:num w:numId="40">
    <w:abstractNumId w:val="6"/>
  </w:num>
  <w:num w:numId="41">
    <w:abstractNumId w:val="3"/>
    <w:lvlOverride w:ilvl="0">
      <w:startOverride w:val="5"/>
    </w:lvlOverride>
    <w:lvlOverride w:ilvl="1"/>
    <w:lvlOverride w:ilvl="2"/>
    <w:lvlOverride w:ilvl="3"/>
    <w:lvlOverride w:ilvl="4"/>
    <w:lvlOverride w:ilvl="5"/>
    <w:lvlOverride w:ilvl="6"/>
    <w:lvlOverride w:ilvl="7"/>
    <w:lvlOverride w:ilvl="8"/>
  </w:num>
  <w:num w:numId="42">
    <w:abstractNumId w:val="38"/>
  </w:num>
  <w:num w:numId="43">
    <w:abstractNumId w:val="19"/>
  </w:num>
  <w:num w:numId="44">
    <w:abstractNumId w:val="4"/>
  </w:num>
  <w:num w:numId="45">
    <w:abstractNumId w:val="17"/>
  </w:num>
  <w:num w:numId="46">
    <w:abstractNumId w:val="2"/>
  </w:num>
  <w:num w:numId="47">
    <w:abstractNumId w:val="41"/>
  </w:num>
  <w:num w:numId="48">
    <w:abstractNumId w:val="1"/>
  </w:num>
  <w:num w:numId="49">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0" w:nlCheck="1" w:checkStyle="1"/>
  <w:activeWritingStyle w:appName="MSWord" w:lang="fr-FR" w:vendorID="64" w:dllVersion="0" w:nlCheck="1" w:checkStyle="1"/>
  <w:activeWritingStyle w:appName="MSWord" w:lang="en-GB"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75"/>
    <w:rsid w:val="000017A5"/>
    <w:rsid w:val="000018F6"/>
    <w:rsid w:val="000035E8"/>
    <w:rsid w:val="00003FBA"/>
    <w:rsid w:val="00004271"/>
    <w:rsid w:val="000044DE"/>
    <w:rsid w:val="00004AF9"/>
    <w:rsid w:val="00005428"/>
    <w:rsid w:val="000056DB"/>
    <w:rsid w:val="00005FC7"/>
    <w:rsid w:val="00006722"/>
    <w:rsid w:val="00006A50"/>
    <w:rsid w:val="0001005D"/>
    <w:rsid w:val="000101D7"/>
    <w:rsid w:val="000108EC"/>
    <w:rsid w:val="00010FF4"/>
    <w:rsid w:val="00011073"/>
    <w:rsid w:val="000115FF"/>
    <w:rsid w:val="0001179C"/>
    <w:rsid w:val="00011C67"/>
    <w:rsid w:val="00011ECC"/>
    <w:rsid w:val="0001329F"/>
    <w:rsid w:val="0001470A"/>
    <w:rsid w:val="0001511E"/>
    <w:rsid w:val="0001569F"/>
    <w:rsid w:val="00015804"/>
    <w:rsid w:val="00016997"/>
    <w:rsid w:val="0001717C"/>
    <w:rsid w:val="00017B9E"/>
    <w:rsid w:val="0002110B"/>
    <w:rsid w:val="0002189F"/>
    <w:rsid w:val="00021ABD"/>
    <w:rsid w:val="00021AF0"/>
    <w:rsid w:val="00022065"/>
    <w:rsid w:val="00022791"/>
    <w:rsid w:val="0002312F"/>
    <w:rsid w:val="00026CB7"/>
    <w:rsid w:val="00026D23"/>
    <w:rsid w:val="000277BF"/>
    <w:rsid w:val="00027DB4"/>
    <w:rsid w:val="00031F33"/>
    <w:rsid w:val="000320F8"/>
    <w:rsid w:val="000323D8"/>
    <w:rsid w:val="0003364C"/>
    <w:rsid w:val="000339B7"/>
    <w:rsid w:val="000339DF"/>
    <w:rsid w:val="00033D08"/>
    <w:rsid w:val="00033F47"/>
    <w:rsid w:val="000343F6"/>
    <w:rsid w:val="0003462C"/>
    <w:rsid w:val="00035810"/>
    <w:rsid w:val="0003654B"/>
    <w:rsid w:val="00036959"/>
    <w:rsid w:val="0003696C"/>
    <w:rsid w:val="00040F37"/>
    <w:rsid w:val="00040F71"/>
    <w:rsid w:val="000423DF"/>
    <w:rsid w:val="000424C1"/>
    <w:rsid w:val="00042995"/>
    <w:rsid w:val="000431D5"/>
    <w:rsid w:val="000435E2"/>
    <w:rsid w:val="0004403E"/>
    <w:rsid w:val="00044E6B"/>
    <w:rsid w:val="000453EC"/>
    <w:rsid w:val="00046300"/>
    <w:rsid w:val="000465FD"/>
    <w:rsid w:val="00046CFB"/>
    <w:rsid w:val="00047A84"/>
    <w:rsid w:val="00050194"/>
    <w:rsid w:val="000507AB"/>
    <w:rsid w:val="000509B5"/>
    <w:rsid w:val="00050E2C"/>
    <w:rsid w:val="00050EB9"/>
    <w:rsid w:val="00051A84"/>
    <w:rsid w:val="00052147"/>
    <w:rsid w:val="00053474"/>
    <w:rsid w:val="00054FE8"/>
    <w:rsid w:val="00056342"/>
    <w:rsid w:val="000569BB"/>
    <w:rsid w:val="0005749B"/>
    <w:rsid w:val="000604AC"/>
    <w:rsid w:val="0006112F"/>
    <w:rsid w:val="000625CC"/>
    <w:rsid w:val="000636D8"/>
    <w:rsid w:val="00063BFE"/>
    <w:rsid w:val="00064265"/>
    <w:rsid w:val="00064816"/>
    <w:rsid w:val="0006523A"/>
    <w:rsid w:val="00065A03"/>
    <w:rsid w:val="000667BD"/>
    <w:rsid w:val="00066CCC"/>
    <w:rsid w:val="00067869"/>
    <w:rsid w:val="0006798A"/>
    <w:rsid w:val="0007000C"/>
    <w:rsid w:val="00070FF3"/>
    <w:rsid w:val="00071226"/>
    <w:rsid w:val="000713DB"/>
    <w:rsid w:val="000723F8"/>
    <w:rsid w:val="00074BB2"/>
    <w:rsid w:val="0007653D"/>
    <w:rsid w:val="00076BF0"/>
    <w:rsid w:val="00077577"/>
    <w:rsid w:val="00077816"/>
    <w:rsid w:val="0007788A"/>
    <w:rsid w:val="00080039"/>
    <w:rsid w:val="00081576"/>
    <w:rsid w:val="000817CE"/>
    <w:rsid w:val="00084479"/>
    <w:rsid w:val="00084748"/>
    <w:rsid w:val="00084BB6"/>
    <w:rsid w:val="000852A4"/>
    <w:rsid w:val="00085A77"/>
    <w:rsid w:val="00085BE7"/>
    <w:rsid w:val="00085D4B"/>
    <w:rsid w:val="000864D4"/>
    <w:rsid w:val="000869EC"/>
    <w:rsid w:val="00087474"/>
    <w:rsid w:val="000878DB"/>
    <w:rsid w:val="0009089E"/>
    <w:rsid w:val="00090E7C"/>
    <w:rsid w:val="00090F1E"/>
    <w:rsid w:val="00090F56"/>
    <w:rsid w:val="00091AA1"/>
    <w:rsid w:val="00093335"/>
    <w:rsid w:val="00094816"/>
    <w:rsid w:val="000948C5"/>
    <w:rsid w:val="0009500A"/>
    <w:rsid w:val="00095690"/>
    <w:rsid w:val="00095878"/>
    <w:rsid w:val="00095CD6"/>
    <w:rsid w:val="00096877"/>
    <w:rsid w:val="00096B8C"/>
    <w:rsid w:val="000A0C75"/>
    <w:rsid w:val="000A2150"/>
    <w:rsid w:val="000A2F8E"/>
    <w:rsid w:val="000A3FAF"/>
    <w:rsid w:val="000A40A1"/>
    <w:rsid w:val="000A44C4"/>
    <w:rsid w:val="000A47C2"/>
    <w:rsid w:val="000A50B5"/>
    <w:rsid w:val="000A5530"/>
    <w:rsid w:val="000A59E1"/>
    <w:rsid w:val="000A5EF0"/>
    <w:rsid w:val="000A5F7A"/>
    <w:rsid w:val="000A6468"/>
    <w:rsid w:val="000A6B95"/>
    <w:rsid w:val="000A6EB3"/>
    <w:rsid w:val="000A775D"/>
    <w:rsid w:val="000A79C7"/>
    <w:rsid w:val="000A7F06"/>
    <w:rsid w:val="000B00F6"/>
    <w:rsid w:val="000B0FD0"/>
    <w:rsid w:val="000B25D9"/>
    <w:rsid w:val="000B46AA"/>
    <w:rsid w:val="000B48B5"/>
    <w:rsid w:val="000B5356"/>
    <w:rsid w:val="000B64EB"/>
    <w:rsid w:val="000B7F0B"/>
    <w:rsid w:val="000C18E2"/>
    <w:rsid w:val="000C2A68"/>
    <w:rsid w:val="000C501B"/>
    <w:rsid w:val="000C5366"/>
    <w:rsid w:val="000C5420"/>
    <w:rsid w:val="000C558E"/>
    <w:rsid w:val="000C58E6"/>
    <w:rsid w:val="000C69EC"/>
    <w:rsid w:val="000D04FB"/>
    <w:rsid w:val="000D17B0"/>
    <w:rsid w:val="000D26EF"/>
    <w:rsid w:val="000D2ABD"/>
    <w:rsid w:val="000D3118"/>
    <w:rsid w:val="000D41A1"/>
    <w:rsid w:val="000D42CD"/>
    <w:rsid w:val="000D4942"/>
    <w:rsid w:val="000D4AA8"/>
    <w:rsid w:val="000D4C62"/>
    <w:rsid w:val="000D5CBB"/>
    <w:rsid w:val="000D67A3"/>
    <w:rsid w:val="000D6CC5"/>
    <w:rsid w:val="000D79E5"/>
    <w:rsid w:val="000E052D"/>
    <w:rsid w:val="000E070B"/>
    <w:rsid w:val="000E0E50"/>
    <w:rsid w:val="000E13EA"/>
    <w:rsid w:val="000E1E8E"/>
    <w:rsid w:val="000E211E"/>
    <w:rsid w:val="000E254D"/>
    <w:rsid w:val="000E2554"/>
    <w:rsid w:val="000E3EFD"/>
    <w:rsid w:val="000E72D2"/>
    <w:rsid w:val="000E75DC"/>
    <w:rsid w:val="000E7602"/>
    <w:rsid w:val="000F19F6"/>
    <w:rsid w:val="000F20F3"/>
    <w:rsid w:val="000F249E"/>
    <w:rsid w:val="000F325D"/>
    <w:rsid w:val="000F37BB"/>
    <w:rsid w:val="000F4325"/>
    <w:rsid w:val="000F5923"/>
    <w:rsid w:val="000F603E"/>
    <w:rsid w:val="000F6245"/>
    <w:rsid w:val="000F67E9"/>
    <w:rsid w:val="000F6BA4"/>
    <w:rsid w:val="000F7C65"/>
    <w:rsid w:val="0010108E"/>
    <w:rsid w:val="001020B8"/>
    <w:rsid w:val="001027E4"/>
    <w:rsid w:val="00103550"/>
    <w:rsid w:val="001036F0"/>
    <w:rsid w:val="00103A12"/>
    <w:rsid w:val="00103B9D"/>
    <w:rsid w:val="0010657A"/>
    <w:rsid w:val="0010687F"/>
    <w:rsid w:val="00106E76"/>
    <w:rsid w:val="0010711D"/>
    <w:rsid w:val="001072CE"/>
    <w:rsid w:val="00107BAB"/>
    <w:rsid w:val="00110CDE"/>
    <w:rsid w:val="00111403"/>
    <w:rsid w:val="00112A22"/>
    <w:rsid w:val="0011350C"/>
    <w:rsid w:val="00113B1C"/>
    <w:rsid w:val="00113D16"/>
    <w:rsid w:val="00114398"/>
    <w:rsid w:val="0011444B"/>
    <w:rsid w:val="00114B6F"/>
    <w:rsid w:val="0011582D"/>
    <w:rsid w:val="00116F76"/>
    <w:rsid w:val="00117175"/>
    <w:rsid w:val="0011750E"/>
    <w:rsid w:val="00117EEE"/>
    <w:rsid w:val="0012015C"/>
    <w:rsid w:val="001205C7"/>
    <w:rsid w:val="001208C7"/>
    <w:rsid w:val="00120B9D"/>
    <w:rsid w:val="0012304B"/>
    <w:rsid w:val="001231CF"/>
    <w:rsid w:val="001235CB"/>
    <w:rsid w:val="0012379F"/>
    <w:rsid w:val="001239A5"/>
    <w:rsid w:val="00123BDD"/>
    <w:rsid w:val="00123ECC"/>
    <w:rsid w:val="00124B9A"/>
    <w:rsid w:val="00125CC0"/>
    <w:rsid w:val="00125D9C"/>
    <w:rsid w:val="001268F7"/>
    <w:rsid w:val="001272AF"/>
    <w:rsid w:val="0012750A"/>
    <w:rsid w:val="00127DC6"/>
    <w:rsid w:val="001326E8"/>
    <w:rsid w:val="001330A8"/>
    <w:rsid w:val="00134613"/>
    <w:rsid w:val="0013548D"/>
    <w:rsid w:val="00137910"/>
    <w:rsid w:val="00137B5F"/>
    <w:rsid w:val="00140404"/>
    <w:rsid w:val="00140C9A"/>
    <w:rsid w:val="00141113"/>
    <w:rsid w:val="00141160"/>
    <w:rsid w:val="00141FD7"/>
    <w:rsid w:val="00143668"/>
    <w:rsid w:val="0014481E"/>
    <w:rsid w:val="0014505F"/>
    <w:rsid w:val="001460EF"/>
    <w:rsid w:val="00150368"/>
    <w:rsid w:val="001507D3"/>
    <w:rsid w:val="00150831"/>
    <w:rsid w:val="00151652"/>
    <w:rsid w:val="00151BD0"/>
    <w:rsid w:val="00152680"/>
    <w:rsid w:val="00152955"/>
    <w:rsid w:val="00152D79"/>
    <w:rsid w:val="00153301"/>
    <w:rsid w:val="001536AF"/>
    <w:rsid w:val="00155268"/>
    <w:rsid w:val="00155B21"/>
    <w:rsid w:val="00156CB4"/>
    <w:rsid w:val="0015757E"/>
    <w:rsid w:val="001603D5"/>
    <w:rsid w:val="00160698"/>
    <w:rsid w:val="00160917"/>
    <w:rsid w:val="00160FAA"/>
    <w:rsid w:val="0016166E"/>
    <w:rsid w:val="001616BD"/>
    <w:rsid w:val="00162977"/>
    <w:rsid w:val="00162AAC"/>
    <w:rsid w:val="00162C6B"/>
    <w:rsid w:val="00162CD6"/>
    <w:rsid w:val="00162FDA"/>
    <w:rsid w:val="001632B9"/>
    <w:rsid w:val="00163992"/>
    <w:rsid w:val="001654DF"/>
    <w:rsid w:val="00165F14"/>
    <w:rsid w:val="00166778"/>
    <w:rsid w:val="001667ED"/>
    <w:rsid w:val="00166853"/>
    <w:rsid w:val="00166C7D"/>
    <w:rsid w:val="00166E8E"/>
    <w:rsid w:val="00167A92"/>
    <w:rsid w:val="00167B27"/>
    <w:rsid w:val="00167DBC"/>
    <w:rsid w:val="0017076C"/>
    <w:rsid w:val="00171596"/>
    <w:rsid w:val="00171FE6"/>
    <w:rsid w:val="00173B96"/>
    <w:rsid w:val="00175159"/>
    <w:rsid w:val="001769C3"/>
    <w:rsid w:val="00177107"/>
    <w:rsid w:val="0017752A"/>
    <w:rsid w:val="0018016B"/>
    <w:rsid w:val="001801BE"/>
    <w:rsid w:val="00180777"/>
    <w:rsid w:val="00181483"/>
    <w:rsid w:val="00181B68"/>
    <w:rsid w:val="00181EEC"/>
    <w:rsid w:val="00182392"/>
    <w:rsid w:val="00182DD0"/>
    <w:rsid w:val="00183F31"/>
    <w:rsid w:val="001846E9"/>
    <w:rsid w:val="00184A4C"/>
    <w:rsid w:val="00184A52"/>
    <w:rsid w:val="00184DA5"/>
    <w:rsid w:val="00186026"/>
    <w:rsid w:val="001872E6"/>
    <w:rsid w:val="00187AF7"/>
    <w:rsid w:val="0019005D"/>
    <w:rsid w:val="001900FC"/>
    <w:rsid w:val="001905E0"/>
    <w:rsid w:val="001909D8"/>
    <w:rsid w:val="001909FB"/>
    <w:rsid w:val="00191272"/>
    <w:rsid w:val="00191F95"/>
    <w:rsid w:val="00191F9E"/>
    <w:rsid w:val="00191FD9"/>
    <w:rsid w:val="0019230C"/>
    <w:rsid w:val="00192433"/>
    <w:rsid w:val="001953B3"/>
    <w:rsid w:val="00195FE0"/>
    <w:rsid w:val="00196D3B"/>
    <w:rsid w:val="0019705F"/>
    <w:rsid w:val="00197508"/>
    <w:rsid w:val="0019764C"/>
    <w:rsid w:val="00197F71"/>
    <w:rsid w:val="001A0126"/>
    <w:rsid w:val="001A08A1"/>
    <w:rsid w:val="001A25A7"/>
    <w:rsid w:val="001A27EE"/>
    <w:rsid w:val="001A3077"/>
    <w:rsid w:val="001A33A1"/>
    <w:rsid w:val="001A4095"/>
    <w:rsid w:val="001A40E5"/>
    <w:rsid w:val="001A66F9"/>
    <w:rsid w:val="001A69A7"/>
    <w:rsid w:val="001A6F20"/>
    <w:rsid w:val="001A753F"/>
    <w:rsid w:val="001A75EF"/>
    <w:rsid w:val="001B0EA0"/>
    <w:rsid w:val="001B0F8A"/>
    <w:rsid w:val="001B1377"/>
    <w:rsid w:val="001B1BDD"/>
    <w:rsid w:val="001B2036"/>
    <w:rsid w:val="001B24CF"/>
    <w:rsid w:val="001B2AAE"/>
    <w:rsid w:val="001B3524"/>
    <w:rsid w:val="001B5073"/>
    <w:rsid w:val="001B50F8"/>
    <w:rsid w:val="001B59B6"/>
    <w:rsid w:val="001B5EC7"/>
    <w:rsid w:val="001B608A"/>
    <w:rsid w:val="001B624B"/>
    <w:rsid w:val="001B62DC"/>
    <w:rsid w:val="001B79E7"/>
    <w:rsid w:val="001C0F2D"/>
    <w:rsid w:val="001C1062"/>
    <w:rsid w:val="001C1B50"/>
    <w:rsid w:val="001C1E42"/>
    <w:rsid w:val="001C22E9"/>
    <w:rsid w:val="001C2302"/>
    <w:rsid w:val="001C2C9D"/>
    <w:rsid w:val="001C329C"/>
    <w:rsid w:val="001C3ADB"/>
    <w:rsid w:val="001C3C5C"/>
    <w:rsid w:val="001C4887"/>
    <w:rsid w:val="001C4C5C"/>
    <w:rsid w:val="001C4FA3"/>
    <w:rsid w:val="001C6197"/>
    <w:rsid w:val="001C7FF6"/>
    <w:rsid w:val="001D006F"/>
    <w:rsid w:val="001D0CE5"/>
    <w:rsid w:val="001D0FBA"/>
    <w:rsid w:val="001D134A"/>
    <w:rsid w:val="001D1872"/>
    <w:rsid w:val="001D3064"/>
    <w:rsid w:val="001D35F9"/>
    <w:rsid w:val="001D3D99"/>
    <w:rsid w:val="001D4248"/>
    <w:rsid w:val="001D476E"/>
    <w:rsid w:val="001D53C1"/>
    <w:rsid w:val="001D5E13"/>
    <w:rsid w:val="001D671A"/>
    <w:rsid w:val="001D6A82"/>
    <w:rsid w:val="001E02F4"/>
    <w:rsid w:val="001E1BE3"/>
    <w:rsid w:val="001E3E0A"/>
    <w:rsid w:val="001E4383"/>
    <w:rsid w:val="001E4BDE"/>
    <w:rsid w:val="001E4C8E"/>
    <w:rsid w:val="001E4CF6"/>
    <w:rsid w:val="001E4F87"/>
    <w:rsid w:val="001E533B"/>
    <w:rsid w:val="001E5354"/>
    <w:rsid w:val="001E53DD"/>
    <w:rsid w:val="001E5B87"/>
    <w:rsid w:val="001E6130"/>
    <w:rsid w:val="001E61CE"/>
    <w:rsid w:val="001E65C7"/>
    <w:rsid w:val="001E7184"/>
    <w:rsid w:val="001E7C36"/>
    <w:rsid w:val="001F06D9"/>
    <w:rsid w:val="001F0FC3"/>
    <w:rsid w:val="001F204A"/>
    <w:rsid w:val="001F272E"/>
    <w:rsid w:val="001F39A1"/>
    <w:rsid w:val="001F39E3"/>
    <w:rsid w:val="001F3BD3"/>
    <w:rsid w:val="001F42EB"/>
    <w:rsid w:val="001F4835"/>
    <w:rsid w:val="001F49F7"/>
    <w:rsid w:val="001F612D"/>
    <w:rsid w:val="001F65C6"/>
    <w:rsid w:val="001F68B5"/>
    <w:rsid w:val="001F77AD"/>
    <w:rsid w:val="001F7C51"/>
    <w:rsid w:val="001F7ED2"/>
    <w:rsid w:val="00200126"/>
    <w:rsid w:val="00200E1D"/>
    <w:rsid w:val="00201635"/>
    <w:rsid w:val="002016A2"/>
    <w:rsid w:val="002020E7"/>
    <w:rsid w:val="002030C5"/>
    <w:rsid w:val="00203E37"/>
    <w:rsid w:val="00204293"/>
    <w:rsid w:val="00205B61"/>
    <w:rsid w:val="00205BF5"/>
    <w:rsid w:val="00206039"/>
    <w:rsid w:val="00207FFB"/>
    <w:rsid w:val="00210051"/>
    <w:rsid w:val="002116D6"/>
    <w:rsid w:val="00212B45"/>
    <w:rsid w:val="00212FD2"/>
    <w:rsid w:val="002137B5"/>
    <w:rsid w:val="00213BA3"/>
    <w:rsid w:val="00214137"/>
    <w:rsid w:val="00214379"/>
    <w:rsid w:val="00214A8E"/>
    <w:rsid w:val="00214D42"/>
    <w:rsid w:val="0021505D"/>
    <w:rsid w:val="00215B6A"/>
    <w:rsid w:val="0021690A"/>
    <w:rsid w:val="002171B2"/>
    <w:rsid w:val="0021740E"/>
    <w:rsid w:val="00217B4C"/>
    <w:rsid w:val="00217DD5"/>
    <w:rsid w:val="00217E13"/>
    <w:rsid w:val="00220DC3"/>
    <w:rsid w:val="002210F5"/>
    <w:rsid w:val="0022323D"/>
    <w:rsid w:val="00223D7F"/>
    <w:rsid w:val="00224806"/>
    <w:rsid w:val="00225C2E"/>
    <w:rsid w:val="0022606C"/>
    <w:rsid w:val="00226AD2"/>
    <w:rsid w:val="00226B75"/>
    <w:rsid w:val="0022724E"/>
    <w:rsid w:val="002276A4"/>
    <w:rsid w:val="00227EBB"/>
    <w:rsid w:val="0023020A"/>
    <w:rsid w:val="002306DE"/>
    <w:rsid w:val="00231C34"/>
    <w:rsid w:val="00233C15"/>
    <w:rsid w:val="00234552"/>
    <w:rsid w:val="002345C2"/>
    <w:rsid w:val="0023485B"/>
    <w:rsid w:val="00234928"/>
    <w:rsid w:val="00234C56"/>
    <w:rsid w:val="002352E2"/>
    <w:rsid w:val="00235BDC"/>
    <w:rsid w:val="00236135"/>
    <w:rsid w:val="002367F5"/>
    <w:rsid w:val="0023750B"/>
    <w:rsid w:val="00237B30"/>
    <w:rsid w:val="00237FEF"/>
    <w:rsid w:val="00240CD6"/>
    <w:rsid w:val="002410DF"/>
    <w:rsid w:val="00241656"/>
    <w:rsid w:val="00241E56"/>
    <w:rsid w:val="00242CC1"/>
    <w:rsid w:val="00243110"/>
    <w:rsid w:val="00243405"/>
    <w:rsid w:val="00243809"/>
    <w:rsid w:val="002445D4"/>
    <w:rsid w:val="00244EB3"/>
    <w:rsid w:val="0024531C"/>
    <w:rsid w:val="002456B3"/>
    <w:rsid w:val="00246EB0"/>
    <w:rsid w:val="00247948"/>
    <w:rsid w:val="00250CC7"/>
    <w:rsid w:val="00250E1A"/>
    <w:rsid w:val="00253C2F"/>
    <w:rsid w:val="00253CA4"/>
    <w:rsid w:val="00255064"/>
    <w:rsid w:val="00255585"/>
    <w:rsid w:val="00255CE2"/>
    <w:rsid w:val="00256A35"/>
    <w:rsid w:val="002575C5"/>
    <w:rsid w:val="002601FF"/>
    <w:rsid w:val="00261A44"/>
    <w:rsid w:val="00262FDF"/>
    <w:rsid w:val="00263797"/>
    <w:rsid w:val="00263EB2"/>
    <w:rsid w:val="00264506"/>
    <w:rsid w:val="00264E93"/>
    <w:rsid w:val="002653A9"/>
    <w:rsid w:val="00267F3B"/>
    <w:rsid w:val="00271179"/>
    <w:rsid w:val="0027131D"/>
    <w:rsid w:val="00272863"/>
    <w:rsid w:val="0027385F"/>
    <w:rsid w:val="00274B42"/>
    <w:rsid w:val="002751BD"/>
    <w:rsid w:val="00275803"/>
    <w:rsid w:val="00275CD8"/>
    <w:rsid w:val="00276913"/>
    <w:rsid w:val="00277E75"/>
    <w:rsid w:val="0028007C"/>
    <w:rsid w:val="002806DA"/>
    <w:rsid w:val="00280DCB"/>
    <w:rsid w:val="00281184"/>
    <w:rsid w:val="002815F4"/>
    <w:rsid w:val="00283ECE"/>
    <w:rsid w:val="0028532E"/>
    <w:rsid w:val="0028588F"/>
    <w:rsid w:val="0028589C"/>
    <w:rsid w:val="00285C89"/>
    <w:rsid w:val="00285F5D"/>
    <w:rsid w:val="002863E6"/>
    <w:rsid w:val="0028650F"/>
    <w:rsid w:val="00287794"/>
    <w:rsid w:val="0029007E"/>
    <w:rsid w:val="002906AD"/>
    <w:rsid w:val="00291058"/>
    <w:rsid w:val="00291840"/>
    <w:rsid w:val="002922B4"/>
    <w:rsid w:val="002922C9"/>
    <w:rsid w:val="00292496"/>
    <w:rsid w:val="00293B81"/>
    <w:rsid w:val="00293C45"/>
    <w:rsid w:val="00293C7C"/>
    <w:rsid w:val="00294669"/>
    <w:rsid w:val="00296218"/>
    <w:rsid w:val="00296AEB"/>
    <w:rsid w:val="0029751D"/>
    <w:rsid w:val="002A0798"/>
    <w:rsid w:val="002A0BB1"/>
    <w:rsid w:val="002A1D01"/>
    <w:rsid w:val="002A2C74"/>
    <w:rsid w:val="002A3125"/>
    <w:rsid w:val="002A34FE"/>
    <w:rsid w:val="002A3EA4"/>
    <w:rsid w:val="002A4189"/>
    <w:rsid w:val="002A4B65"/>
    <w:rsid w:val="002A4CE5"/>
    <w:rsid w:val="002A5224"/>
    <w:rsid w:val="002A5327"/>
    <w:rsid w:val="002A5D0A"/>
    <w:rsid w:val="002A696F"/>
    <w:rsid w:val="002A78D7"/>
    <w:rsid w:val="002B190B"/>
    <w:rsid w:val="002B1C68"/>
    <w:rsid w:val="002B20FB"/>
    <w:rsid w:val="002B481F"/>
    <w:rsid w:val="002B4D70"/>
    <w:rsid w:val="002B50E9"/>
    <w:rsid w:val="002B6A7F"/>
    <w:rsid w:val="002B795D"/>
    <w:rsid w:val="002B79A1"/>
    <w:rsid w:val="002C0551"/>
    <w:rsid w:val="002C0736"/>
    <w:rsid w:val="002C156C"/>
    <w:rsid w:val="002C20DC"/>
    <w:rsid w:val="002C2CA5"/>
    <w:rsid w:val="002C2FE7"/>
    <w:rsid w:val="002C366C"/>
    <w:rsid w:val="002C3CA5"/>
    <w:rsid w:val="002C419E"/>
    <w:rsid w:val="002C482F"/>
    <w:rsid w:val="002C4CC2"/>
    <w:rsid w:val="002C5A43"/>
    <w:rsid w:val="002C6772"/>
    <w:rsid w:val="002C7C79"/>
    <w:rsid w:val="002D1D08"/>
    <w:rsid w:val="002D2C41"/>
    <w:rsid w:val="002D2DB1"/>
    <w:rsid w:val="002D33E8"/>
    <w:rsid w:val="002D4315"/>
    <w:rsid w:val="002D4DDE"/>
    <w:rsid w:val="002D56E6"/>
    <w:rsid w:val="002D57E5"/>
    <w:rsid w:val="002D5962"/>
    <w:rsid w:val="002D678C"/>
    <w:rsid w:val="002D6C20"/>
    <w:rsid w:val="002D754E"/>
    <w:rsid w:val="002E0809"/>
    <w:rsid w:val="002E0C25"/>
    <w:rsid w:val="002E0E02"/>
    <w:rsid w:val="002E144A"/>
    <w:rsid w:val="002E191F"/>
    <w:rsid w:val="002E257A"/>
    <w:rsid w:val="002E2A52"/>
    <w:rsid w:val="002E339D"/>
    <w:rsid w:val="002E4663"/>
    <w:rsid w:val="002E470D"/>
    <w:rsid w:val="002E4B36"/>
    <w:rsid w:val="002E4C85"/>
    <w:rsid w:val="002E5791"/>
    <w:rsid w:val="002E5A17"/>
    <w:rsid w:val="002E649B"/>
    <w:rsid w:val="002E6B5F"/>
    <w:rsid w:val="002E79EF"/>
    <w:rsid w:val="002F03C1"/>
    <w:rsid w:val="002F26B2"/>
    <w:rsid w:val="002F2A29"/>
    <w:rsid w:val="002F2CA5"/>
    <w:rsid w:val="002F4AA6"/>
    <w:rsid w:val="002F4C7A"/>
    <w:rsid w:val="002F5013"/>
    <w:rsid w:val="002F5243"/>
    <w:rsid w:val="002F677C"/>
    <w:rsid w:val="002F68E4"/>
    <w:rsid w:val="002F699A"/>
    <w:rsid w:val="002F6B68"/>
    <w:rsid w:val="002F77C4"/>
    <w:rsid w:val="00300044"/>
    <w:rsid w:val="0030026A"/>
    <w:rsid w:val="003004EE"/>
    <w:rsid w:val="0030087E"/>
    <w:rsid w:val="003013C9"/>
    <w:rsid w:val="00301F84"/>
    <w:rsid w:val="003020F7"/>
    <w:rsid w:val="0030463B"/>
    <w:rsid w:val="00304820"/>
    <w:rsid w:val="00304C64"/>
    <w:rsid w:val="00305730"/>
    <w:rsid w:val="00305856"/>
    <w:rsid w:val="00306153"/>
    <w:rsid w:val="00310B54"/>
    <w:rsid w:val="00310D2A"/>
    <w:rsid w:val="003111B4"/>
    <w:rsid w:val="00311675"/>
    <w:rsid w:val="00311715"/>
    <w:rsid w:val="003117F3"/>
    <w:rsid w:val="00311CA1"/>
    <w:rsid w:val="00311F33"/>
    <w:rsid w:val="00312CCA"/>
    <w:rsid w:val="00313660"/>
    <w:rsid w:val="003136FC"/>
    <w:rsid w:val="00313DF5"/>
    <w:rsid w:val="00314324"/>
    <w:rsid w:val="003144A9"/>
    <w:rsid w:val="00314BE6"/>
    <w:rsid w:val="00315914"/>
    <w:rsid w:val="0031674A"/>
    <w:rsid w:val="00317041"/>
    <w:rsid w:val="00320DDE"/>
    <w:rsid w:val="0032146C"/>
    <w:rsid w:val="00321A8F"/>
    <w:rsid w:val="003224DD"/>
    <w:rsid w:val="0032276D"/>
    <w:rsid w:val="0032290A"/>
    <w:rsid w:val="00322C5F"/>
    <w:rsid w:val="00323236"/>
    <w:rsid w:val="003236DF"/>
    <w:rsid w:val="003238CF"/>
    <w:rsid w:val="0032400B"/>
    <w:rsid w:val="003248EA"/>
    <w:rsid w:val="003259D7"/>
    <w:rsid w:val="00325A43"/>
    <w:rsid w:val="00325F39"/>
    <w:rsid w:val="003269B8"/>
    <w:rsid w:val="00326B4A"/>
    <w:rsid w:val="00327B26"/>
    <w:rsid w:val="00327B57"/>
    <w:rsid w:val="00327CD1"/>
    <w:rsid w:val="0033002D"/>
    <w:rsid w:val="003301D1"/>
    <w:rsid w:val="0033023A"/>
    <w:rsid w:val="00331032"/>
    <w:rsid w:val="00331756"/>
    <w:rsid w:val="00332ADF"/>
    <w:rsid w:val="00332B77"/>
    <w:rsid w:val="00334D59"/>
    <w:rsid w:val="00335507"/>
    <w:rsid w:val="00335FBA"/>
    <w:rsid w:val="003360E9"/>
    <w:rsid w:val="00336D93"/>
    <w:rsid w:val="003375FC"/>
    <w:rsid w:val="003400CE"/>
    <w:rsid w:val="00340257"/>
    <w:rsid w:val="0034077B"/>
    <w:rsid w:val="003407E0"/>
    <w:rsid w:val="00340CA2"/>
    <w:rsid w:val="00340DA1"/>
    <w:rsid w:val="003414FD"/>
    <w:rsid w:val="003424E5"/>
    <w:rsid w:val="00342C08"/>
    <w:rsid w:val="00343122"/>
    <w:rsid w:val="00343565"/>
    <w:rsid w:val="00344088"/>
    <w:rsid w:val="0034600A"/>
    <w:rsid w:val="00346FF6"/>
    <w:rsid w:val="00350AC0"/>
    <w:rsid w:val="00350DD3"/>
    <w:rsid w:val="00350EC6"/>
    <w:rsid w:val="00351563"/>
    <w:rsid w:val="0035207B"/>
    <w:rsid w:val="00352A1A"/>
    <w:rsid w:val="003532AF"/>
    <w:rsid w:val="00353353"/>
    <w:rsid w:val="00354C99"/>
    <w:rsid w:val="003555AF"/>
    <w:rsid w:val="00355A3E"/>
    <w:rsid w:val="0035629C"/>
    <w:rsid w:val="00357332"/>
    <w:rsid w:val="003574FE"/>
    <w:rsid w:val="003576ED"/>
    <w:rsid w:val="00360641"/>
    <w:rsid w:val="00363B74"/>
    <w:rsid w:val="0036422A"/>
    <w:rsid w:val="0036514B"/>
    <w:rsid w:val="0036539A"/>
    <w:rsid w:val="00366513"/>
    <w:rsid w:val="003667AF"/>
    <w:rsid w:val="003667FF"/>
    <w:rsid w:val="0036693B"/>
    <w:rsid w:val="00366CA4"/>
    <w:rsid w:val="00367BA7"/>
    <w:rsid w:val="003703C1"/>
    <w:rsid w:val="00370663"/>
    <w:rsid w:val="003718C1"/>
    <w:rsid w:val="00372317"/>
    <w:rsid w:val="00372902"/>
    <w:rsid w:val="00373066"/>
    <w:rsid w:val="00373BE6"/>
    <w:rsid w:val="00374901"/>
    <w:rsid w:val="00374A73"/>
    <w:rsid w:val="00374B21"/>
    <w:rsid w:val="00374D99"/>
    <w:rsid w:val="0037501D"/>
    <w:rsid w:val="00375D9A"/>
    <w:rsid w:val="00376D95"/>
    <w:rsid w:val="00376E6B"/>
    <w:rsid w:val="003771FD"/>
    <w:rsid w:val="003773FE"/>
    <w:rsid w:val="00377F62"/>
    <w:rsid w:val="0038081E"/>
    <w:rsid w:val="003814C9"/>
    <w:rsid w:val="0038346B"/>
    <w:rsid w:val="00383491"/>
    <w:rsid w:val="00383C42"/>
    <w:rsid w:val="00386163"/>
    <w:rsid w:val="00386D59"/>
    <w:rsid w:val="00387B88"/>
    <w:rsid w:val="00387C89"/>
    <w:rsid w:val="00390861"/>
    <w:rsid w:val="003909B7"/>
    <w:rsid w:val="0039105A"/>
    <w:rsid w:val="00391272"/>
    <w:rsid w:val="00391496"/>
    <w:rsid w:val="00391788"/>
    <w:rsid w:val="003920A2"/>
    <w:rsid w:val="00392DE1"/>
    <w:rsid w:val="003934B4"/>
    <w:rsid w:val="00393E64"/>
    <w:rsid w:val="00393EFD"/>
    <w:rsid w:val="00393F67"/>
    <w:rsid w:val="00394012"/>
    <w:rsid w:val="0039479B"/>
    <w:rsid w:val="00395017"/>
    <w:rsid w:val="003951BD"/>
    <w:rsid w:val="003952A2"/>
    <w:rsid w:val="003A0C49"/>
    <w:rsid w:val="003A0E38"/>
    <w:rsid w:val="003A1047"/>
    <w:rsid w:val="003A1399"/>
    <w:rsid w:val="003A269A"/>
    <w:rsid w:val="003A3B44"/>
    <w:rsid w:val="003A3F82"/>
    <w:rsid w:val="003A4670"/>
    <w:rsid w:val="003A4A20"/>
    <w:rsid w:val="003A590E"/>
    <w:rsid w:val="003A690C"/>
    <w:rsid w:val="003B0E3F"/>
    <w:rsid w:val="003B1C1F"/>
    <w:rsid w:val="003B1EFF"/>
    <w:rsid w:val="003B3B91"/>
    <w:rsid w:val="003B3EC3"/>
    <w:rsid w:val="003B6CB8"/>
    <w:rsid w:val="003B7545"/>
    <w:rsid w:val="003B76A8"/>
    <w:rsid w:val="003B76E0"/>
    <w:rsid w:val="003C1216"/>
    <w:rsid w:val="003C1627"/>
    <w:rsid w:val="003C2466"/>
    <w:rsid w:val="003C3349"/>
    <w:rsid w:val="003C3D3D"/>
    <w:rsid w:val="003C3DEA"/>
    <w:rsid w:val="003C4421"/>
    <w:rsid w:val="003C48C4"/>
    <w:rsid w:val="003C58E8"/>
    <w:rsid w:val="003D01D8"/>
    <w:rsid w:val="003D037C"/>
    <w:rsid w:val="003D058A"/>
    <w:rsid w:val="003D20DA"/>
    <w:rsid w:val="003D2A77"/>
    <w:rsid w:val="003D2AC6"/>
    <w:rsid w:val="003D372B"/>
    <w:rsid w:val="003D3855"/>
    <w:rsid w:val="003D41AC"/>
    <w:rsid w:val="003D515B"/>
    <w:rsid w:val="003D5AC5"/>
    <w:rsid w:val="003D7B44"/>
    <w:rsid w:val="003E016D"/>
    <w:rsid w:val="003E0CA5"/>
    <w:rsid w:val="003E193E"/>
    <w:rsid w:val="003E39A1"/>
    <w:rsid w:val="003E590C"/>
    <w:rsid w:val="003E5E0C"/>
    <w:rsid w:val="003E6EDE"/>
    <w:rsid w:val="003E7B76"/>
    <w:rsid w:val="003F0497"/>
    <w:rsid w:val="003F27BB"/>
    <w:rsid w:val="003F2FF8"/>
    <w:rsid w:val="003F31DA"/>
    <w:rsid w:val="003F35DA"/>
    <w:rsid w:val="003F41E5"/>
    <w:rsid w:val="003F4465"/>
    <w:rsid w:val="003F4B22"/>
    <w:rsid w:val="003F5854"/>
    <w:rsid w:val="003F62DA"/>
    <w:rsid w:val="003F6328"/>
    <w:rsid w:val="003F6F80"/>
    <w:rsid w:val="003F7694"/>
    <w:rsid w:val="003F7DE2"/>
    <w:rsid w:val="00400141"/>
    <w:rsid w:val="0040043C"/>
    <w:rsid w:val="0040078F"/>
    <w:rsid w:val="00400A54"/>
    <w:rsid w:val="00401C1A"/>
    <w:rsid w:val="004028E5"/>
    <w:rsid w:val="00402BD2"/>
    <w:rsid w:val="00403CD6"/>
    <w:rsid w:val="004048F9"/>
    <w:rsid w:val="004066B5"/>
    <w:rsid w:val="00406A7F"/>
    <w:rsid w:val="00407C7D"/>
    <w:rsid w:val="004118A9"/>
    <w:rsid w:val="0041290C"/>
    <w:rsid w:val="00413CCF"/>
    <w:rsid w:val="0041601A"/>
    <w:rsid w:val="004162AD"/>
    <w:rsid w:val="00416E69"/>
    <w:rsid w:val="00417C6D"/>
    <w:rsid w:val="004201C6"/>
    <w:rsid w:val="004206DE"/>
    <w:rsid w:val="00420814"/>
    <w:rsid w:val="00421089"/>
    <w:rsid w:val="004218CA"/>
    <w:rsid w:val="00422ABA"/>
    <w:rsid w:val="004235EB"/>
    <w:rsid w:val="00423956"/>
    <w:rsid w:val="00423F5C"/>
    <w:rsid w:val="00425964"/>
    <w:rsid w:val="004269BC"/>
    <w:rsid w:val="00427DBB"/>
    <w:rsid w:val="004300E2"/>
    <w:rsid w:val="00430BD2"/>
    <w:rsid w:val="00430D96"/>
    <w:rsid w:val="00432067"/>
    <w:rsid w:val="004337D9"/>
    <w:rsid w:val="0043401F"/>
    <w:rsid w:val="004340B5"/>
    <w:rsid w:val="00434739"/>
    <w:rsid w:val="00434E3F"/>
    <w:rsid w:val="00434ED9"/>
    <w:rsid w:val="0043524A"/>
    <w:rsid w:val="0043624F"/>
    <w:rsid w:val="004366B6"/>
    <w:rsid w:val="00436E06"/>
    <w:rsid w:val="00436E0E"/>
    <w:rsid w:val="0043725B"/>
    <w:rsid w:val="00437532"/>
    <w:rsid w:val="00440D36"/>
    <w:rsid w:val="00440EE8"/>
    <w:rsid w:val="00441175"/>
    <w:rsid w:val="00441754"/>
    <w:rsid w:val="00441959"/>
    <w:rsid w:val="0044495C"/>
    <w:rsid w:val="00444DBC"/>
    <w:rsid w:val="00444FC7"/>
    <w:rsid w:val="0044512E"/>
    <w:rsid w:val="004452F0"/>
    <w:rsid w:val="00446073"/>
    <w:rsid w:val="00446119"/>
    <w:rsid w:val="004463FF"/>
    <w:rsid w:val="00446819"/>
    <w:rsid w:val="004478DF"/>
    <w:rsid w:val="0045191D"/>
    <w:rsid w:val="00452578"/>
    <w:rsid w:val="00452A53"/>
    <w:rsid w:val="00453078"/>
    <w:rsid w:val="004532CB"/>
    <w:rsid w:val="00453480"/>
    <w:rsid w:val="0045471E"/>
    <w:rsid w:val="00454737"/>
    <w:rsid w:val="00455BD4"/>
    <w:rsid w:val="00455DFB"/>
    <w:rsid w:val="00460306"/>
    <w:rsid w:val="00460ABB"/>
    <w:rsid w:val="00460D62"/>
    <w:rsid w:val="004623AC"/>
    <w:rsid w:val="004624B5"/>
    <w:rsid w:val="004635ED"/>
    <w:rsid w:val="00463BDE"/>
    <w:rsid w:val="0046427E"/>
    <w:rsid w:val="004649CA"/>
    <w:rsid w:val="00464D31"/>
    <w:rsid w:val="00464FA3"/>
    <w:rsid w:val="00465CC2"/>
    <w:rsid w:val="00466A54"/>
    <w:rsid w:val="00466C18"/>
    <w:rsid w:val="0047055D"/>
    <w:rsid w:val="00471D0F"/>
    <w:rsid w:val="004727CE"/>
    <w:rsid w:val="00472E3E"/>
    <w:rsid w:val="0047345E"/>
    <w:rsid w:val="00473E7F"/>
    <w:rsid w:val="00474273"/>
    <w:rsid w:val="00474B91"/>
    <w:rsid w:val="0047557B"/>
    <w:rsid w:val="00475B8D"/>
    <w:rsid w:val="0047623E"/>
    <w:rsid w:val="0047683B"/>
    <w:rsid w:val="00476E20"/>
    <w:rsid w:val="004772A8"/>
    <w:rsid w:val="004774EC"/>
    <w:rsid w:val="004778C7"/>
    <w:rsid w:val="004806FE"/>
    <w:rsid w:val="004817B5"/>
    <w:rsid w:val="00482584"/>
    <w:rsid w:val="00482FF4"/>
    <w:rsid w:val="00483238"/>
    <w:rsid w:val="004840A7"/>
    <w:rsid w:val="00485E08"/>
    <w:rsid w:val="00485FE3"/>
    <w:rsid w:val="00486281"/>
    <w:rsid w:val="00486E79"/>
    <w:rsid w:val="00486E86"/>
    <w:rsid w:val="00486F36"/>
    <w:rsid w:val="00490ABF"/>
    <w:rsid w:val="004920B7"/>
    <w:rsid w:val="00494584"/>
    <w:rsid w:val="004949C3"/>
    <w:rsid w:val="004952A0"/>
    <w:rsid w:val="00495512"/>
    <w:rsid w:val="004957D5"/>
    <w:rsid w:val="00495851"/>
    <w:rsid w:val="00496E96"/>
    <w:rsid w:val="0049792E"/>
    <w:rsid w:val="00497B78"/>
    <w:rsid w:val="00497FA4"/>
    <w:rsid w:val="004A11A7"/>
    <w:rsid w:val="004A21F2"/>
    <w:rsid w:val="004A2794"/>
    <w:rsid w:val="004A29D8"/>
    <w:rsid w:val="004A2F76"/>
    <w:rsid w:val="004A3336"/>
    <w:rsid w:val="004A4D3E"/>
    <w:rsid w:val="004A5228"/>
    <w:rsid w:val="004A6276"/>
    <w:rsid w:val="004A6C79"/>
    <w:rsid w:val="004A6EEA"/>
    <w:rsid w:val="004A76F3"/>
    <w:rsid w:val="004A7BE8"/>
    <w:rsid w:val="004B0D12"/>
    <w:rsid w:val="004B0E6A"/>
    <w:rsid w:val="004B0FDA"/>
    <w:rsid w:val="004B238D"/>
    <w:rsid w:val="004B2BA6"/>
    <w:rsid w:val="004B2C3F"/>
    <w:rsid w:val="004B2D12"/>
    <w:rsid w:val="004B409D"/>
    <w:rsid w:val="004B4520"/>
    <w:rsid w:val="004B5B04"/>
    <w:rsid w:val="004B6A1A"/>
    <w:rsid w:val="004B6B43"/>
    <w:rsid w:val="004B7D9F"/>
    <w:rsid w:val="004C01E6"/>
    <w:rsid w:val="004C0DD0"/>
    <w:rsid w:val="004C1604"/>
    <w:rsid w:val="004C1746"/>
    <w:rsid w:val="004C17AD"/>
    <w:rsid w:val="004C1E00"/>
    <w:rsid w:val="004C20A9"/>
    <w:rsid w:val="004C2EF4"/>
    <w:rsid w:val="004C3082"/>
    <w:rsid w:val="004C3249"/>
    <w:rsid w:val="004C3463"/>
    <w:rsid w:val="004C37F7"/>
    <w:rsid w:val="004C3F5F"/>
    <w:rsid w:val="004C4AC3"/>
    <w:rsid w:val="004C4D6A"/>
    <w:rsid w:val="004C5471"/>
    <w:rsid w:val="004C555C"/>
    <w:rsid w:val="004C6959"/>
    <w:rsid w:val="004D04DD"/>
    <w:rsid w:val="004D0A58"/>
    <w:rsid w:val="004D0F8F"/>
    <w:rsid w:val="004D134C"/>
    <w:rsid w:val="004D2B9E"/>
    <w:rsid w:val="004D3CA9"/>
    <w:rsid w:val="004D4BF4"/>
    <w:rsid w:val="004D4D9E"/>
    <w:rsid w:val="004D580A"/>
    <w:rsid w:val="004D6253"/>
    <w:rsid w:val="004E069F"/>
    <w:rsid w:val="004E0F87"/>
    <w:rsid w:val="004E12FE"/>
    <w:rsid w:val="004E2922"/>
    <w:rsid w:val="004E3066"/>
    <w:rsid w:val="004E3068"/>
    <w:rsid w:val="004E3904"/>
    <w:rsid w:val="004E4361"/>
    <w:rsid w:val="004E43A2"/>
    <w:rsid w:val="004E4BD8"/>
    <w:rsid w:val="004E5309"/>
    <w:rsid w:val="004E54E0"/>
    <w:rsid w:val="004E5795"/>
    <w:rsid w:val="004E579B"/>
    <w:rsid w:val="004E59F4"/>
    <w:rsid w:val="004E6FA7"/>
    <w:rsid w:val="004F02D1"/>
    <w:rsid w:val="004F1306"/>
    <w:rsid w:val="004F149C"/>
    <w:rsid w:val="004F50A5"/>
    <w:rsid w:val="004F5429"/>
    <w:rsid w:val="004F5A6B"/>
    <w:rsid w:val="004F6B5F"/>
    <w:rsid w:val="004F728F"/>
    <w:rsid w:val="004F72D0"/>
    <w:rsid w:val="004F7547"/>
    <w:rsid w:val="004F7583"/>
    <w:rsid w:val="004F79DD"/>
    <w:rsid w:val="004F7B23"/>
    <w:rsid w:val="005008D4"/>
    <w:rsid w:val="005014E3"/>
    <w:rsid w:val="00501644"/>
    <w:rsid w:val="005024E1"/>
    <w:rsid w:val="00502B6E"/>
    <w:rsid w:val="00502E2B"/>
    <w:rsid w:val="00502FC1"/>
    <w:rsid w:val="00503579"/>
    <w:rsid w:val="00504198"/>
    <w:rsid w:val="00504777"/>
    <w:rsid w:val="00504B3F"/>
    <w:rsid w:val="00505438"/>
    <w:rsid w:val="00505943"/>
    <w:rsid w:val="00506326"/>
    <w:rsid w:val="00506878"/>
    <w:rsid w:val="005100CB"/>
    <w:rsid w:val="00511576"/>
    <w:rsid w:val="0051182F"/>
    <w:rsid w:val="0051294A"/>
    <w:rsid w:val="0051321E"/>
    <w:rsid w:val="0051354C"/>
    <w:rsid w:val="0051409E"/>
    <w:rsid w:val="00515882"/>
    <w:rsid w:val="00515CAD"/>
    <w:rsid w:val="00515EB4"/>
    <w:rsid w:val="00516EF5"/>
    <w:rsid w:val="00516FC1"/>
    <w:rsid w:val="005215BA"/>
    <w:rsid w:val="0052225B"/>
    <w:rsid w:val="00522589"/>
    <w:rsid w:val="005229D2"/>
    <w:rsid w:val="005243CD"/>
    <w:rsid w:val="0052445A"/>
    <w:rsid w:val="0052455A"/>
    <w:rsid w:val="005259B5"/>
    <w:rsid w:val="0052634E"/>
    <w:rsid w:val="00526898"/>
    <w:rsid w:val="00527C93"/>
    <w:rsid w:val="00530E55"/>
    <w:rsid w:val="005313A7"/>
    <w:rsid w:val="00532D36"/>
    <w:rsid w:val="005332C9"/>
    <w:rsid w:val="00534B4D"/>
    <w:rsid w:val="0053520D"/>
    <w:rsid w:val="0053531A"/>
    <w:rsid w:val="00536713"/>
    <w:rsid w:val="00536B46"/>
    <w:rsid w:val="005370AF"/>
    <w:rsid w:val="00537452"/>
    <w:rsid w:val="00540292"/>
    <w:rsid w:val="00540531"/>
    <w:rsid w:val="0054093D"/>
    <w:rsid w:val="00541AEC"/>
    <w:rsid w:val="00542641"/>
    <w:rsid w:val="00543693"/>
    <w:rsid w:val="00543FCC"/>
    <w:rsid w:val="00544166"/>
    <w:rsid w:val="005444FB"/>
    <w:rsid w:val="00545CC6"/>
    <w:rsid w:val="005460BF"/>
    <w:rsid w:val="00546DAF"/>
    <w:rsid w:val="0054728C"/>
    <w:rsid w:val="0055174F"/>
    <w:rsid w:val="00552836"/>
    <w:rsid w:val="0055288B"/>
    <w:rsid w:val="00553FAD"/>
    <w:rsid w:val="00554BBA"/>
    <w:rsid w:val="005564D8"/>
    <w:rsid w:val="0055723A"/>
    <w:rsid w:val="00557D56"/>
    <w:rsid w:val="00560063"/>
    <w:rsid w:val="005608F7"/>
    <w:rsid w:val="005624DB"/>
    <w:rsid w:val="005625EE"/>
    <w:rsid w:val="005645A3"/>
    <w:rsid w:val="0056468D"/>
    <w:rsid w:val="00564EA3"/>
    <w:rsid w:val="00565AF7"/>
    <w:rsid w:val="00567BC0"/>
    <w:rsid w:val="00572201"/>
    <w:rsid w:val="0057262C"/>
    <w:rsid w:val="00572A66"/>
    <w:rsid w:val="00573551"/>
    <w:rsid w:val="00574E86"/>
    <w:rsid w:val="0057630A"/>
    <w:rsid w:val="0057771B"/>
    <w:rsid w:val="00580554"/>
    <w:rsid w:val="005814DF"/>
    <w:rsid w:val="005815D6"/>
    <w:rsid w:val="005816C3"/>
    <w:rsid w:val="00581D6A"/>
    <w:rsid w:val="005839C4"/>
    <w:rsid w:val="00583A05"/>
    <w:rsid w:val="00584375"/>
    <w:rsid w:val="00584970"/>
    <w:rsid w:val="00584D92"/>
    <w:rsid w:val="005850B4"/>
    <w:rsid w:val="00585650"/>
    <w:rsid w:val="00587148"/>
    <w:rsid w:val="0058793E"/>
    <w:rsid w:val="0059010A"/>
    <w:rsid w:val="0059019F"/>
    <w:rsid w:val="00590B32"/>
    <w:rsid w:val="00592363"/>
    <w:rsid w:val="00592841"/>
    <w:rsid w:val="005929BD"/>
    <w:rsid w:val="005930A1"/>
    <w:rsid w:val="0059417A"/>
    <w:rsid w:val="00594CAE"/>
    <w:rsid w:val="005966F7"/>
    <w:rsid w:val="00596DF0"/>
    <w:rsid w:val="00596F5F"/>
    <w:rsid w:val="00597190"/>
    <w:rsid w:val="005A026C"/>
    <w:rsid w:val="005A038C"/>
    <w:rsid w:val="005A096D"/>
    <w:rsid w:val="005A10F9"/>
    <w:rsid w:val="005A1347"/>
    <w:rsid w:val="005A183D"/>
    <w:rsid w:val="005A1844"/>
    <w:rsid w:val="005A196F"/>
    <w:rsid w:val="005A1E61"/>
    <w:rsid w:val="005A2F9F"/>
    <w:rsid w:val="005A330F"/>
    <w:rsid w:val="005A4770"/>
    <w:rsid w:val="005A51D4"/>
    <w:rsid w:val="005A570F"/>
    <w:rsid w:val="005A5B90"/>
    <w:rsid w:val="005A61CC"/>
    <w:rsid w:val="005A61D2"/>
    <w:rsid w:val="005A6F16"/>
    <w:rsid w:val="005A73AD"/>
    <w:rsid w:val="005A7821"/>
    <w:rsid w:val="005A7D9E"/>
    <w:rsid w:val="005B0D96"/>
    <w:rsid w:val="005B1166"/>
    <w:rsid w:val="005B17B6"/>
    <w:rsid w:val="005B25F2"/>
    <w:rsid w:val="005B2A35"/>
    <w:rsid w:val="005B2C9B"/>
    <w:rsid w:val="005B2DAD"/>
    <w:rsid w:val="005B406E"/>
    <w:rsid w:val="005B4759"/>
    <w:rsid w:val="005B5465"/>
    <w:rsid w:val="005B56C9"/>
    <w:rsid w:val="005B5FAC"/>
    <w:rsid w:val="005B6297"/>
    <w:rsid w:val="005B62C6"/>
    <w:rsid w:val="005B67A0"/>
    <w:rsid w:val="005B7775"/>
    <w:rsid w:val="005B781B"/>
    <w:rsid w:val="005B7DD9"/>
    <w:rsid w:val="005C2FD3"/>
    <w:rsid w:val="005C503B"/>
    <w:rsid w:val="005C54E6"/>
    <w:rsid w:val="005C5600"/>
    <w:rsid w:val="005C5771"/>
    <w:rsid w:val="005C62B7"/>
    <w:rsid w:val="005C6C45"/>
    <w:rsid w:val="005C718E"/>
    <w:rsid w:val="005C726C"/>
    <w:rsid w:val="005C797F"/>
    <w:rsid w:val="005D0D44"/>
    <w:rsid w:val="005D1FA8"/>
    <w:rsid w:val="005D22CA"/>
    <w:rsid w:val="005D2804"/>
    <w:rsid w:val="005D29E0"/>
    <w:rsid w:val="005D2D23"/>
    <w:rsid w:val="005D3161"/>
    <w:rsid w:val="005D33B1"/>
    <w:rsid w:val="005D34F7"/>
    <w:rsid w:val="005D3577"/>
    <w:rsid w:val="005D36AA"/>
    <w:rsid w:val="005D3C25"/>
    <w:rsid w:val="005D54A1"/>
    <w:rsid w:val="005D6230"/>
    <w:rsid w:val="005D698F"/>
    <w:rsid w:val="005D7181"/>
    <w:rsid w:val="005D78B7"/>
    <w:rsid w:val="005D7D88"/>
    <w:rsid w:val="005E0D4B"/>
    <w:rsid w:val="005E0EBF"/>
    <w:rsid w:val="005E1099"/>
    <w:rsid w:val="005E1A04"/>
    <w:rsid w:val="005E1D80"/>
    <w:rsid w:val="005E2153"/>
    <w:rsid w:val="005E266B"/>
    <w:rsid w:val="005E33CF"/>
    <w:rsid w:val="005E378D"/>
    <w:rsid w:val="005E3C3D"/>
    <w:rsid w:val="005E3D50"/>
    <w:rsid w:val="005E50A9"/>
    <w:rsid w:val="005E51AD"/>
    <w:rsid w:val="005E58DD"/>
    <w:rsid w:val="005E69B4"/>
    <w:rsid w:val="005E7588"/>
    <w:rsid w:val="005E7B60"/>
    <w:rsid w:val="005F188D"/>
    <w:rsid w:val="005F1C2E"/>
    <w:rsid w:val="005F250C"/>
    <w:rsid w:val="005F28AA"/>
    <w:rsid w:val="005F2D13"/>
    <w:rsid w:val="005F33B6"/>
    <w:rsid w:val="005F391D"/>
    <w:rsid w:val="005F3CEE"/>
    <w:rsid w:val="005F3E85"/>
    <w:rsid w:val="005F4E2C"/>
    <w:rsid w:val="005F5041"/>
    <w:rsid w:val="005F5649"/>
    <w:rsid w:val="005F5CB4"/>
    <w:rsid w:val="005F5DDA"/>
    <w:rsid w:val="005F5FCA"/>
    <w:rsid w:val="005F69E3"/>
    <w:rsid w:val="005F6BFC"/>
    <w:rsid w:val="006011B8"/>
    <w:rsid w:val="00602839"/>
    <w:rsid w:val="00604278"/>
    <w:rsid w:val="006043E4"/>
    <w:rsid w:val="00604F30"/>
    <w:rsid w:val="00605326"/>
    <w:rsid w:val="00605784"/>
    <w:rsid w:val="00605E68"/>
    <w:rsid w:val="00606091"/>
    <w:rsid w:val="0060644D"/>
    <w:rsid w:val="00607794"/>
    <w:rsid w:val="00610554"/>
    <w:rsid w:val="00610D3C"/>
    <w:rsid w:val="0061106E"/>
    <w:rsid w:val="00611A68"/>
    <w:rsid w:val="006124B9"/>
    <w:rsid w:val="00612C75"/>
    <w:rsid w:val="00612CE6"/>
    <w:rsid w:val="00613199"/>
    <w:rsid w:val="006134EC"/>
    <w:rsid w:val="00613770"/>
    <w:rsid w:val="00615338"/>
    <w:rsid w:val="0061674F"/>
    <w:rsid w:val="00616A49"/>
    <w:rsid w:val="00616EA5"/>
    <w:rsid w:val="00617BF4"/>
    <w:rsid w:val="00617F07"/>
    <w:rsid w:val="0062006C"/>
    <w:rsid w:val="006203F8"/>
    <w:rsid w:val="006205BB"/>
    <w:rsid w:val="00620CE1"/>
    <w:rsid w:val="00622A2E"/>
    <w:rsid w:val="0062393A"/>
    <w:rsid w:val="00624459"/>
    <w:rsid w:val="0062458D"/>
    <w:rsid w:val="006249CC"/>
    <w:rsid w:val="00626433"/>
    <w:rsid w:val="00626E8F"/>
    <w:rsid w:val="006278A5"/>
    <w:rsid w:val="00627CAF"/>
    <w:rsid w:val="00630BA0"/>
    <w:rsid w:val="0063230A"/>
    <w:rsid w:val="00632D04"/>
    <w:rsid w:val="00632F9E"/>
    <w:rsid w:val="006336EA"/>
    <w:rsid w:val="00633A7A"/>
    <w:rsid w:val="00634F73"/>
    <w:rsid w:val="0063510A"/>
    <w:rsid w:val="00635D70"/>
    <w:rsid w:val="00635EEA"/>
    <w:rsid w:val="0063641A"/>
    <w:rsid w:val="00637C55"/>
    <w:rsid w:val="006404C4"/>
    <w:rsid w:val="006408E8"/>
    <w:rsid w:val="00640F5E"/>
    <w:rsid w:val="0064166C"/>
    <w:rsid w:val="006419B4"/>
    <w:rsid w:val="00642CD8"/>
    <w:rsid w:val="00643115"/>
    <w:rsid w:val="00643E8E"/>
    <w:rsid w:val="00645BE5"/>
    <w:rsid w:val="00646848"/>
    <w:rsid w:val="00647630"/>
    <w:rsid w:val="006479D6"/>
    <w:rsid w:val="00647A7D"/>
    <w:rsid w:val="00647E7B"/>
    <w:rsid w:val="0065007D"/>
    <w:rsid w:val="006508B6"/>
    <w:rsid w:val="00650CE0"/>
    <w:rsid w:val="00650D17"/>
    <w:rsid w:val="00650E04"/>
    <w:rsid w:val="0065122D"/>
    <w:rsid w:val="006524D9"/>
    <w:rsid w:val="006529AF"/>
    <w:rsid w:val="006530C4"/>
    <w:rsid w:val="00657746"/>
    <w:rsid w:val="006600BD"/>
    <w:rsid w:val="0066048B"/>
    <w:rsid w:val="00661572"/>
    <w:rsid w:val="006619D4"/>
    <w:rsid w:val="00661C5D"/>
    <w:rsid w:val="00662350"/>
    <w:rsid w:val="00663ADE"/>
    <w:rsid w:val="00663C9A"/>
    <w:rsid w:val="006654B4"/>
    <w:rsid w:val="006655C1"/>
    <w:rsid w:val="006656A6"/>
    <w:rsid w:val="00665B29"/>
    <w:rsid w:val="00666E36"/>
    <w:rsid w:val="006671A8"/>
    <w:rsid w:val="006704A3"/>
    <w:rsid w:val="006705D8"/>
    <w:rsid w:val="00670CE3"/>
    <w:rsid w:val="0067127A"/>
    <w:rsid w:val="0067177B"/>
    <w:rsid w:val="00672BE5"/>
    <w:rsid w:val="006732EE"/>
    <w:rsid w:val="00673A62"/>
    <w:rsid w:val="00673A63"/>
    <w:rsid w:val="00675254"/>
    <w:rsid w:val="006754C3"/>
    <w:rsid w:val="00675DC1"/>
    <w:rsid w:val="0067630B"/>
    <w:rsid w:val="00676504"/>
    <w:rsid w:val="00676C82"/>
    <w:rsid w:val="00677033"/>
    <w:rsid w:val="00677F21"/>
    <w:rsid w:val="00681D9A"/>
    <w:rsid w:val="00681F08"/>
    <w:rsid w:val="006828F0"/>
    <w:rsid w:val="00682C93"/>
    <w:rsid w:val="00683043"/>
    <w:rsid w:val="006831FC"/>
    <w:rsid w:val="00683D72"/>
    <w:rsid w:val="00684C17"/>
    <w:rsid w:val="00684D42"/>
    <w:rsid w:val="0068563A"/>
    <w:rsid w:val="00685FB0"/>
    <w:rsid w:val="006867BF"/>
    <w:rsid w:val="00686BD0"/>
    <w:rsid w:val="00686EA5"/>
    <w:rsid w:val="006871AA"/>
    <w:rsid w:val="0068786E"/>
    <w:rsid w:val="0069127F"/>
    <w:rsid w:val="00691406"/>
    <w:rsid w:val="00692562"/>
    <w:rsid w:val="00692A7B"/>
    <w:rsid w:val="006935BB"/>
    <w:rsid w:val="00693A28"/>
    <w:rsid w:val="006945AB"/>
    <w:rsid w:val="00695321"/>
    <w:rsid w:val="00695B39"/>
    <w:rsid w:val="00695C73"/>
    <w:rsid w:val="00695DF4"/>
    <w:rsid w:val="0069606E"/>
    <w:rsid w:val="006965AA"/>
    <w:rsid w:val="006965EF"/>
    <w:rsid w:val="00696C52"/>
    <w:rsid w:val="00697382"/>
    <w:rsid w:val="006973FE"/>
    <w:rsid w:val="00697BBF"/>
    <w:rsid w:val="006A02E7"/>
    <w:rsid w:val="006A05AB"/>
    <w:rsid w:val="006A0989"/>
    <w:rsid w:val="006A0E32"/>
    <w:rsid w:val="006A1104"/>
    <w:rsid w:val="006A1403"/>
    <w:rsid w:val="006A1431"/>
    <w:rsid w:val="006A236E"/>
    <w:rsid w:val="006A27EC"/>
    <w:rsid w:val="006A28FD"/>
    <w:rsid w:val="006A29D5"/>
    <w:rsid w:val="006A35FA"/>
    <w:rsid w:val="006A39CA"/>
    <w:rsid w:val="006A6287"/>
    <w:rsid w:val="006A7EBD"/>
    <w:rsid w:val="006B0137"/>
    <w:rsid w:val="006B0C2A"/>
    <w:rsid w:val="006B0E54"/>
    <w:rsid w:val="006B1122"/>
    <w:rsid w:val="006B158D"/>
    <w:rsid w:val="006B16B5"/>
    <w:rsid w:val="006B1BF6"/>
    <w:rsid w:val="006B3EC4"/>
    <w:rsid w:val="006B6602"/>
    <w:rsid w:val="006B7496"/>
    <w:rsid w:val="006B774F"/>
    <w:rsid w:val="006B7806"/>
    <w:rsid w:val="006B7AA8"/>
    <w:rsid w:val="006C0354"/>
    <w:rsid w:val="006C1B34"/>
    <w:rsid w:val="006C28F5"/>
    <w:rsid w:val="006C2901"/>
    <w:rsid w:val="006C2BF1"/>
    <w:rsid w:val="006C370D"/>
    <w:rsid w:val="006C4812"/>
    <w:rsid w:val="006C5292"/>
    <w:rsid w:val="006C65E3"/>
    <w:rsid w:val="006C75CE"/>
    <w:rsid w:val="006C77AF"/>
    <w:rsid w:val="006C7FC9"/>
    <w:rsid w:val="006D00A2"/>
    <w:rsid w:val="006D03A7"/>
    <w:rsid w:val="006D118A"/>
    <w:rsid w:val="006D1422"/>
    <w:rsid w:val="006D296D"/>
    <w:rsid w:val="006D2DB2"/>
    <w:rsid w:val="006D3EC9"/>
    <w:rsid w:val="006D45FA"/>
    <w:rsid w:val="006D5A11"/>
    <w:rsid w:val="006D5A2B"/>
    <w:rsid w:val="006D5BC5"/>
    <w:rsid w:val="006D621F"/>
    <w:rsid w:val="006D670B"/>
    <w:rsid w:val="006D7F26"/>
    <w:rsid w:val="006E0D11"/>
    <w:rsid w:val="006E11D5"/>
    <w:rsid w:val="006E1D7F"/>
    <w:rsid w:val="006E22F8"/>
    <w:rsid w:val="006E2CF0"/>
    <w:rsid w:val="006E32B4"/>
    <w:rsid w:val="006E3B71"/>
    <w:rsid w:val="006E4DA5"/>
    <w:rsid w:val="006E4F9C"/>
    <w:rsid w:val="006E5240"/>
    <w:rsid w:val="006E5851"/>
    <w:rsid w:val="006E64B3"/>
    <w:rsid w:val="006E66E5"/>
    <w:rsid w:val="006E6F41"/>
    <w:rsid w:val="006E7DE6"/>
    <w:rsid w:val="006F01DC"/>
    <w:rsid w:val="006F079E"/>
    <w:rsid w:val="006F0865"/>
    <w:rsid w:val="006F1697"/>
    <w:rsid w:val="006F1786"/>
    <w:rsid w:val="006F1A23"/>
    <w:rsid w:val="006F211E"/>
    <w:rsid w:val="006F269E"/>
    <w:rsid w:val="006F2B5D"/>
    <w:rsid w:val="006F2BC5"/>
    <w:rsid w:val="006F2BD0"/>
    <w:rsid w:val="006F2DB7"/>
    <w:rsid w:val="006F2E33"/>
    <w:rsid w:val="006F3580"/>
    <w:rsid w:val="006F3C3E"/>
    <w:rsid w:val="006F4392"/>
    <w:rsid w:val="006F46EF"/>
    <w:rsid w:val="006F4DDA"/>
    <w:rsid w:val="006F604E"/>
    <w:rsid w:val="006F6DA3"/>
    <w:rsid w:val="006F74EE"/>
    <w:rsid w:val="006F7D60"/>
    <w:rsid w:val="00703255"/>
    <w:rsid w:val="0070361F"/>
    <w:rsid w:val="00703658"/>
    <w:rsid w:val="0070382E"/>
    <w:rsid w:val="0070397F"/>
    <w:rsid w:val="007059CD"/>
    <w:rsid w:val="00706886"/>
    <w:rsid w:val="007071EA"/>
    <w:rsid w:val="007105C1"/>
    <w:rsid w:val="00710677"/>
    <w:rsid w:val="00710E4A"/>
    <w:rsid w:val="0071196D"/>
    <w:rsid w:val="00711CAB"/>
    <w:rsid w:val="00713242"/>
    <w:rsid w:val="00713743"/>
    <w:rsid w:val="007140B7"/>
    <w:rsid w:val="007156EC"/>
    <w:rsid w:val="0071573A"/>
    <w:rsid w:val="00717299"/>
    <w:rsid w:val="00720865"/>
    <w:rsid w:val="007212B1"/>
    <w:rsid w:val="007215EA"/>
    <w:rsid w:val="00721A68"/>
    <w:rsid w:val="007229B3"/>
    <w:rsid w:val="00722C5D"/>
    <w:rsid w:val="00724CC3"/>
    <w:rsid w:val="0072566C"/>
    <w:rsid w:val="00725B90"/>
    <w:rsid w:val="007277E9"/>
    <w:rsid w:val="0072786F"/>
    <w:rsid w:val="00727B1B"/>
    <w:rsid w:val="00727F97"/>
    <w:rsid w:val="007307C9"/>
    <w:rsid w:val="00730956"/>
    <w:rsid w:val="00732148"/>
    <w:rsid w:val="00732346"/>
    <w:rsid w:val="00732AFF"/>
    <w:rsid w:val="00734962"/>
    <w:rsid w:val="0073519D"/>
    <w:rsid w:val="00735E14"/>
    <w:rsid w:val="007365E3"/>
    <w:rsid w:val="0074148B"/>
    <w:rsid w:val="00741568"/>
    <w:rsid w:val="007422D6"/>
    <w:rsid w:val="0074365E"/>
    <w:rsid w:val="00744072"/>
    <w:rsid w:val="0074604E"/>
    <w:rsid w:val="007468D4"/>
    <w:rsid w:val="007503F7"/>
    <w:rsid w:val="0075056B"/>
    <w:rsid w:val="00750EAE"/>
    <w:rsid w:val="00751F46"/>
    <w:rsid w:val="007522E5"/>
    <w:rsid w:val="00752815"/>
    <w:rsid w:val="007539A9"/>
    <w:rsid w:val="00753F8F"/>
    <w:rsid w:val="0075415F"/>
    <w:rsid w:val="00755A14"/>
    <w:rsid w:val="00756F56"/>
    <w:rsid w:val="00756F6B"/>
    <w:rsid w:val="0075717E"/>
    <w:rsid w:val="00757C42"/>
    <w:rsid w:val="007604A9"/>
    <w:rsid w:val="00760A80"/>
    <w:rsid w:val="00761430"/>
    <w:rsid w:val="00761DAD"/>
    <w:rsid w:val="00761F6D"/>
    <w:rsid w:val="00764558"/>
    <w:rsid w:val="00764A98"/>
    <w:rsid w:val="00767675"/>
    <w:rsid w:val="007678C5"/>
    <w:rsid w:val="00770020"/>
    <w:rsid w:val="00770BEF"/>
    <w:rsid w:val="00771116"/>
    <w:rsid w:val="007738E3"/>
    <w:rsid w:val="00773C22"/>
    <w:rsid w:val="00773D74"/>
    <w:rsid w:val="00774447"/>
    <w:rsid w:val="00774603"/>
    <w:rsid w:val="007754FB"/>
    <w:rsid w:val="00775D74"/>
    <w:rsid w:val="00776852"/>
    <w:rsid w:val="00776A4E"/>
    <w:rsid w:val="00776C5A"/>
    <w:rsid w:val="007778DB"/>
    <w:rsid w:val="00777961"/>
    <w:rsid w:val="00777ABF"/>
    <w:rsid w:val="007810FC"/>
    <w:rsid w:val="007813E0"/>
    <w:rsid w:val="007844E4"/>
    <w:rsid w:val="00784AA4"/>
    <w:rsid w:val="0078572B"/>
    <w:rsid w:val="0078633C"/>
    <w:rsid w:val="007869C0"/>
    <w:rsid w:val="0078768B"/>
    <w:rsid w:val="00791CBC"/>
    <w:rsid w:val="00792782"/>
    <w:rsid w:val="007935C1"/>
    <w:rsid w:val="00794F9C"/>
    <w:rsid w:val="00796058"/>
    <w:rsid w:val="0079794F"/>
    <w:rsid w:val="007979DD"/>
    <w:rsid w:val="00797A0B"/>
    <w:rsid w:val="007A117E"/>
    <w:rsid w:val="007A26FC"/>
    <w:rsid w:val="007A2807"/>
    <w:rsid w:val="007A283B"/>
    <w:rsid w:val="007A3FC0"/>
    <w:rsid w:val="007A6B4C"/>
    <w:rsid w:val="007A7903"/>
    <w:rsid w:val="007B0983"/>
    <w:rsid w:val="007B254D"/>
    <w:rsid w:val="007B39D6"/>
    <w:rsid w:val="007B3FFA"/>
    <w:rsid w:val="007B40F1"/>
    <w:rsid w:val="007B41AC"/>
    <w:rsid w:val="007B4BD8"/>
    <w:rsid w:val="007B4E6A"/>
    <w:rsid w:val="007B52E1"/>
    <w:rsid w:val="007B53EB"/>
    <w:rsid w:val="007B6925"/>
    <w:rsid w:val="007B69BC"/>
    <w:rsid w:val="007B6FA8"/>
    <w:rsid w:val="007B703F"/>
    <w:rsid w:val="007B74AC"/>
    <w:rsid w:val="007B7D5D"/>
    <w:rsid w:val="007C235F"/>
    <w:rsid w:val="007C2B73"/>
    <w:rsid w:val="007C2CF9"/>
    <w:rsid w:val="007C38C3"/>
    <w:rsid w:val="007C42E1"/>
    <w:rsid w:val="007C4579"/>
    <w:rsid w:val="007C51BB"/>
    <w:rsid w:val="007C68DA"/>
    <w:rsid w:val="007C7F68"/>
    <w:rsid w:val="007D05B8"/>
    <w:rsid w:val="007D1695"/>
    <w:rsid w:val="007D1794"/>
    <w:rsid w:val="007D2C09"/>
    <w:rsid w:val="007D3349"/>
    <w:rsid w:val="007D334C"/>
    <w:rsid w:val="007D3D2B"/>
    <w:rsid w:val="007D4DCE"/>
    <w:rsid w:val="007D51DC"/>
    <w:rsid w:val="007D75C5"/>
    <w:rsid w:val="007E0D40"/>
    <w:rsid w:val="007E4414"/>
    <w:rsid w:val="007E4F48"/>
    <w:rsid w:val="007E5EE2"/>
    <w:rsid w:val="007E620B"/>
    <w:rsid w:val="007E6596"/>
    <w:rsid w:val="007E68F7"/>
    <w:rsid w:val="007E7A67"/>
    <w:rsid w:val="007E7FD5"/>
    <w:rsid w:val="007E7FD9"/>
    <w:rsid w:val="007F0EE4"/>
    <w:rsid w:val="007F1785"/>
    <w:rsid w:val="007F1880"/>
    <w:rsid w:val="007F1A46"/>
    <w:rsid w:val="007F1CC1"/>
    <w:rsid w:val="007F1E9E"/>
    <w:rsid w:val="007F2991"/>
    <w:rsid w:val="007F2B3F"/>
    <w:rsid w:val="007F2EC6"/>
    <w:rsid w:val="007F392C"/>
    <w:rsid w:val="007F3984"/>
    <w:rsid w:val="007F584E"/>
    <w:rsid w:val="007F6CF8"/>
    <w:rsid w:val="007F72AE"/>
    <w:rsid w:val="007F7DE9"/>
    <w:rsid w:val="007F7FE1"/>
    <w:rsid w:val="008010FA"/>
    <w:rsid w:val="008025EB"/>
    <w:rsid w:val="00803774"/>
    <w:rsid w:val="00804E51"/>
    <w:rsid w:val="00804E7A"/>
    <w:rsid w:val="00805043"/>
    <w:rsid w:val="008056ED"/>
    <w:rsid w:val="008058AD"/>
    <w:rsid w:val="00805974"/>
    <w:rsid w:val="00805E6C"/>
    <w:rsid w:val="00806014"/>
    <w:rsid w:val="0080623D"/>
    <w:rsid w:val="00806469"/>
    <w:rsid w:val="008066C4"/>
    <w:rsid w:val="00806B09"/>
    <w:rsid w:val="0080759B"/>
    <w:rsid w:val="00807B0D"/>
    <w:rsid w:val="00807B8C"/>
    <w:rsid w:val="00810AF7"/>
    <w:rsid w:val="008114E9"/>
    <w:rsid w:val="00812605"/>
    <w:rsid w:val="00812BC6"/>
    <w:rsid w:val="008145EF"/>
    <w:rsid w:val="008147E3"/>
    <w:rsid w:val="0081589C"/>
    <w:rsid w:val="00816825"/>
    <w:rsid w:val="00820858"/>
    <w:rsid w:val="0082099B"/>
    <w:rsid w:val="00821377"/>
    <w:rsid w:val="00822156"/>
    <w:rsid w:val="00822A6E"/>
    <w:rsid w:val="00822E79"/>
    <w:rsid w:val="00823DCC"/>
    <w:rsid w:val="00823E11"/>
    <w:rsid w:val="00825E84"/>
    <w:rsid w:val="008268A3"/>
    <w:rsid w:val="00830BDE"/>
    <w:rsid w:val="008312EB"/>
    <w:rsid w:val="00831D0A"/>
    <w:rsid w:val="0083269B"/>
    <w:rsid w:val="00833B50"/>
    <w:rsid w:val="008340B9"/>
    <w:rsid w:val="00834B17"/>
    <w:rsid w:val="00834C80"/>
    <w:rsid w:val="00834DE2"/>
    <w:rsid w:val="0083528B"/>
    <w:rsid w:val="00835EFE"/>
    <w:rsid w:val="00836BC6"/>
    <w:rsid w:val="00837AF2"/>
    <w:rsid w:val="00841276"/>
    <w:rsid w:val="008414B3"/>
    <w:rsid w:val="00842FF8"/>
    <w:rsid w:val="008431E1"/>
    <w:rsid w:val="00843AE5"/>
    <w:rsid w:val="00844C46"/>
    <w:rsid w:val="00846640"/>
    <w:rsid w:val="0084701C"/>
    <w:rsid w:val="00847615"/>
    <w:rsid w:val="008476A3"/>
    <w:rsid w:val="008507DB"/>
    <w:rsid w:val="00851585"/>
    <w:rsid w:val="008526D8"/>
    <w:rsid w:val="00852FEC"/>
    <w:rsid w:val="00852FFC"/>
    <w:rsid w:val="00853AF0"/>
    <w:rsid w:val="00854D50"/>
    <w:rsid w:val="00854DAB"/>
    <w:rsid w:val="008552C4"/>
    <w:rsid w:val="00856C3D"/>
    <w:rsid w:val="00857ADD"/>
    <w:rsid w:val="00860606"/>
    <w:rsid w:val="00860635"/>
    <w:rsid w:val="00860892"/>
    <w:rsid w:val="0086154D"/>
    <w:rsid w:val="008618EF"/>
    <w:rsid w:val="008623C3"/>
    <w:rsid w:val="008633B6"/>
    <w:rsid w:val="00863D42"/>
    <w:rsid w:val="00863D55"/>
    <w:rsid w:val="00864231"/>
    <w:rsid w:val="00864F24"/>
    <w:rsid w:val="0086583F"/>
    <w:rsid w:val="00865F47"/>
    <w:rsid w:val="008664A4"/>
    <w:rsid w:val="008667CE"/>
    <w:rsid w:val="00866FA0"/>
    <w:rsid w:val="008679AE"/>
    <w:rsid w:val="00867D2D"/>
    <w:rsid w:val="00871921"/>
    <w:rsid w:val="008719F3"/>
    <w:rsid w:val="00873052"/>
    <w:rsid w:val="008733A7"/>
    <w:rsid w:val="0087420B"/>
    <w:rsid w:val="0087420E"/>
    <w:rsid w:val="00874924"/>
    <w:rsid w:val="00876A7A"/>
    <w:rsid w:val="00876BEB"/>
    <w:rsid w:val="00876F32"/>
    <w:rsid w:val="00880666"/>
    <w:rsid w:val="008808C1"/>
    <w:rsid w:val="00880A4B"/>
    <w:rsid w:val="00880F73"/>
    <w:rsid w:val="0088103F"/>
    <w:rsid w:val="00882068"/>
    <w:rsid w:val="00882096"/>
    <w:rsid w:val="008822A5"/>
    <w:rsid w:val="008824D2"/>
    <w:rsid w:val="008834BB"/>
    <w:rsid w:val="0088362A"/>
    <w:rsid w:val="008839BF"/>
    <w:rsid w:val="00884AAF"/>
    <w:rsid w:val="00886BEE"/>
    <w:rsid w:val="00886C43"/>
    <w:rsid w:val="00887207"/>
    <w:rsid w:val="00887215"/>
    <w:rsid w:val="00887A27"/>
    <w:rsid w:val="00890250"/>
    <w:rsid w:val="0089107D"/>
    <w:rsid w:val="008911C6"/>
    <w:rsid w:val="00892682"/>
    <w:rsid w:val="008927FA"/>
    <w:rsid w:val="00892C4F"/>
    <w:rsid w:val="0089343F"/>
    <w:rsid w:val="0089387C"/>
    <w:rsid w:val="00893B11"/>
    <w:rsid w:val="00893EB7"/>
    <w:rsid w:val="0089414C"/>
    <w:rsid w:val="00894338"/>
    <w:rsid w:val="00895241"/>
    <w:rsid w:val="00895ABF"/>
    <w:rsid w:val="00895B99"/>
    <w:rsid w:val="0089610F"/>
    <w:rsid w:val="008970B1"/>
    <w:rsid w:val="008978DA"/>
    <w:rsid w:val="00897BB3"/>
    <w:rsid w:val="00897E20"/>
    <w:rsid w:val="008A0750"/>
    <w:rsid w:val="008A158C"/>
    <w:rsid w:val="008A19FC"/>
    <w:rsid w:val="008A230E"/>
    <w:rsid w:val="008A32CC"/>
    <w:rsid w:val="008A3A48"/>
    <w:rsid w:val="008A3B8A"/>
    <w:rsid w:val="008A4734"/>
    <w:rsid w:val="008A5196"/>
    <w:rsid w:val="008A5A0A"/>
    <w:rsid w:val="008A5D8C"/>
    <w:rsid w:val="008A5DC1"/>
    <w:rsid w:val="008A5E3C"/>
    <w:rsid w:val="008A6089"/>
    <w:rsid w:val="008A7906"/>
    <w:rsid w:val="008A7D69"/>
    <w:rsid w:val="008B079F"/>
    <w:rsid w:val="008B07F5"/>
    <w:rsid w:val="008B1089"/>
    <w:rsid w:val="008B11A5"/>
    <w:rsid w:val="008B2D28"/>
    <w:rsid w:val="008B2DCB"/>
    <w:rsid w:val="008B36E1"/>
    <w:rsid w:val="008B409E"/>
    <w:rsid w:val="008B4E04"/>
    <w:rsid w:val="008B5590"/>
    <w:rsid w:val="008B6843"/>
    <w:rsid w:val="008B6FB1"/>
    <w:rsid w:val="008B7A23"/>
    <w:rsid w:val="008C048A"/>
    <w:rsid w:val="008C2603"/>
    <w:rsid w:val="008C2758"/>
    <w:rsid w:val="008C2905"/>
    <w:rsid w:val="008C2D76"/>
    <w:rsid w:val="008C388D"/>
    <w:rsid w:val="008C38ED"/>
    <w:rsid w:val="008C4FE2"/>
    <w:rsid w:val="008C50BB"/>
    <w:rsid w:val="008C52DF"/>
    <w:rsid w:val="008C65C3"/>
    <w:rsid w:val="008C7AF8"/>
    <w:rsid w:val="008D067F"/>
    <w:rsid w:val="008D06B8"/>
    <w:rsid w:val="008D0BCD"/>
    <w:rsid w:val="008D1AD8"/>
    <w:rsid w:val="008D1C34"/>
    <w:rsid w:val="008D3D70"/>
    <w:rsid w:val="008D3F76"/>
    <w:rsid w:val="008D4A1A"/>
    <w:rsid w:val="008D4CCC"/>
    <w:rsid w:val="008D525B"/>
    <w:rsid w:val="008D550F"/>
    <w:rsid w:val="008D6DAB"/>
    <w:rsid w:val="008D71D2"/>
    <w:rsid w:val="008D78FD"/>
    <w:rsid w:val="008E09A2"/>
    <w:rsid w:val="008E0F77"/>
    <w:rsid w:val="008E17D3"/>
    <w:rsid w:val="008E294C"/>
    <w:rsid w:val="008E3511"/>
    <w:rsid w:val="008E3D09"/>
    <w:rsid w:val="008E41B1"/>
    <w:rsid w:val="008E5A40"/>
    <w:rsid w:val="008E5E28"/>
    <w:rsid w:val="008E637E"/>
    <w:rsid w:val="008E672B"/>
    <w:rsid w:val="008F0588"/>
    <w:rsid w:val="008F1083"/>
    <w:rsid w:val="008F14B0"/>
    <w:rsid w:val="008F2847"/>
    <w:rsid w:val="008F2B7B"/>
    <w:rsid w:val="008F3253"/>
    <w:rsid w:val="008F34AA"/>
    <w:rsid w:val="008F38F5"/>
    <w:rsid w:val="008F42A1"/>
    <w:rsid w:val="008F48F6"/>
    <w:rsid w:val="008F4A5D"/>
    <w:rsid w:val="008F4A91"/>
    <w:rsid w:val="008F56AE"/>
    <w:rsid w:val="008F581C"/>
    <w:rsid w:val="008F6513"/>
    <w:rsid w:val="00900369"/>
    <w:rsid w:val="00900605"/>
    <w:rsid w:val="00900A8D"/>
    <w:rsid w:val="00900C49"/>
    <w:rsid w:val="00900C99"/>
    <w:rsid w:val="00901580"/>
    <w:rsid w:val="00901F21"/>
    <w:rsid w:val="00902124"/>
    <w:rsid w:val="0090350C"/>
    <w:rsid w:val="0090359F"/>
    <w:rsid w:val="00903D09"/>
    <w:rsid w:val="00904A1B"/>
    <w:rsid w:val="00904AC3"/>
    <w:rsid w:val="00904B8D"/>
    <w:rsid w:val="009050DC"/>
    <w:rsid w:val="009058CA"/>
    <w:rsid w:val="00905BF0"/>
    <w:rsid w:val="00906902"/>
    <w:rsid w:val="00906F7F"/>
    <w:rsid w:val="00907706"/>
    <w:rsid w:val="00907FD4"/>
    <w:rsid w:val="0091092E"/>
    <w:rsid w:val="00912287"/>
    <w:rsid w:val="0091282B"/>
    <w:rsid w:val="00912D1C"/>
    <w:rsid w:val="00913124"/>
    <w:rsid w:val="009136F0"/>
    <w:rsid w:val="00913A2A"/>
    <w:rsid w:val="009143F4"/>
    <w:rsid w:val="00915946"/>
    <w:rsid w:val="00915FDF"/>
    <w:rsid w:val="009171AF"/>
    <w:rsid w:val="0091753B"/>
    <w:rsid w:val="00917925"/>
    <w:rsid w:val="009201F5"/>
    <w:rsid w:val="00920513"/>
    <w:rsid w:val="00920545"/>
    <w:rsid w:val="00920866"/>
    <w:rsid w:val="00920B8F"/>
    <w:rsid w:val="00921A19"/>
    <w:rsid w:val="00922DFF"/>
    <w:rsid w:val="009233A8"/>
    <w:rsid w:val="009234C4"/>
    <w:rsid w:val="009235C3"/>
    <w:rsid w:val="00924057"/>
    <w:rsid w:val="0092429B"/>
    <w:rsid w:val="009244B4"/>
    <w:rsid w:val="00924E79"/>
    <w:rsid w:val="00925A45"/>
    <w:rsid w:val="00926C57"/>
    <w:rsid w:val="009278BB"/>
    <w:rsid w:val="009303EB"/>
    <w:rsid w:val="00930B3F"/>
    <w:rsid w:val="00930DD2"/>
    <w:rsid w:val="0093174C"/>
    <w:rsid w:val="009317A5"/>
    <w:rsid w:val="00931C6B"/>
    <w:rsid w:val="00931F07"/>
    <w:rsid w:val="009328B0"/>
    <w:rsid w:val="009328D5"/>
    <w:rsid w:val="00933051"/>
    <w:rsid w:val="00933131"/>
    <w:rsid w:val="009342A2"/>
    <w:rsid w:val="00934B8A"/>
    <w:rsid w:val="00936759"/>
    <w:rsid w:val="009367F2"/>
    <w:rsid w:val="0093687B"/>
    <w:rsid w:val="00937928"/>
    <w:rsid w:val="00937D46"/>
    <w:rsid w:val="009401B6"/>
    <w:rsid w:val="0094079A"/>
    <w:rsid w:val="00940911"/>
    <w:rsid w:val="00940FEE"/>
    <w:rsid w:val="00941587"/>
    <w:rsid w:val="00941915"/>
    <w:rsid w:val="00941F9A"/>
    <w:rsid w:val="00942013"/>
    <w:rsid w:val="00942524"/>
    <w:rsid w:val="00942C22"/>
    <w:rsid w:val="0094340C"/>
    <w:rsid w:val="00943533"/>
    <w:rsid w:val="009437C5"/>
    <w:rsid w:val="009442A5"/>
    <w:rsid w:val="00944463"/>
    <w:rsid w:val="009446DA"/>
    <w:rsid w:val="00944AF6"/>
    <w:rsid w:val="00945CFE"/>
    <w:rsid w:val="00946584"/>
    <w:rsid w:val="00947C7A"/>
    <w:rsid w:val="0095038E"/>
    <w:rsid w:val="00951BD8"/>
    <w:rsid w:val="009524C0"/>
    <w:rsid w:val="00952EDE"/>
    <w:rsid w:val="00953034"/>
    <w:rsid w:val="00953073"/>
    <w:rsid w:val="009530B8"/>
    <w:rsid w:val="00953595"/>
    <w:rsid w:val="00954719"/>
    <w:rsid w:val="00954F76"/>
    <w:rsid w:val="00955D8A"/>
    <w:rsid w:val="0095609B"/>
    <w:rsid w:val="009563EE"/>
    <w:rsid w:val="00956A42"/>
    <w:rsid w:val="00957524"/>
    <w:rsid w:val="00957F79"/>
    <w:rsid w:val="00960D5F"/>
    <w:rsid w:val="00961667"/>
    <w:rsid w:val="00961B0E"/>
    <w:rsid w:val="009621F2"/>
    <w:rsid w:val="009629AD"/>
    <w:rsid w:val="00963078"/>
    <w:rsid w:val="009638CD"/>
    <w:rsid w:val="00963B32"/>
    <w:rsid w:val="00965238"/>
    <w:rsid w:val="009652D4"/>
    <w:rsid w:val="00965DB1"/>
    <w:rsid w:val="0096633E"/>
    <w:rsid w:val="00970D7B"/>
    <w:rsid w:val="00971765"/>
    <w:rsid w:val="00971FF9"/>
    <w:rsid w:val="00972046"/>
    <w:rsid w:val="009725A8"/>
    <w:rsid w:val="00972A7E"/>
    <w:rsid w:val="00972BAB"/>
    <w:rsid w:val="009743B0"/>
    <w:rsid w:val="0097499D"/>
    <w:rsid w:val="0097538B"/>
    <w:rsid w:val="009758D4"/>
    <w:rsid w:val="00976052"/>
    <w:rsid w:val="00977096"/>
    <w:rsid w:val="0097759D"/>
    <w:rsid w:val="0097768F"/>
    <w:rsid w:val="00977DFE"/>
    <w:rsid w:val="00980EDA"/>
    <w:rsid w:val="009814AB"/>
    <w:rsid w:val="00981BDB"/>
    <w:rsid w:val="00981F02"/>
    <w:rsid w:val="00982403"/>
    <w:rsid w:val="0098390B"/>
    <w:rsid w:val="009839F1"/>
    <w:rsid w:val="00983F39"/>
    <w:rsid w:val="00984239"/>
    <w:rsid w:val="0098525D"/>
    <w:rsid w:val="00985470"/>
    <w:rsid w:val="00985659"/>
    <w:rsid w:val="00986B9D"/>
    <w:rsid w:val="00987506"/>
    <w:rsid w:val="009906D8"/>
    <w:rsid w:val="00991FF0"/>
    <w:rsid w:val="00993872"/>
    <w:rsid w:val="00993ADF"/>
    <w:rsid w:val="00993FBD"/>
    <w:rsid w:val="009940DB"/>
    <w:rsid w:val="009949E3"/>
    <w:rsid w:val="00995666"/>
    <w:rsid w:val="00995FF3"/>
    <w:rsid w:val="009967D3"/>
    <w:rsid w:val="009972C8"/>
    <w:rsid w:val="009A052D"/>
    <w:rsid w:val="009A090D"/>
    <w:rsid w:val="009A1A40"/>
    <w:rsid w:val="009A1BDD"/>
    <w:rsid w:val="009A28E5"/>
    <w:rsid w:val="009A3744"/>
    <w:rsid w:val="009A41D6"/>
    <w:rsid w:val="009A44B6"/>
    <w:rsid w:val="009A47FB"/>
    <w:rsid w:val="009A4C93"/>
    <w:rsid w:val="009A5218"/>
    <w:rsid w:val="009A5907"/>
    <w:rsid w:val="009A7373"/>
    <w:rsid w:val="009A7AC3"/>
    <w:rsid w:val="009B0DA5"/>
    <w:rsid w:val="009B116B"/>
    <w:rsid w:val="009B2639"/>
    <w:rsid w:val="009B2BA2"/>
    <w:rsid w:val="009B2DE4"/>
    <w:rsid w:val="009B30F7"/>
    <w:rsid w:val="009B35DE"/>
    <w:rsid w:val="009B3D27"/>
    <w:rsid w:val="009B3E72"/>
    <w:rsid w:val="009B458A"/>
    <w:rsid w:val="009B4BD7"/>
    <w:rsid w:val="009B4CD5"/>
    <w:rsid w:val="009B550C"/>
    <w:rsid w:val="009B56BA"/>
    <w:rsid w:val="009B598A"/>
    <w:rsid w:val="009B59A5"/>
    <w:rsid w:val="009B5E76"/>
    <w:rsid w:val="009B649F"/>
    <w:rsid w:val="009B67F6"/>
    <w:rsid w:val="009B688E"/>
    <w:rsid w:val="009B7272"/>
    <w:rsid w:val="009B7CCE"/>
    <w:rsid w:val="009C1A57"/>
    <w:rsid w:val="009C1DE5"/>
    <w:rsid w:val="009C20A3"/>
    <w:rsid w:val="009C20FB"/>
    <w:rsid w:val="009C2319"/>
    <w:rsid w:val="009C28EB"/>
    <w:rsid w:val="009C2A67"/>
    <w:rsid w:val="009C2FA2"/>
    <w:rsid w:val="009C347A"/>
    <w:rsid w:val="009C3863"/>
    <w:rsid w:val="009C3B0E"/>
    <w:rsid w:val="009C42DF"/>
    <w:rsid w:val="009C56C4"/>
    <w:rsid w:val="009C57A8"/>
    <w:rsid w:val="009C752A"/>
    <w:rsid w:val="009C754C"/>
    <w:rsid w:val="009C7702"/>
    <w:rsid w:val="009C7755"/>
    <w:rsid w:val="009C78B2"/>
    <w:rsid w:val="009D0352"/>
    <w:rsid w:val="009D0DD8"/>
    <w:rsid w:val="009D22E9"/>
    <w:rsid w:val="009D2EE2"/>
    <w:rsid w:val="009D320C"/>
    <w:rsid w:val="009D348D"/>
    <w:rsid w:val="009D35C8"/>
    <w:rsid w:val="009D3804"/>
    <w:rsid w:val="009D452B"/>
    <w:rsid w:val="009D48D5"/>
    <w:rsid w:val="009D60EF"/>
    <w:rsid w:val="009D687E"/>
    <w:rsid w:val="009D6E3F"/>
    <w:rsid w:val="009D7246"/>
    <w:rsid w:val="009D7E4D"/>
    <w:rsid w:val="009E0397"/>
    <w:rsid w:val="009E1132"/>
    <w:rsid w:val="009E31C7"/>
    <w:rsid w:val="009E3B2F"/>
    <w:rsid w:val="009E3DFC"/>
    <w:rsid w:val="009E677C"/>
    <w:rsid w:val="009E71C7"/>
    <w:rsid w:val="009E776B"/>
    <w:rsid w:val="009E7910"/>
    <w:rsid w:val="009F057F"/>
    <w:rsid w:val="009F0B25"/>
    <w:rsid w:val="009F22C2"/>
    <w:rsid w:val="009F2448"/>
    <w:rsid w:val="009F350F"/>
    <w:rsid w:val="009F3872"/>
    <w:rsid w:val="009F3D64"/>
    <w:rsid w:val="009F53D4"/>
    <w:rsid w:val="009F6900"/>
    <w:rsid w:val="00A02DEE"/>
    <w:rsid w:val="00A03871"/>
    <w:rsid w:val="00A044F5"/>
    <w:rsid w:val="00A0553D"/>
    <w:rsid w:val="00A05735"/>
    <w:rsid w:val="00A10F79"/>
    <w:rsid w:val="00A11889"/>
    <w:rsid w:val="00A1276E"/>
    <w:rsid w:val="00A127B4"/>
    <w:rsid w:val="00A127DB"/>
    <w:rsid w:val="00A12F29"/>
    <w:rsid w:val="00A12FD4"/>
    <w:rsid w:val="00A13890"/>
    <w:rsid w:val="00A13A9E"/>
    <w:rsid w:val="00A13ACB"/>
    <w:rsid w:val="00A1420F"/>
    <w:rsid w:val="00A147D3"/>
    <w:rsid w:val="00A15A40"/>
    <w:rsid w:val="00A161CF"/>
    <w:rsid w:val="00A162D8"/>
    <w:rsid w:val="00A167FD"/>
    <w:rsid w:val="00A16FB1"/>
    <w:rsid w:val="00A17E61"/>
    <w:rsid w:val="00A20666"/>
    <w:rsid w:val="00A20846"/>
    <w:rsid w:val="00A21561"/>
    <w:rsid w:val="00A22A8C"/>
    <w:rsid w:val="00A23058"/>
    <w:rsid w:val="00A2395C"/>
    <w:rsid w:val="00A24531"/>
    <w:rsid w:val="00A255DF"/>
    <w:rsid w:val="00A26CA0"/>
    <w:rsid w:val="00A26FBF"/>
    <w:rsid w:val="00A311C6"/>
    <w:rsid w:val="00A31568"/>
    <w:rsid w:val="00A31702"/>
    <w:rsid w:val="00A31B54"/>
    <w:rsid w:val="00A31DFD"/>
    <w:rsid w:val="00A32D47"/>
    <w:rsid w:val="00A32FE0"/>
    <w:rsid w:val="00A34107"/>
    <w:rsid w:val="00A34F52"/>
    <w:rsid w:val="00A35833"/>
    <w:rsid w:val="00A3683F"/>
    <w:rsid w:val="00A375A6"/>
    <w:rsid w:val="00A37C08"/>
    <w:rsid w:val="00A37C4E"/>
    <w:rsid w:val="00A409C3"/>
    <w:rsid w:val="00A4152D"/>
    <w:rsid w:val="00A418F9"/>
    <w:rsid w:val="00A422B7"/>
    <w:rsid w:val="00A42DE9"/>
    <w:rsid w:val="00A42F31"/>
    <w:rsid w:val="00A4404B"/>
    <w:rsid w:val="00A44CBE"/>
    <w:rsid w:val="00A45D0A"/>
    <w:rsid w:val="00A505CC"/>
    <w:rsid w:val="00A508FF"/>
    <w:rsid w:val="00A50B3F"/>
    <w:rsid w:val="00A51787"/>
    <w:rsid w:val="00A51F7F"/>
    <w:rsid w:val="00A53110"/>
    <w:rsid w:val="00A53ADA"/>
    <w:rsid w:val="00A53C91"/>
    <w:rsid w:val="00A53D53"/>
    <w:rsid w:val="00A53E10"/>
    <w:rsid w:val="00A54378"/>
    <w:rsid w:val="00A549E9"/>
    <w:rsid w:val="00A54E82"/>
    <w:rsid w:val="00A5588E"/>
    <w:rsid w:val="00A56684"/>
    <w:rsid w:val="00A567C7"/>
    <w:rsid w:val="00A575BA"/>
    <w:rsid w:val="00A578E8"/>
    <w:rsid w:val="00A60146"/>
    <w:rsid w:val="00A60312"/>
    <w:rsid w:val="00A60B7A"/>
    <w:rsid w:val="00A60D27"/>
    <w:rsid w:val="00A617EC"/>
    <w:rsid w:val="00A61BF8"/>
    <w:rsid w:val="00A62A38"/>
    <w:rsid w:val="00A633B1"/>
    <w:rsid w:val="00A63A40"/>
    <w:rsid w:val="00A65838"/>
    <w:rsid w:val="00A65C19"/>
    <w:rsid w:val="00A66F72"/>
    <w:rsid w:val="00A67347"/>
    <w:rsid w:val="00A67C04"/>
    <w:rsid w:val="00A70EFC"/>
    <w:rsid w:val="00A7141E"/>
    <w:rsid w:val="00A716EC"/>
    <w:rsid w:val="00A726E3"/>
    <w:rsid w:val="00A737BC"/>
    <w:rsid w:val="00A7385E"/>
    <w:rsid w:val="00A7448F"/>
    <w:rsid w:val="00A7483E"/>
    <w:rsid w:val="00A749CC"/>
    <w:rsid w:val="00A74ED0"/>
    <w:rsid w:val="00A75092"/>
    <w:rsid w:val="00A76549"/>
    <w:rsid w:val="00A76C54"/>
    <w:rsid w:val="00A77D3D"/>
    <w:rsid w:val="00A8001F"/>
    <w:rsid w:val="00A8023B"/>
    <w:rsid w:val="00A80CD6"/>
    <w:rsid w:val="00A80F0D"/>
    <w:rsid w:val="00A812B6"/>
    <w:rsid w:val="00A817BF"/>
    <w:rsid w:val="00A82072"/>
    <w:rsid w:val="00A832C3"/>
    <w:rsid w:val="00A843C4"/>
    <w:rsid w:val="00A86698"/>
    <w:rsid w:val="00A86AED"/>
    <w:rsid w:val="00A90C72"/>
    <w:rsid w:val="00A9161F"/>
    <w:rsid w:val="00A9234E"/>
    <w:rsid w:val="00A92ADC"/>
    <w:rsid w:val="00A92FE1"/>
    <w:rsid w:val="00A94C32"/>
    <w:rsid w:val="00A9544E"/>
    <w:rsid w:val="00A96151"/>
    <w:rsid w:val="00A962F4"/>
    <w:rsid w:val="00A96DE8"/>
    <w:rsid w:val="00A97F12"/>
    <w:rsid w:val="00AA00AE"/>
    <w:rsid w:val="00AA0296"/>
    <w:rsid w:val="00AA0849"/>
    <w:rsid w:val="00AA129E"/>
    <w:rsid w:val="00AA19F7"/>
    <w:rsid w:val="00AA21AE"/>
    <w:rsid w:val="00AA23C4"/>
    <w:rsid w:val="00AA2A6F"/>
    <w:rsid w:val="00AA3348"/>
    <w:rsid w:val="00AA3A53"/>
    <w:rsid w:val="00AA3D2E"/>
    <w:rsid w:val="00AA4670"/>
    <w:rsid w:val="00AA4AEE"/>
    <w:rsid w:val="00AA57A1"/>
    <w:rsid w:val="00AA616B"/>
    <w:rsid w:val="00AA6795"/>
    <w:rsid w:val="00AA6DEA"/>
    <w:rsid w:val="00AA79E5"/>
    <w:rsid w:val="00AB0913"/>
    <w:rsid w:val="00AB0B13"/>
    <w:rsid w:val="00AB0D82"/>
    <w:rsid w:val="00AB14BD"/>
    <w:rsid w:val="00AB1B5D"/>
    <w:rsid w:val="00AB1D91"/>
    <w:rsid w:val="00AB20AC"/>
    <w:rsid w:val="00AB2E6B"/>
    <w:rsid w:val="00AB3196"/>
    <w:rsid w:val="00AB43C9"/>
    <w:rsid w:val="00AB4ECC"/>
    <w:rsid w:val="00AB4FDF"/>
    <w:rsid w:val="00AB64F0"/>
    <w:rsid w:val="00AB74C1"/>
    <w:rsid w:val="00AB76E0"/>
    <w:rsid w:val="00AB76FC"/>
    <w:rsid w:val="00AB7D8E"/>
    <w:rsid w:val="00AC026F"/>
    <w:rsid w:val="00AC096D"/>
    <w:rsid w:val="00AC17ED"/>
    <w:rsid w:val="00AC18F6"/>
    <w:rsid w:val="00AC1E44"/>
    <w:rsid w:val="00AC26B6"/>
    <w:rsid w:val="00AC48F5"/>
    <w:rsid w:val="00AC4B7D"/>
    <w:rsid w:val="00AC4C92"/>
    <w:rsid w:val="00AC4CD2"/>
    <w:rsid w:val="00AC4D18"/>
    <w:rsid w:val="00AC4F15"/>
    <w:rsid w:val="00AC5505"/>
    <w:rsid w:val="00AC5F90"/>
    <w:rsid w:val="00AC6AC7"/>
    <w:rsid w:val="00AC7154"/>
    <w:rsid w:val="00AC7AD2"/>
    <w:rsid w:val="00AD0274"/>
    <w:rsid w:val="00AD051A"/>
    <w:rsid w:val="00AD1749"/>
    <w:rsid w:val="00AD287E"/>
    <w:rsid w:val="00AD3094"/>
    <w:rsid w:val="00AD3F96"/>
    <w:rsid w:val="00AD519D"/>
    <w:rsid w:val="00AD5802"/>
    <w:rsid w:val="00AD5AD3"/>
    <w:rsid w:val="00AD613D"/>
    <w:rsid w:val="00AD64E9"/>
    <w:rsid w:val="00AD7C73"/>
    <w:rsid w:val="00AD7EF7"/>
    <w:rsid w:val="00AE0409"/>
    <w:rsid w:val="00AE0549"/>
    <w:rsid w:val="00AE0C39"/>
    <w:rsid w:val="00AE0C78"/>
    <w:rsid w:val="00AE0FF4"/>
    <w:rsid w:val="00AE1185"/>
    <w:rsid w:val="00AE12B3"/>
    <w:rsid w:val="00AE1901"/>
    <w:rsid w:val="00AE25D8"/>
    <w:rsid w:val="00AE2903"/>
    <w:rsid w:val="00AE2FB8"/>
    <w:rsid w:val="00AE32E1"/>
    <w:rsid w:val="00AE3807"/>
    <w:rsid w:val="00AE4019"/>
    <w:rsid w:val="00AE40A5"/>
    <w:rsid w:val="00AE4DA4"/>
    <w:rsid w:val="00AE535C"/>
    <w:rsid w:val="00AE5BD7"/>
    <w:rsid w:val="00AE613C"/>
    <w:rsid w:val="00AE64B3"/>
    <w:rsid w:val="00AE65AF"/>
    <w:rsid w:val="00AE6704"/>
    <w:rsid w:val="00AF051D"/>
    <w:rsid w:val="00AF0C56"/>
    <w:rsid w:val="00AF0CA1"/>
    <w:rsid w:val="00AF1DF7"/>
    <w:rsid w:val="00AF2347"/>
    <w:rsid w:val="00AF2E0D"/>
    <w:rsid w:val="00AF47E6"/>
    <w:rsid w:val="00AF6777"/>
    <w:rsid w:val="00AF6B2C"/>
    <w:rsid w:val="00AF6F37"/>
    <w:rsid w:val="00AF70A6"/>
    <w:rsid w:val="00AF7500"/>
    <w:rsid w:val="00AF7690"/>
    <w:rsid w:val="00B010C4"/>
    <w:rsid w:val="00B0181E"/>
    <w:rsid w:val="00B01B2D"/>
    <w:rsid w:val="00B01DE3"/>
    <w:rsid w:val="00B02FB5"/>
    <w:rsid w:val="00B0353E"/>
    <w:rsid w:val="00B0422B"/>
    <w:rsid w:val="00B04855"/>
    <w:rsid w:val="00B04B84"/>
    <w:rsid w:val="00B04D23"/>
    <w:rsid w:val="00B0501A"/>
    <w:rsid w:val="00B0587A"/>
    <w:rsid w:val="00B0680F"/>
    <w:rsid w:val="00B0714E"/>
    <w:rsid w:val="00B07295"/>
    <w:rsid w:val="00B106D6"/>
    <w:rsid w:val="00B10CC2"/>
    <w:rsid w:val="00B10D20"/>
    <w:rsid w:val="00B11420"/>
    <w:rsid w:val="00B133FD"/>
    <w:rsid w:val="00B14126"/>
    <w:rsid w:val="00B1427E"/>
    <w:rsid w:val="00B143E6"/>
    <w:rsid w:val="00B17481"/>
    <w:rsid w:val="00B175C3"/>
    <w:rsid w:val="00B17A93"/>
    <w:rsid w:val="00B17E58"/>
    <w:rsid w:val="00B17EA3"/>
    <w:rsid w:val="00B217FC"/>
    <w:rsid w:val="00B21B14"/>
    <w:rsid w:val="00B23A16"/>
    <w:rsid w:val="00B23E36"/>
    <w:rsid w:val="00B246EF"/>
    <w:rsid w:val="00B24FC2"/>
    <w:rsid w:val="00B26B09"/>
    <w:rsid w:val="00B27521"/>
    <w:rsid w:val="00B27FF1"/>
    <w:rsid w:val="00B302B3"/>
    <w:rsid w:val="00B319A8"/>
    <w:rsid w:val="00B31E65"/>
    <w:rsid w:val="00B32178"/>
    <w:rsid w:val="00B3238D"/>
    <w:rsid w:val="00B3239C"/>
    <w:rsid w:val="00B323A5"/>
    <w:rsid w:val="00B33031"/>
    <w:rsid w:val="00B336D6"/>
    <w:rsid w:val="00B345DB"/>
    <w:rsid w:val="00B34DCE"/>
    <w:rsid w:val="00B34EA7"/>
    <w:rsid w:val="00B35B14"/>
    <w:rsid w:val="00B35F41"/>
    <w:rsid w:val="00B360F8"/>
    <w:rsid w:val="00B367A1"/>
    <w:rsid w:val="00B377F9"/>
    <w:rsid w:val="00B37948"/>
    <w:rsid w:val="00B37C81"/>
    <w:rsid w:val="00B37E00"/>
    <w:rsid w:val="00B37F69"/>
    <w:rsid w:val="00B40683"/>
    <w:rsid w:val="00B40A7F"/>
    <w:rsid w:val="00B40ED1"/>
    <w:rsid w:val="00B41CA9"/>
    <w:rsid w:val="00B4246C"/>
    <w:rsid w:val="00B42581"/>
    <w:rsid w:val="00B43510"/>
    <w:rsid w:val="00B43A4A"/>
    <w:rsid w:val="00B44521"/>
    <w:rsid w:val="00B44E73"/>
    <w:rsid w:val="00B45016"/>
    <w:rsid w:val="00B45578"/>
    <w:rsid w:val="00B45F96"/>
    <w:rsid w:val="00B469EE"/>
    <w:rsid w:val="00B46BCA"/>
    <w:rsid w:val="00B479C8"/>
    <w:rsid w:val="00B5028E"/>
    <w:rsid w:val="00B50779"/>
    <w:rsid w:val="00B51D58"/>
    <w:rsid w:val="00B51E76"/>
    <w:rsid w:val="00B52A43"/>
    <w:rsid w:val="00B53FBC"/>
    <w:rsid w:val="00B5502E"/>
    <w:rsid w:val="00B57111"/>
    <w:rsid w:val="00B57B30"/>
    <w:rsid w:val="00B60140"/>
    <w:rsid w:val="00B60F46"/>
    <w:rsid w:val="00B612FD"/>
    <w:rsid w:val="00B6287C"/>
    <w:rsid w:val="00B63EBA"/>
    <w:rsid w:val="00B63ED0"/>
    <w:rsid w:val="00B6419C"/>
    <w:rsid w:val="00B64AB6"/>
    <w:rsid w:val="00B65C9F"/>
    <w:rsid w:val="00B65DEF"/>
    <w:rsid w:val="00B65E88"/>
    <w:rsid w:val="00B6656F"/>
    <w:rsid w:val="00B67036"/>
    <w:rsid w:val="00B67D33"/>
    <w:rsid w:val="00B7078F"/>
    <w:rsid w:val="00B717E7"/>
    <w:rsid w:val="00B718A0"/>
    <w:rsid w:val="00B718F7"/>
    <w:rsid w:val="00B730C6"/>
    <w:rsid w:val="00B731E0"/>
    <w:rsid w:val="00B750D1"/>
    <w:rsid w:val="00B7536D"/>
    <w:rsid w:val="00B75CBC"/>
    <w:rsid w:val="00B75D2B"/>
    <w:rsid w:val="00B760AA"/>
    <w:rsid w:val="00B76714"/>
    <w:rsid w:val="00B80809"/>
    <w:rsid w:val="00B81267"/>
    <w:rsid w:val="00B8177E"/>
    <w:rsid w:val="00B81D00"/>
    <w:rsid w:val="00B82289"/>
    <w:rsid w:val="00B8263C"/>
    <w:rsid w:val="00B82D1D"/>
    <w:rsid w:val="00B833E7"/>
    <w:rsid w:val="00B835E6"/>
    <w:rsid w:val="00B844C8"/>
    <w:rsid w:val="00B858F5"/>
    <w:rsid w:val="00B85939"/>
    <w:rsid w:val="00B85E34"/>
    <w:rsid w:val="00B868B2"/>
    <w:rsid w:val="00B86F66"/>
    <w:rsid w:val="00B8737C"/>
    <w:rsid w:val="00B87B43"/>
    <w:rsid w:val="00B90D2E"/>
    <w:rsid w:val="00B916F7"/>
    <w:rsid w:val="00B93684"/>
    <w:rsid w:val="00B93F76"/>
    <w:rsid w:val="00B94D3B"/>
    <w:rsid w:val="00B94E64"/>
    <w:rsid w:val="00B95831"/>
    <w:rsid w:val="00B9650A"/>
    <w:rsid w:val="00B9725B"/>
    <w:rsid w:val="00B9776F"/>
    <w:rsid w:val="00B97B6D"/>
    <w:rsid w:val="00B97FDB"/>
    <w:rsid w:val="00BA02F2"/>
    <w:rsid w:val="00BA03CE"/>
    <w:rsid w:val="00BA0991"/>
    <w:rsid w:val="00BA0FB5"/>
    <w:rsid w:val="00BA1FC2"/>
    <w:rsid w:val="00BA2070"/>
    <w:rsid w:val="00BA3734"/>
    <w:rsid w:val="00BA40B7"/>
    <w:rsid w:val="00BA4167"/>
    <w:rsid w:val="00BA4449"/>
    <w:rsid w:val="00BA5074"/>
    <w:rsid w:val="00BA56B5"/>
    <w:rsid w:val="00BA6ED1"/>
    <w:rsid w:val="00BB14F7"/>
    <w:rsid w:val="00BB2332"/>
    <w:rsid w:val="00BB26FA"/>
    <w:rsid w:val="00BB2879"/>
    <w:rsid w:val="00BB2F09"/>
    <w:rsid w:val="00BB321F"/>
    <w:rsid w:val="00BB4E4C"/>
    <w:rsid w:val="00BB549E"/>
    <w:rsid w:val="00BB689C"/>
    <w:rsid w:val="00BB6E4D"/>
    <w:rsid w:val="00BB747D"/>
    <w:rsid w:val="00BC006E"/>
    <w:rsid w:val="00BC1330"/>
    <w:rsid w:val="00BC1501"/>
    <w:rsid w:val="00BC580F"/>
    <w:rsid w:val="00BC5972"/>
    <w:rsid w:val="00BC5E66"/>
    <w:rsid w:val="00BC6CC7"/>
    <w:rsid w:val="00BC70AC"/>
    <w:rsid w:val="00BC7245"/>
    <w:rsid w:val="00BC787F"/>
    <w:rsid w:val="00BC7C77"/>
    <w:rsid w:val="00BD071F"/>
    <w:rsid w:val="00BD09BC"/>
    <w:rsid w:val="00BD11A9"/>
    <w:rsid w:val="00BD1464"/>
    <w:rsid w:val="00BD3914"/>
    <w:rsid w:val="00BD3ABC"/>
    <w:rsid w:val="00BD502D"/>
    <w:rsid w:val="00BD546B"/>
    <w:rsid w:val="00BD5A4C"/>
    <w:rsid w:val="00BD5D27"/>
    <w:rsid w:val="00BD5F03"/>
    <w:rsid w:val="00BD64B7"/>
    <w:rsid w:val="00BD7633"/>
    <w:rsid w:val="00BE0039"/>
    <w:rsid w:val="00BE07DF"/>
    <w:rsid w:val="00BE0BA8"/>
    <w:rsid w:val="00BE0F7F"/>
    <w:rsid w:val="00BE1224"/>
    <w:rsid w:val="00BE135D"/>
    <w:rsid w:val="00BE1594"/>
    <w:rsid w:val="00BE2556"/>
    <w:rsid w:val="00BE2952"/>
    <w:rsid w:val="00BE3596"/>
    <w:rsid w:val="00BE35D9"/>
    <w:rsid w:val="00BE48A2"/>
    <w:rsid w:val="00BE5C21"/>
    <w:rsid w:val="00BE5F89"/>
    <w:rsid w:val="00BE6188"/>
    <w:rsid w:val="00BE62F1"/>
    <w:rsid w:val="00BE72CA"/>
    <w:rsid w:val="00BF19D7"/>
    <w:rsid w:val="00BF1AA3"/>
    <w:rsid w:val="00BF20A2"/>
    <w:rsid w:val="00BF25CE"/>
    <w:rsid w:val="00BF26DC"/>
    <w:rsid w:val="00BF2A1C"/>
    <w:rsid w:val="00BF2AE7"/>
    <w:rsid w:val="00BF3A0B"/>
    <w:rsid w:val="00BF3CD3"/>
    <w:rsid w:val="00BF47DB"/>
    <w:rsid w:val="00BF569F"/>
    <w:rsid w:val="00BF5E29"/>
    <w:rsid w:val="00BF5F80"/>
    <w:rsid w:val="00BF6150"/>
    <w:rsid w:val="00BF752D"/>
    <w:rsid w:val="00BF7D84"/>
    <w:rsid w:val="00C005F4"/>
    <w:rsid w:val="00C01A06"/>
    <w:rsid w:val="00C02C15"/>
    <w:rsid w:val="00C03120"/>
    <w:rsid w:val="00C05087"/>
    <w:rsid w:val="00C050F0"/>
    <w:rsid w:val="00C05A77"/>
    <w:rsid w:val="00C066FA"/>
    <w:rsid w:val="00C07D9D"/>
    <w:rsid w:val="00C10326"/>
    <w:rsid w:val="00C10A0F"/>
    <w:rsid w:val="00C1115C"/>
    <w:rsid w:val="00C1210E"/>
    <w:rsid w:val="00C1389E"/>
    <w:rsid w:val="00C14275"/>
    <w:rsid w:val="00C14CDB"/>
    <w:rsid w:val="00C14E04"/>
    <w:rsid w:val="00C15565"/>
    <w:rsid w:val="00C1563B"/>
    <w:rsid w:val="00C16387"/>
    <w:rsid w:val="00C1749B"/>
    <w:rsid w:val="00C17ED8"/>
    <w:rsid w:val="00C17EF2"/>
    <w:rsid w:val="00C20764"/>
    <w:rsid w:val="00C20AC7"/>
    <w:rsid w:val="00C20E9F"/>
    <w:rsid w:val="00C21991"/>
    <w:rsid w:val="00C23047"/>
    <w:rsid w:val="00C23C10"/>
    <w:rsid w:val="00C25A69"/>
    <w:rsid w:val="00C25BE4"/>
    <w:rsid w:val="00C26256"/>
    <w:rsid w:val="00C2659B"/>
    <w:rsid w:val="00C265A4"/>
    <w:rsid w:val="00C265A8"/>
    <w:rsid w:val="00C30421"/>
    <w:rsid w:val="00C307DF"/>
    <w:rsid w:val="00C309BC"/>
    <w:rsid w:val="00C310D8"/>
    <w:rsid w:val="00C31DA1"/>
    <w:rsid w:val="00C324F6"/>
    <w:rsid w:val="00C32601"/>
    <w:rsid w:val="00C345D3"/>
    <w:rsid w:val="00C34BDD"/>
    <w:rsid w:val="00C3628D"/>
    <w:rsid w:val="00C37BB5"/>
    <w:rsid w:val="00C401F4"/>
    <w:rsid w:val="00C404D1"/>
    <w:rsid w:val="00C41412"/>
    <w:rsid w:val="00C41E43"/>
    <w:rsid w:val="00C426B3"/>
    <w:rsid w:val="00C42BFD"/>
    <w:rsid w:val="00C42D9A"/>
    <w:rsid w:val="00C43CE0"/>
    <w:rsid w:val="00C441C9"/>
    <w:rsid w:val="00C44672"/>
    <w:rsid w:val="00C44C94"/>
    <w:rsid w:val="00C457D3"/>
    <w:rsid w:val="00C45F97"/>
    <w:rsid w:val="00C4605F"/>
    <w:rsid w:val="00C46FBB"/>
    <w:rsid w:val="00C47456"/>
    <w:rsid w:val="00C47EDA"/>
    <w:rsid w:val="00C50C89"/>
    <w:rsid w:val="00C51C82"/>
    <w:rsid w:val="00C52A87"/>
    <w:rsid w:val="00C539EC"/>
    <w:rsid w:val="00C53DA1"/>
    <w:rsid w:val="00C542AA"/>
    <w:rsid w:val="00C544F0"/>
    <w:rsid w:val="00C547B7"/>
    <w:rsid w:val="00C54FB5"/>
    <w:rsid w:val="00C564AD"/>
    <w:rsid w:val="00C56750"/>
    <w:rsid w:val="00C56C11"/>
    <w:rsid w:val="00C57F33"/>
    <w:rsid w:val="00C61180"/>
    <w:rsid w:val="00C61631"/>
    <w:rsid w:val="00C61F1F"/>
    <w:rsid w:val="00C624CD"/>
    <w:rsid w:val="00C62E0F"/>
    <w:rsid w:val="00C63857"/>
    <w:rsid w:val="00C63858"/>
    <w:rsid w:val="00C63D70"/>
    <w:rsid w:val="00C63F53"/>
    <w:rsid w:val="00C64C89"/>
    <w:rsid w:val="00C6546A"/>
    <w:rsid w:val="00C65666"/>
    <w:rsid w:val="00C65D2F"/>
    <w:rsid w:val="00C65D39"/>
    <w:rsid w:val="00C66479"/>
    <w:rsid w:val="00C66B83"/>
    <w:rsid w:val="00C7006B"/>
    <w:rsid w:val="00C70223"/>
    <w:rsid w:val="00C71997"/>
    <w:rsid w:val="00C72704"/>
    <w:rsid w:val="00C729FA"/>
    <w:rsid w:val="00C72F16"/>
    <w:rsid w:val="00C739EE"/>
    <w:rsid w:val="00C743A1"/>
    <w:rsid w:val="00C75C08"/>
    <w:rsid w:val="00C77172"/>
    <w:rsid w:val="00C77389"/>
    <w:rsid w:val="00C81A7F"/>
    <w:rsid w:val="00C81F08"/>
    <w:rsid w:val="00C8252F"/>
    <w:rsid w:val="00C82C0C"/>
    <w:rsid w:val="00C847D3"/>
    <w:rsid w:val="00C84BE6"/>
    <w:rsid w:val="00C84E2C"/>
    <w:rsid w:val="00C854F3"/>
    <w:rsid w:val="00C855BE"/>
    <w:rsid w:val="00C85905"/>
    <w:rsid w:val="00C85967"/>
    <w:rsid w:val="00C85A27"/>
    <w:rsid w:val="00C86357"/>
    <w:rsid w:val="00C8676B"/>
    <w:rsid w:val="00C86A56"/>
    <w:rsid w:val="00C87635"/>
    <w:rsid w:val="00C87A7F"/>
    <w:rsid w:val="00C9019C"/>
    <w:rsid w:val="00C90FBA"/>
    <w:rsid w:val="00C91175"/>
    <w:rsid w:val="00C917CC"/>
    <w:rsid w:val="00C91A93"/>
    <w:rsid w:val="00C91C27"/>
    <w:rsid w:val="00C93FC7"/>
    <w:rsid w:val="00C93FF4"/>
    <w:rsid w:val="00C946ED"/>
    <w:rsid w:val="00C9508A"/>
    <w:rsid w:val="00C950DA"/>
    <w:rsid w:val="00C954DB"/>
    <w:rsid w:val="00C95B46"/>
    <w:rsid w:val="00C95FE8"/>
    <w:rsid w:val="00C96709"/>
    <w:rsid w:val="00C979AE"/>
    <w:rsid w:val="00CA0997"/>
    <w:rsid w:val="00CA20D5"/>
    <w:rsid w:val="00CA2A93"/>
    <w:rsid w:val="00CA5D11"/>
    <w:rsid w:val="00CA65B8"/>
    <w:rsid w:val="00CA7ED8"/>
    <w:rsid w:val="00CB0AFC"/>
    <w:rsid w:val="00CB1255"/>
    <w:rsid w:val="00CB1300"/>
    <w:rsid w:val="00CB13C8"/>
    <w:rsid w:val="00CB2C11"/>
    <w:rsid w:val="00CB3970"/>
    <w:rsid w:val="00CB49C5"/>
    <w:rsid w:val="00CB4ED5"/>
    <w:rsid w:val="00CB5074"/>
    <w:rsid w:val="00CB5825"/>
    <w:rsid w:val="00CB5BEF"/>
    <w:rsid w:val="00CB6641"/>
    <w:rsid w:val="00CB6720"/>
    <w:rsid w:val="00CB687A"/>
    <w:rsid w:val="00CB6B11"/>
    <w:rsid w:val="00CB6C50"/>
    <w:rsid w:val="00CB748F"/>
    <w:rsid w:val="00CB783C"/>
    <w:rsid w:val="00CC0C44"/>
    <w:rsid w:val="00CC144C"/>
    <w:rsid w:val="00CC16C3"/>
    <w:rsid w:val="00CC2758"/>
    <w:rsid w:val="00CC2863"/>
    <w:rsid w:val="00CC327C"/>
    <w:rsid w:val="00CC3B88"/>
    <w:rsid w:val="00CC3C94"/>
    <w:rsid w:val="00CC483D"/>
    <w:rsid w:val="00CC4E1C"/>
    <w:rsid w:val="00CC4F85"/>
    <w:rsid w:val="00CC571C"/>
    <w:rsid w:val="00CC5A3B"/>
    <w:rsid w:val="00CC6A3C"/>
    <w:rsid w:val="00CC6FDB"/>
    <w:rsid w:val="00CC7E95"/>
    <w:rsid w:val="00CD00DE"/>
    <w:rsid w:val="00CD1739"/>
    <w:rsid w:val="00CD1AF3"/>
    <w:rsid w:val="00CD2AE9"/>
    <w:rsid w:val="00CD2E47"/>
    <w:rsid w:val="00CD31C3"/>
    <w:rsid w:val="00CD35E3"/>
    <w:rsid w:val="00CD385E"/>
    <w:rsid w:val="00CD3F7C"/>
    <w:rsid w:val="00CD5D9A"/>
    <w:rsid w:val="00CD602C"/>
    <w:rsid w:val="00CD66B1"/>
    <w:rsid w:val="00CD75EB"/>
    <w:rsid w:val="00CE05E9"/>
    <w:rsid w:val="00CE0740"/>
    <w:rsid w:val="00CE0D9D"/>
    <w:rsid w:val="00CE0EE4"/>
    <w:rsid w:val="00CE164A"/>
    <w:rsid w:val="00CE1EBF"/>
    <w:rsid w:val="00CE2235"/>
    <w:rsid w:val="00CE2246"/>
    <w:rsid w:val="00CE22BD"/>
    <w:rsid w:val="00CE235A"/>
    <w:rsid w:val="00CE2B56"/>
    <w:rsid w:val="00CE2F51"/>
    <w:rsid w:val="00CE4515"/>
    <w:rsid w:val="00CE4AE0"/>
    <w:rsid w:val="00CE74A8"/>
    <w:rsid w:val="00CE7F7B"/>
    <w:rsid w:val="00CF05CB"/>
    <w:rsid w:val="00CF20FB"/>
    <w:rsid w:val="00CF22C8"/>
    <w:rsid w:val="00CF36ED"/>
    <w:rsid w:val="00CF3946"/>
    <w:rsid w:val="00CF40F6"/>
    <w:rsid w:val="00CF4AB5"/>
    <w:rsid w:val="00CF7179"/>
    <w:rsid w:val="00CF772E"/>
    <w:rsid w:val="00CF7D42"/>
    <w:rsid w:val="00D001EA"/>
    <w:rsid w:val="00D004E9"/>
    <w:rsid w:val="00D01FE6"/>
    <w:rsid w:val="00D023E6"/>
    <w:rsid w:val="00D029DA"/>
    <w:rsid w:val="00D03F6C"/>
    <w:rsid w:val="00D0405D"/>
    <w:rsid w:val="00D04193"/>
    <w:rsid w:val="00D05F26"/>
    <w:rsid w:val="00D064E1"/>
    <w:rsid w:val="00D06630"/>
    <w:rsid w:val="00D10058"/>
    <w:rsid w:val="00D107C4"/>
    <w:rsid w:val="00D1091E"/>
    <w:rsid w:val="00D1094A"/>
    <w:rsid w:val="00D11FEB"/>
    <w:rsid w:val="00D12C33"/>
    <w:rsid w:val="00D12CF2"/>
    <w:rsid w:val="00D1337F"/>
    <w:rsid w:val="00D13C7A"/>
    <w:rsid w:val="00D14663"/>
    <w:rsid w:val="00D14C8E"/>
    <w:rsid w:val="00D14F02"/>
    <w:rsid w:val="00D15AFF"/>
    <w:rsid w:val="00D15EDE"/>
    <w:rsid w:val="00D16FA8"/>
    <w:rsid w:val="00D17CBD"/>
    <w:rsid w:val="00D2047E"/>
    <w:rsid w:val="00D207BC"/>
    <w:rsid w:val="00D21362"/>
    <w:rsid w:val="00D22381"/>
    <w:rsid w:val="00D229B0"/>
    <w:rsid w:val="00D22E1D"/>
    <w:rsid w:val="00D2401E"/>
    <w:rsid w:val="00D2479A"/>
    <w:rsid w:val="00D25C15"/>
    <w:rsid w:val="00D2636B"/>
    <w:rsid w:val="00D271F8"/>
    <w:rsid w:val="00D30DAD"/>
    <w:rsid w:val="00D31900"/>
    <w:rsid w:val="00D31C3E"/>
    <w:rsid w:val="00D321A5"/>
    <w:rsid w:val="00D323DE"/>
    <w:rsid w:val="00D32518"/>
    <w:rsid w:val="00D32626"/>
    <w:rsid w:val="00D32A1B"/>
    <w:rsid w:val="00D33AAF"/>
    <w:rsid w:val="00D3404B"/>
    <w:rsid w:val="00D34D48"/>
    <w:rsid w:val="00D35C5D"/>
    <w:rsid w:val="00D35CE0"/>
    <w:rsid w:val="00D35D95"/>
    <w:rsid w:val="00D37E66"/>
    <w:rsid w:val="00D40D64"/>
    <w:rsid w:val="00D40E98"/>
    <w:rsid w:val="00D41721"/>
    <w:rsid w:val="00D43811"/>
    <w:rsid w:val="00D43A28"/>
    <w:rsid w:val="00D43F0B"/>
    <w:rsid w:val="00D46AA8"/>
    <w:rsid w:val="00D4739F"/>
    <w:rsid w:val="00D477C5"/>
    <w:rsid w:val="00D47B14"/>
    <w:rsid w:val="00D5139F"/>
    <w:rsid w:val="00D516AC"/>
    <w:rsid w:val="00D52834"/>
    <w:rsid w:val="00D52B5F"/>
    <w:rsid w:val="00D531BD"/>
    <w:rsid w:val="00D5385C"/>
    <w:rsid w:val="00D53BB0"/>
    <w:rsid w:val="00D54D1A"/>
    <w:rsid w:val="00D55EF2"/>
    <w:rsid w:val="00D570BB"/>
    <w:rsid w:val="00D57CCA"/>
    <w:rsid w:val="00D605A5"/>
    <w:rsid w:val="00D60FAA"/>
    <w:rsid w:val="00D61288"/>
    <w:rsid w:val="00D62FA3"/>
    <w:rsid w:val="00D62FBF"/>
    <w:rsid w:val="00D63AED"/>
    <w:rsid w:val="00D63BC4"/>
    <w:rsid w:val="00D63F23"/>
    <w:rsid w:val="00D644FB"/>
    <w:rsid w:val="00D64C8A"/>
    <w:rsid w:val="00D65069"/>
    <w:rsid w:val="00D660A1"/>
    <w:rsid w:val="00D663C5"/>
    <w:rsid w:val="00D6640A"/>
    <w:rsid w:val="00D66752"/>
    <w:rsid w:val="00D670FD"/>
    <w:rsid w:val="00D67595"/>
    <w:rsid w:val="00D6776D"/>
    <w:rsid w:val="00D67F3B"/>
    <w:rsid w:val="00D70518"/>
    <w:rsid w:val="00D705DB"/>
    <w:rsid w:val="00D713BB"/>
    <w:rsid w:val="00D714C8"/>
    <w:rsid w:val="00D71D0A"/>
    <w:rsid w:val="00D724DD"/>
    <w:rsid w:val="00D742C7"/>
    <w:rsid w:val="00D7653B"/>
    <w:rsid w:val="00D76C8E"/>
    <w:rsid w:val="00D76EB7"/>
    <w:rsid w:val="00D76EBB"/>
    <w:rsid w:val="00D80BB3"/>
    <w:rsid w:val="00D81068"/>
    <w:rsid w:val="00D814B4"/>
    <w:rsid w:val="00D816A7"/>
    <w:rsid w:val="00D81FEB"/>
    <w:rsid w:val="00D827AD"/>
    <w:rsid w:val="00D82B9B"/>
    <w:rsid w:val="00D82BEB"/>
    <w:rsid w:val="00D82D8B"/>
    <w:rsid w:val="00D83AE5"/>
    <w:rsid w:val="00D85013"/>
    <w:rsid w:val="00D8675B"/>
    <w:rsid w:val="00D86DA4"/>
    <w:rsid w:val="00D870A6"/>
    <w:rsid w:val="00D913B6"/>
    <w:rsid w:val="00D932FE"/>
    <w:rsid w:val="00D9345B"/>
    <w:rsid w:val="00D934DA"/>
    <w:rsid w:val="00D93AC6"/>
    <w:rsid w:val="00D944CE"/>
    <w:rsid w:val="00D94969"/>
    <w:rsid w:val="00D94E0B"/>
    <w:rsid w:val="00D94EBA"/>
    <w:rsid w:val="00D950B5"/>
    <w:rsid w:val="00D9533B"/>
    <w:rsid w:val="00D959BB"/>
    <w:rsid w:val="00D96895"/>
    <w:rsid w:val="00D97604"/>
    <w:rsid w:val="00D97F3B"/>
    <w:rsid w:val="00DA04AC"/>
    <w:rsid w:val="00DA089D"/>
    <w:rsid w:val="00DA0A2E"/>
    <w:rsid w:val="00DA1235"/>
    <w:rsid w:val="00DA2983"/>
    <w:rsid w:val="00DA3176"/>
    <w:rsid w:val="00DA3504"/>
    <w:rsid w:val="00DA3574"/>
    <w:rsid w:val="00DA471F"/>
    <w:rsid w:val="00DA500E"/>
    <w:rsid w:val="00DA54EF"/>
    <w:rsid w:val="00DA6C17"/>
    <w:rsid w:val="00DA6FB5"/>
    <w:rsid w:val="00DA77C7"/>
    <w:rsid w:val="00DB0174"/>
    <w:rsid w:val="00DB07F3"/>
    <w:rsid w:val="00DB165B"/>
    <w:rsid w:val="00DB1870"/>
    <w:rsid w:val="00DB1D8A"/>
    <w:rsid w:val="00DB20EC"/>
    <w:rsid w:val="00DB3414"/>
    <w:rsid w:val="00DB356E"/>
    <w:rsid w:val="00DB3BC0"/>
    <w:rsid w:val="00DB42C2"/>
    <w:rsid w:val="00DB5497"/>
    <w:rsid w:val="00DB5D60"/>
    <w:rsid w:val="00DB79C8"/>
    <w:rsid w:val="00DC033E"/>
    <w:rsid w:val="00DC07A3"/>
    <w:rsid w:val="00DC0966"/>
    <w:rsid w:val="00DC0CC0"/>
    <w:rsid w:val="00DC11A7"/>
    <w:rsid w:val="00DC1738"/>
    <w:rsid w:val="00DC22A0"/>
    <w:rsid w:val="00DC4C0F"/>
    <w:rsid w:val="00DC4EA2"/>
    <w:rsid w:val="00DC54BC"/>
    <w:rsid w:val="00DC5679"/>
    <w:rsid w:val="00DC5729"/>
    <w:rsid w:val="00DC66BB"/>
    <w:rsid w:val="00DC693C"/>
    <w:rsid w:val="00DC6BC8"/>
    <w:rsid w:val="00DC7491"/>
    <w:rsid w:val="00DD128D"/>
    <w:rsid w:val="00DD12A8"/>
    <w:rsid w:val="00DD23F6"/>
    <w:rsid w:val="00DD26ED"/>
    <w:rsid w:val="00DD4458"/>
    <w:rsid w:val="00DD5F41"/>
    <w:rsid w:val="00DD6800"/>
    <w:rsid w:val="00DD6D19"/>
    <w:rsid w:val="00DD77FA"/>
    <w:rsid w:val="00DE00FE"/>
    <w:rsid w:val="00DE23DD"/>
    <w:rsid w:val="00DE2506"/>
    <w:rsid w:val="00DE3F9C"/>
    <w:rsid w:val="00DE49D1"/>
    <w:rsid w:val="00DE4E40"/>
    <w:rsid w:val="00DE6C6F"/>
    <w:rsid w:val="00DE6F2A"/>
    <w:rsid w:val="00DF1879"/>
    <w:rsid w:val="00DF26BB"/>
    <w:rsid w:val="00DF2848"/>
    <w:rsid w:val="00DF28C9"/>
    <w:rsid w:val="00DF2E8A"/>
    <w:rsid w:val="00DF46E6"/>
    <w:rsid w:val="00DF5220"/>
    <w:rsid w:val="00DF7766"/>
    <w:rsid w:val="00DF7F01"/>
    <w:rsid w:val="00E0082E"/>
    <w:rsid w:val="00E00C5A"/>
    <w:rsid w:val="00E010CE"/>
    <w:rsid w:val="00E013C6"/>
    <w:rsid w:val="00E0320A"/>
    <w:rsid w:val="00E03D57"/>
    <w:rsid w:val="00E0420D"/>
    <w:rsid w:val="00E048E4"/>
    <w:rsid w:val="00E0749A"/>
    <w:rsid w:val="00E079EF"/>
    <w:rsid w:val="00E10077"/>
    <w:rsid w:val="00E105F7"/>
    <w:rsid w:val="00E1065F"/>
    <w:rsid w:val="00E10961"/>
    <w:rsid w:val="00E10B04"/>
    <w:rsid w:val="00E10E21"/>
    <w:rsid w:val="00E110A3"/>
    <w:rsid w:val="00E11673"/>
    <w:rsid w:val="00E1205E"/>
    <w:rsid w:val="00E12232"/>
    <w:rsid w:val="00E12648"/>
    <w:rsid w:val="00E12A22"/>
    <w:rsid w:val="00E131DE"/>
    <w:rsid w:val="00E14491"/>
    <w:rsid w:val="00E144ED"/>
    <w:rsid w:val="00E14F25"/>
    <w:rsid w:val="00E14F52"/>
    <w:rsid w:val="00E152C6"/>
    <w:rsid w:val="00E15A76"/>
    <w:rsid w:val="00E163C1"/>
    <w:rsid w:val="00E1640E"/>
    <w:rsid w:val="00E1654A"/>
    <w:rsid w:val="00E166F6"/>
    <w:rsid w:val="00E16EF8"/>
    <w:rsid w:val="00E17152"/>
    <w:rsid w:val="00E17553"/>
    <w:rsid w:val="00E17BD8"/>
    <w:rsid w:val="00E17D16"/>
    <w:rsid w:val="00E17F6C"/>
    <w:rsid w:val="00E2102D"/>
    <w:rsid w:val="00E21316"/>
    <w:rsid w:val="00E22705"/>
    <w:rsid w:val="00E22E8F"/>
    <w:rsid w:val="00E23FDA"/>
    <w:rsid w:val="00E2467B"/>
    <w:rsid w:val="00E25237"/>
    <w:rsid w:val="00E2662A"/>
    <w:rsid w:val="00E26802"/>
    <w:rsid w:val="00E268E5"/>
    <w:rsid w:val="00E278C2"/>
    <w:rsid w:val="00E30A53"/>
    <w:rsid w:val="00E30D4A"/>
    <w:rsid w:val="00E310D5"/>
    <w:rsid w:val="00E31869"/>
    <w:rsid w:val="00E3221E"/>
    <w:rsid w:val="00E32468"/>
    <w:rsid w:val="00E3289D"/>
    <w:rsid w:val="00E33253"/>
    <w:rsid w:val="00E34F12"/>
    <w:rsid w:val="00E3554E"/>
    <w:rsid w:val="00E35A16"/>
    <w:rsid w:val="00E36752"/>
    <w:rsid w:val="00E367C2"/>
    <w:rsid w:val="00E371EA"/>
    <w:rsid w:val="00E37515"/>
    <w:rsid w:val="00E37CC3"/>
    <w:rsid w:val="00E37F71"/>
    <w:rsid w:val="00E4004A"/>
    <w:rsid w:val="00E415D2"/>
    <w:rsid w:val="00E42BFF"/>
    <w:rsid w:val="00E4305A"/>
    <w:rsid w:val="00E4395B"/>
    <w:rsid w:val="00E439A3"/>
    <w:rsid w:val="00E4740C"/>
    <w:rsid w:val="00E47938"/>
    <w:rsid w:val="00E47AF7"/>
    <w:rsid w:val="00E47F53"/>
    <w:rsid w:val="00E502C1"/>
    <w:rsid w:val="00E51056"/>
    <w:rsid w:val="00E51A0E"/>
    <w:rsid w:val="00E51DB6"/>
    <w:rsid w:val="00E51FB1"/>
    <w:rsid w:val="00E52E82"/>
    <w:rsid w:val="00E52F9A"/>
    <w:rsid w:val="00E530F9"/>
    <w:rsid w:val="00E53CC0"/>
    <w:rsid w:val="00E53FEE"/>
    <w:rsid w:val="00E543EF"/>
    <w:rsid w:val="00E54A81"/>
    <w:rsid w:val="00E55690"/>
    <w:rsid w:val="00E57065"/>
    <w:rsid w:val="00E571E0"/>
    <w:rsid w:val="00E572AC"/>
    <w:rsid w:val="00E57F1C"/>
    <w:rsid w:val="00E605C7"/>
    <w:rsid w:val="00E606DF"/>
    <w:rsid w:val="00E60A22"/>
    <w:rsid w:val="00E6228F"/>
    <w:rsid w:val="00E622D5"/>
    <w:rsid w:val="00E624D2"/>
    <w:rsid w:val="00E63CDF"/>
    <w:rsid w:val="00E64806"/>
    <w:rsid w:val="00E648AB"/>
    <w:rsid w:val="00E64EF9"/>
    <w:rsid w:val="00E64F92"/>
    <w:rsid w:val="00E65643"/>
    <w:rsid w:val="00E6565A"/>
    <w:rsid w:val="00E6639B"/>
    <w:rsid w:val="00E67326"/>
    <w:rsid w:val="00E6744C"/>
    <w:rsid w:val="00E67BB0"/>
    <w:rsid w:val="00E70019"/>
    <w:rsid w:val="00E70380"/>
    <w:rsid w:val="00E715D0"/>
    <w:rsid w:val="00E716B2"/>
    <w:rsid w:val="00E7218B"/>
    <w:rsid w:val="00E73270"/>
    <w:rsid w:val="00E73A7F"/>
    <w:rsid w:val="00E73B17"/>
    <w:rsid w:val="00E74104"/>
    <w:rsid w:val="00E747BB"/>
    <w:rsid w:val="00E75795"/>
    <w:rsid w:val="00E75C34"/>
    <w:rsid w:val="00E76988"/>
    <w:rsid w:val="00E76D1B"/>
    <w:rsid w:val="00E76F43"/>
    <w:rsid w:val="00E77D53"/>
    <w:rsid w:val="00E77DD2"/>
    <w:rsid w:val="00E80787"/>
    <w:rsid w:val="00E80A89"/>
    <w:rsid w:val="00E80C66"/>
    <w:rsid w:val="00E8201C"/>
    <w:rsid w:val="00E82372"/>
    <w:rsid w:val="00E828AA"/>
    <w:rsid w:val="00E828D4"/>
    <w:rsid w:val="00E82BB3"/>
    <w:rsid w:val="00E82EC2"/>
    <w:rsid w:val="00E830B1"/>
    <w:rsid w:val="00E83137"/>
    <w:rsid w:val="00E84D92"/>
    <w:rsid w:val="00E85B96"/>
    <w:rsid w:val="00E86477"/>
    <w:rsid w:val="00E86853"/>
    <w:rsid w:val="00E86B6B"/>
    <w:rsid w:val="00E87CE7"/>
    <w:rsid w:val="00E87DA5"/>
    <w:rsid w:val="00E87F3D"/>
    <w:rsid w:val="00E90BF7"/>
    <w:rsid w:val="00E90F40"/>
    <w:rsid w:val="00E91354"/>
    <w:rsid w:val="00E91749"/>
    <w:rsid w:val="00E921C4"/>
    <w:rsid w:val="00E92591"/>
    <w:rsid w:val="00E92A63"/>
    <w:rsid w:val="00E93459"/>
    <w:rsid w:val="00E94164"/>
    <w:rsid w:val="00E941C1"/>
    <w:rsid w:val="00E94D3B"/>
    <w:rsid w:val="00E94D77"/>
    <w:rsid w:val="00E958B8"/>
    <w:rsid w:val="00E95BA5"/>
    <w:rsid w:val="00E95C9C"/>
    <w:rsid w:val="00E96627"/>
    <w:rsid w:val="00E96F2F"/>
    <w:rsid w:val="00E97164"/>
    <w:rsid w:val="00E97D16"/>
    <w:rsid w:val="00EA1AB7"/>
    <w:rsid w:val="00EA34E8"/>
    <w:rsid w:val="00EA440F"/>
    <w:rsid w:val="00EA46E2"/>
    <w:rsid w:val="00EA5D1F"/>
    <w:rsid w:val="00EA5DE5"/>
    <w:rsid w:val="00EA63BE"/>
    <w:rsid w:val="00EA63EF"/>
    <w:rsid w:val="00EA692D"/>
    <w:rsid w:val="00EA6B80"/>
    <w:rsid w:val="00EA6BCD"/>
    <w:rsid w:val="00EA6E01"/>
    <w:rsid w:val="00EA71CA"/>
    <w:rsid w:val="00EA7E67"/>
    <w:rsid w:val="00EB003E"/>
    <w:rsid w:val="00EB043C"/>
    <w:rsid w:val="00EB06EB"/>
    <w:rsid w:val="00EB0B1D"/>
    <w:rsid w:val="00EB0CB5"/>
    <w:rsid w:val="00EB0E82"/>
    <w:rsid w:val="00EB116F"/>
    <w:rsid w:val="00EB2D90"/>
    <w:rsid w:val="00EB3764"/>
    <w:rsid w:val="00EB5D49"/>
    <w:rsid w:val="00EB5F46"/>
    <w:rsid w:val="00EB6454"/>
    <w:rsid w:val="00EB6808"/>
    <w:rsid w:val="00EB7FEF"/>
    <w:rsid w:val="00EC02BF"/>
    <w:rsid w:val="00EC0CAE"/>
    <w:rsid w:val="00EC112D"/>
    <w:rsid w:val="00EC1FCA"/>
    <w:rsid w:val="00EC2B9B"/>
    <w:rsid w:val="00EC3F35"/>
    <w:rsid w:val="00EC4737"/>
    <w:rsid w:val="00EC4F62"/>
    <w:rsid w:val="00EC589C"/>
    <w:rsid w:val="00EC593C"/>
    <w:rsid w:val="00ED1FE0"/>
    <w:rsid w:val="00ED20C9"/>
    <w:rsid w:val="00ED21D7"/>
    <w:rsid w:val="00ED2D45"/>
    <w:rsid w:val="00ED3720"/>
    <w:rsid w:val="00ED399C"/>
    <w:rsid w:val="00ED41AE"/>
    <w:rsid w:val="00ED45D6"/>
    <w:rsid w:val="00ED4E83"/>
    <w:rsid w:val="00ED6D99"/>
    <w:rsid w:val="00ED7050"/>
    <w:rsid w:val="00EE0423"/>
    <w:rsid w:val="00EE0FF3"/>
    <w:rsid w:val="00EE215E"/>
    <w:rsid w:val="00EE3758"/>
    <w:rsid w:val="00EE4539"/>
    <w:rsid w:val="00EE557E"/>
    <w:rsid w:val="00EE6623"/>
    <w:rsid w:val="00EE7641"/>
    <w:rsid w:val="00EE7B45"/>
    <w:rsid w:val="00EE7F95"/>
    <w:rsid w:val="00EF16AF"/>
    <w:rsid w:val="00EF198B"/>
    <w:rsid w:val="00EF1AF9"/>
    <w:rsid w:val="00EF34A4"/>
    <w:rsid w:val="00EF3924"/>
    <w:rsid w:val="00EF55C7"/>
    <w:rsid w:val="00EF675F"/>
    <w:rsid w:val="00EF745E"/>
    <w:rsid w:val="00EF7660"/>
    <w:rsid w:val="00EF77C5"/>
    <w:rsid w:val="00F03222"/>
    <w:rsid w:val="00F036A0"/>
    <w:rsid w:val="00F03893"/>
    <w:rsid w:val="00F03C8E"/>
    <w:rsid w:val="00F03FB1"/>
    <w:rsid w:val="00F04135"/>
    <w:rsid w:val="00F04BDC"/>
    <w:rsid w:val="00F0570B"/>
    <w:rsid w:val="00F05A37"/>
    <w:rsid w:val="00F064AB"/>
    <w:rsid w:val="00F069C9"/>
    <w:rsid w:val="00F06C8F"/>
    <w:rsid w:val="00F0715A"/>
    <w:rsid w:val="00F07268"/>
    <w:rsid w:val="00F072A0"/>
    <w:rsid w:val="00F0730D"/>
    <w:rsid w:val="00F0787E"/>
    <w:rsid w:val="00F07D07"/>
    <w:rsid w:val="00F10038"/>
    <w:rsid w:val="00F112E7"/>
    <w:rsid w:val="00F116E2"/>
    <w:rsid w:val="00F11C00"/>
    <w:rsid w:val="00F11C0D"/>
    <w:rsid w:val="00F13981"/>
    <w:rsid w:val="00F13BBA"/>
    <w:rsid w:val="00F13D4F"/>
    <w:rsid w:val="00F14994"/>
    <w:rsid w:val="00F14A2A"/>
    <w:rsid w:val="00F1513C"/>
    <w:rsid w:val="00F15145"/>
    <w:rsid w:val="00F15A73"/>
    <w:rsid w:val="00F16D4F"/>
    <w:rsid w:val="00F204E7"/>
    <w:rsid w:val="00F213F2"/>
    <w:rsid w:val="00F2193F"/>
    <w:rsid w:val="00F21A21"/>
    <w:rsid w:val="00F2337E"/>
    <w:rsid w:val="00F23889"/>
    <w:rsid w:val="00F239AD"/>
    <w:rsid w:val="00F24AA3"/>
    <w:rsid w:val="00F24AEA"/>
    <w:rsid w:val="00F25519"/>
    <w:rsid w:val="00F26F61"/>
    <w:rsid w:val="00F27161"/>
    <w:rsid w:val="00F2722C"/>
    <w:rsid w:val="00F27C80"/>
    <w:rsid w:val="00F27F86"/>
    <w:rsid w:val="00F30CCF"/>
    <w:rsid w:val="00F30CFD"/>
    <w:rsid w:val="00F314BB"/>
    <w:rsid w:val="00F319F4"/>
    <w:rsid w:val="00F31A5A"/>
    <w:rsid w:val="00F34260"/>
    <w:rsid w:val="00F349CC"/>
    <w:rsid w:val="00F34AEC"/>
    <w:rsid w:val="00F36868"/>
    <w:rsid w:val="00F3701B"/>
    <w:rsid w:val="00F376F0"/>
    <w:rsid w:val="00F379F0"/>
    <w:rsid w:val="00F37DE8"/>
    <w:rsid w:val="00F4024F"/>
    <w:rsid w:val="00F40D1D"/>
    <w:rsid w:val="00F41C76"/>
    <w:rsid w:val="00F41D51"/>
    <w:rsid w:val="00F41E5A"/>
    <w:rsid w:val="00F42C09"/>
    <w:rsid w:val="00F42FD3"/>
    <w:rsid w:val="00F432F3"/>
    <w:rsid w:val="00F4364C"/>
    <w:rsid w:val="00F45025"/>
    <w:rsid w:val="00F460A3"/>
    <w:rsid w:val="00F4694A"/>
    <w:rsid w:val="00F46A85"/>
    <w:rsid w:val="00F46DE5"/>
    <w:rsid w:val="00F47DA7"/>
    <w:rsid w:val="00F47FA3"/>
    <w:rsid w:val="00F5070A"/>
    <w:rsid w:val="00F508AA"/>
    <w:rsid w:val="00F511C7"/>
    <w:rsid w:val="00F51866"/>
    <w:rsid w:val="00F524C5"/>
    <w:rsid w:val="00F5255D"/>
    <w:rsid w:val="00F5268D"/>
    <w:rsid w:val="00F53363"/>
    <w:rsid w:val="00F53A99"/>
    <w:rsid w:val="00F53DAC"/>
    <w:rsid w:val="00F5462A"/>
    <w:rsid w:val="00F568EC"/>
    <w:rsid w:val="00F56AB6"/>
    <w:rsid w:val="00F574AC"/>
    <w:rsid w:val="00F603FA"/>
    <w:rsid w:val="00F606F0"/>
    <w:rsid w:val="00F60A51"/>
    <w:rsid w:val="00F612BA"/>
    <w:rsid w:val="00F619A7"/>
    <w:rsid w:val="00F61E3D"/>
    <w:rsid w:val="00F63BFE"/>
    <w:rsid w:val="00F645A9"/>
    <w:rsid w:val="00F65C5E"/>
    <w:rsid w:val="00F65FED"/>
    <w:rsid w:val="00F665A2"/>
    <w:rsid w:val="00F668F3"/>
    <w:rsid w:val="00F6746A"/>
    <w:rsid w:val="00F701A7"/>
    <w:rsid w:val="00F701D1"/>
    <w:rsid w:val="00F705CC"/>
    <w:rsid w:val="00F70E00"/>
    <w:rsid w:val="00F710B5"/>
    <w:rsid w:val="00F7146B"/>
    <w:rsid w:val="00F7159A"/>
    <w:rsid w:val="00F7182D"/>
    <w:rsid w:val="00F71FA8"/>
    <w:rsid w:val="00F72736"/>
    <w:rsid w:val="00F73B91"/>
    <w:rsid w:val="00F7534F"/>
    <w:rsid w:val="00F766F2"/>
    <w:rsid w:val="00F769A2"/>
    <w:rsid w:val="00F77742"/>
    <w:rsid w:val="00F81086"/>
    <w:rsid w:val="00F81456"/>
    <w:rsid w:val="00F81537"/>
    <w:rsid w:val="00F816F2"/>
    <w:rsid w:val="00F82E5D"/>
    <w:rsid w:val="00F83EF1"/>
    <w:rsid w:val="00F84100"/>
    <w:rsid w:val="00F8468E"/>
    <w:rsid w:val="00F86015"/>
    <w:rsid w:val="00F86BE1"/>
    <w:rsid w:val="00F9002B"/>
    <w:rsid w:val="00F9102A"/>
    <w:rsid w:val="00F91239"/>
    <w:rsid w:val="00F91E17"/>
    <w:rsid w:val="00F9202F"/>
    <w:rsid w:val="00F92A63"/>
    <w:rsid w:val="00F92A8D"/>
    <w:rsid w:val="00F9369B"/>
    <w:rsid w:val="00F94D3D"/>
    <w:rsid w:val="00F94FF7"/>
    <w:rsid w:val="00F96BAF"/>
    <w:rsid w:val="00FA0678"/>
    <w:rsid w:val="00FA1E4F"/>
    <w:rsid w:val="00FA2CE8"/>
    <w:rsid w:val="00FA381D"/>
    <w:rsid w:val="00FA3ADA"/>
    <w:rsid w:val="00FA45AF"/>
    <w:rsid w:val="00FA50BC"/>
    <w:rsid w:val="00FA552B"/>
    <w:rsid w:val="00FA679E"/>
    <w:rsid w:val="00FA7296"/>
    <w:rsid w:val="00FA7591"/>
    <w:rsid w:val="00FB016A"/>
    <w:rsid w:val="00FB0685"/>
    <w:rsid w:val="00FB0CAE"/>
    <w:rsid w:val="00FB109B"/>
    <w:rsid w:val="00FB2482"/>
    <w:rsid w:val="00FB2530"/>
    <w:rsid w:val="00FB3702"/>
    <w:rsid w:val="00FB3BEA"/>
    <w:rsid w:val="00FB3E70"/>
    <w:rsid w:val="00FB45B3"/>
    <w:rsid w:val="00FB49FF"/>
    <w:rsid w:val="00FB5B69"/>
    <w:rsid w:val="00FB5ECE"/>
    <w:rsid w:val="00FB7242"/>
    <w:rsid w:val="00FB7A9C"/>
    <w:rsid w:val="00FB7DFB"/>
    <w:rsid w:val="00FB7E2C"/>
    <w:rsid w:val="00FB7E74"/>
    <w:rsid w:val="00FC0B1F"/>
    <w:rsid w:val="00FC11D2"/>
    <w:rsid w:val="00FC1261"/>
    <w:rsid w:val="00FC2852"/>
    <w:rsid w:val="00FC2C64"/>
    <w:rsid w:val="00FC32D3"/>
    <w:rsid w:val="00FC38A0"/>
    <w:rsid w:val="00FC3B31"/>
    <w:rsid w:val="00FC4A95"/>
    <w:rsid w:val="00FC4AAF"/>
    <w:rsid w:val="00FC5600"/>
    <w:rsid w:val="00FC5C0A"/>
    <w:rsid w:val="00FC5C84"/>
    <w:rsid w:val="00FC701E"/>
    <w:rsid w:val="00FD19DC"/>
    <w:rsid w:val="00FD33E7"/>
    <w:rsid w:val="00FD3C48"/>
    <w:rsid w:val="00FD4CE4"/>
    <w:rsid w:val="00FD51A9"/>
    <w:rsid w:val="00FD55A6"/>
    <w:rsid w:val="00FD57B3"/>
    <w:rsid w:val="00FD63ED"/>
    <w:rsid w:val="00FD6AF8"/>
    <w:rsid w:val="00FD6DA1"/>
    <w:rsid w:val="00FD74C5"/>
    <w:rsid w:val="00FD771F"/>
    <w:rsid w:val="00FE0A21"/>
    <w:rsid w:val="00FE0C64"/>
    <w:rsid w:val="00FE123C"/>
    <w:rsid w:val="00FE28B5"/>
    <w:rsid w:val="00FE30B9"/>
    <w:rsid w:val="00FE35E8"/>
    <w:rsid w:val="00FE4D32"/>
    <w:rsid w:val="00FE5287"/>
    <w:rsid w:val="00FE544B"/>
    <w:rsid w:val="00FE59A4"/>
    <w:rsid w:val="00FE5EE8"/>
    <w:rsid w:val="00FE6906"/>
    <w:rsid w:val="00FE7305"/>
    <w:rsid w:val="00FE7463"/>
    <w:rsid w:val="00FE7F65"/>
    <w:rsid w:val="00FF02E5"/>
    <w:rsid w:val="00FF0EC6"/>
    <w:rsid w:val="00FF0ECD"/>
    <w:rsid w:val="00FF1781"/>
    <w:rsid w:val="00FF3408"/>
    <w:rsid w:val="00FF4809"/>
    <w:rsid w:val="00FF512F"/>
    <w:rsid w:val="00FF642E"/>
    <w:rsid w:val="00FF6B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BCFBB"/>
  <w15:docId w15:val="{5B6C0799-C6DB-4CBC-8025-F020CFB3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54A"/>
    <w:rPr>
      <w:sz w:val="24"/>
      <w:szCs w:val="24"/>
    </w:rPr>
  </w:style>
  <w:style w:type="paragraph" w:styleId="Heading1">
    <w:name w:val="heading 1"/>
    <w:basedOn w:val="Normal"/>
    <w:link w:val="Heading1Char"/>
    <w:autoRedefine/>
    <w:qFormat/>
    <w:rsid w:val="0091092E"/>
    <w:pPr>
      <w:keepNext/>
      <w:spacing w:line="360" w:lineRule="auto"/>
      <w:ind w:left="709" w:hanging="709"/>
      <w:jc w:val="both"/>
      <w:outlineLvl w:val="0"/>
    </w:pPr>
    <w:rPr>
      <w:b/>
      <w:szCs w:val="20"/>
    </w:rPr>
  </w:style>
  <w:style w:type="paragraph" w:styleId="Heading2">
    <w:name w:val="heading 2"/>
    <w:basedOn w:val="Normal"/>
    <w:next w:val="Normal"/>
    <w:link w:val="Heading2Char"/>
    <w:qFormat/>
    <w:rsid w:val="00FB7A9C"/>
    <w:pPr>
      <w:keepNext/>
      <w:keepLines/>
      <w:spacing w:line="360" w:lineRule="auto"/>
      <w:outlineLvl w:val="1"/>
    </w:pPr>
    <w:rPr>
      <w:rFonts w:eastAsiaTheme="majorEastAsia" w:cstheme="majorBidi"/>
      <w:b/>
      <w:bCs/>
      <w:sz w:val="26"/>
      <w:szCs w:val="26"/>
    </w:rPr>
  </w:style>
  <w:style w:type="paragraph" w:styleId="Heading3">
    <w:name w:val="heading 3"/>
    <w:basedOn w:val="Normal"/>
    <w:next w:val="Normal"/>
    <w:link w:val="Heading3Char"/>
    <w:semiHidden/>
    <w:unhideWhenUsed/>
    <w:qFormat/>
    <w:rsid w:val="00853A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autoRedefine/>
    <w:rsid w:val="005D3161"/>
    <w:pPr>
      <w:autoSpaceDE w:val="0"/>
      <w:autoSpaceDN w:val="0"/>
      <w:spacing w:line="360" w:lineRule="auto"/>
      <w:ind w:firstLine="900"/>
      <w:jc w:val="both"/>
    </w:pPr>
    <w:rPr>
      <w:lang w:val="sv-SE"/>
    </w:rPr>
  </w:style>
  <w:style w:type="paragraph" w:styleId="BodyText3">
    <w:name w:val="Body Text 3"/>
    <w:basedOn w:val="Normal"/>
    <w:link w:val="BodyText3Char"/>
    <w:rsid w:val="00E1654A"/>
    <w:pPr>
      <w:autoSpaceDE w:val="0"/>
      <w:autoSpaceDN w:val="0"/>
      <w:spacing w:line="360" w:lineRule="auto"/>
      <w:jc w:val="both"/>
    </w:pPr>
    <w:rPr>
      <w:rFonts w:ascii=".VnTime" w:hAnsi=".VnTime"/>
      <w:szCs w:val="20"/>
    </w:rPr>
  </w:style>
  <w:style w:type="paragraph" w:styleId="TOC1">
    <w:name w:val="toc 1"/>
    <w:basedOn w:val="Normal"/>
    <w:next w:val="Normal"/>
    <w:autoRedefine/>
    <w:uiPriority w:val="39"/>
    <w:rsid w:val="002C0551"/>
    <w:pPr>
      <w:tabs>
        <w:tab w:val="right" w:leader="dot" w:pos="9307"/>
      </w:tabs>
      <w:spacing w:after="120"/>
      <w:ind w:left="360" w:hanging="360"/>
    </w:pPr>
  </w:style>
  <w:style w:type="paragraph" w:styleId="TOC2">
    <w:name w:val="toc 2"/>
    <w:basedOn w:val="Normal"/>
    <w:next w:val="Normal"/>
    <w:autoRedefine/>
    <w:uiPriority w:val="39"/>
    <w:rsid w:val="00E1654A"/>
    <w:pPr>
      <w:tabs>
        <w:tab w:val="left" w:pos="1418"/>
        <w:tab w:val="right" w:leader="dot" w:pos="9307"/>
      </w:tabs>
      <w:ind w:left="1440" w:hanging="1440"/>
    </w:pPr>
  </w:style>
  <w:style w:type="character" w:styleId="Hyperlink">
    <w:name w:val="Hyperlink"/>
    <w:basedOn w:val="DefaultParagraphFont"/>
    <w:uiPriority w:val="99"/>
    <w:rsid w:val="00E1654A"/>
    <w:rPr>
      <w:color w:val="0000FF"/>
      <w:u w:val="single"/>
    </w:rPr>
  </w:style>
  <w:style w:type="paragraph" w:styleId="BalloonText">
    <w:name w:val="Balloon Text"/>
    <w:basedOn w:val="Normal"/>
    <w:link w:val="BalloonTextChar"/>
    <w:semiHidden/>
    <w:rsid w:val="009A1BDD"/>
    <w:rPr>
      <w:rFonts w:ascii="Tahoma" w:hAnsi="Tahoma" w:cs="Tahoma"/>
      <w:sz w:val="16"/>
      <w:szCs w:val="16"/>
    </w:rPr>
  </w:style>
  <w:style w:type="paragraph" w:styleId="BodyTextIndent">
    <w:name w:val="Body Text Indent"/>
    <w:basedOn w:val="Normal"/>
    <w:link w:val="BodyTextIndentChar"/>
    <w:rsid w:val="00944463"/>
    <w:pPr>
      <w:numPr>
        <w:numId w:val="13"/>
      </w:numPr>
      <w:spacing w:after="120"/>
    </w:pPr>
  </w:style>
  <w:style w:type="paragraph" w:styleId="BodyText">
    <w:name w:val="Body Text"/>
    <w:basedOn w:val="Normal"/>
    <w:link w:val="BodyTextChar"/>
    <w:rsid w:val="00944463"/>
    <w:pPr>
      <w:spacing w:after="120"/>
    </w:pPr>
  </w:style>
  <w:style w:type="paragraph" w:customStyle="1" w:styleId="StyleBodyTextIndent3TimesNewRoman">
    <w:name w:val="Style Body Text Indent 3 + Times New Roman"/>
    <w:basedOn w:val="BodyTextIndent3"/>
    <w:rsid w:val="00944463"/>
    <w:pPr>
      <w:numPr>
        <w:numId w:val="9"/>
      </w:numPr>
      <w:autoSpaceDE w:val="0"/>
      <w:autoSpaceDN w:val="0"/>
      <w:spacing w:after="0" w:line="360" w:lineRule="auto"/>
      <w:jc w:val="both"/>
    </w:pPr>
    <w:rPr>
      <w:sz w:val="24"/>
      <w:szCs w:val="20"/>
      <w:lang w:val="sv-SE"/>
    </w:rPr>
  </w:style>
  <w:style w:type="character" w:customStyle="1" w:styleId="StyleBodyTextIndent3TimesNewRomanChar">
    <w:name w:val="Style Body Text Indent 3 + Times New Roman Char"/>
    <w:basedOn w:val="DefaultParagraphFont"/>
    <w:rsid w:val="00944463"/>
    <w:rPr>
      <w:rFonts w:ascii=".VnTime" w:hAnsi=".VnTime"/>
      <w:sz w:val="24"/>
      <w:lang w:val="sv-SE" w:eastAsia="en-US" w:bidi="ar-SA"/>
    </w:rPr>
  </w:style>
  <w:style w:type="paragraph" w:styleId="BodyTextIndent3">
    <w:name w:val="Body Text Indent 3"/>
    <w:basedOn w:val="Normal"/>
    <w:rsid w:val="00944463"/>
    <w:pPr>
      <w:spacing w:after="120"/>
      <w:ind w:left="360"/>
    </w:pPr>
    <w:rPr>
      <w:sz w:val="16"/>
      <w:szCs w:val="16"/>
    </w:rPr>
  </w:style>
  <w:style w:type="character" w:customStyle="1" w:styleId="BodyTextIndent3Char">
    <w:name w:val="Body Text Indent 3 Char"/>
    <w:basedOn w:val="DefaultParagraphFont"/>
    <w:rsid w:val="00B50779"/>
    <w:rPr>
      <w:rFonts w:ascii=".VnTime" w:hAnsi=".VnTime"/>
      <w:sz w:val="24"/>
      <w:lang w:val="sv-SE" w:eastAsia="en-US" w:bidi="ar-SA"/>
    </w:rPr>
  </w:style>
  <w:style w:type="paragraph" w:styleId="Footer">
    <w:name w:val="footer"/>
    <w:basedOn w:val="Normal"/>
    <w:link w:val="FooterChar"/>
    <w:uiPriority w:val="99"/>
    <w:rsid w:val="00B50779"/>
    <w:pPr>
      <w:tabs>
        <w:tab w:val="center" w:pos="4320"/>
        <w:tab w:val="right" w:pos="8640"/>
      </w:tabs>
    </w:pPr>
    <w:rPr>
      <w:rFonts w:ascii=".VnTime" w:hAnsi=".VnTime"/>
      <w:szCs w:val="20"/>
    </w:rPr>
  </w:style>
  <w:style w:type="character" w:styleId="PageNumber">
    <w:name w:val="page number"/>
    <w:basedOn w:val="DefaultParagraphFont"/>
    <w:rsid w:val="00B50779"/>
  </w:style>
  <w:style w:type="paragraph" w:styleId="Header">
    <w:name w:val="header"/>
    <w:basedOn w:val="Normal"/>
    <w:link w:val="HeaderChar"/>
    <w:rsid w:val="008822A5"/>
    <w:pPr>
      <w:tabs>
        <w:tab w:val="center" w:pos="4320"/>
        <w:tab w:val="right" w:pos="8640"/>
      </w:tabs>
    </w:pPr>
  </w:style>
  <w:style w:type="paragraph" w:styleId="NormalWeb">
    <w:name w:val="Normal (Web)"/>
    <w:basedOn w:val="Normal"/>
    <w:rsid w:val="007E7FD5"/>
    <w:pPr>
      <w:spacing w:before="100" w:beforeAutospacing="1" w:after="100" w:afterAutospacing="1"/>
    </w:pPr>
  </w:style>
  <w:style w:type="paragraph" w:styleId="PlainText">
    <w:name w:val="Plain Text"/>
    <w:basedOn w:val="Normal"/>
    <w:link w:val="PlainTextChar"/>
    <w:rsid w:val="00A53E10"/>
    <w:rPr>
      <w:rFonts w:ascii="Courier New" w:hAnsi="Courier New" w:cs="Courier New"/>
      <w:sz w:val="20"/>
      <w:szCs w:val="20"/>
    </w:rPr>
  </w:style>
  <w:style w:type="character" w:customStyle="1" w:styleId="DeltaViewInsertion">
    <w:name w:val="DeltaView Insertion"/>
    <w:rsid w:val="0066048B"/>
    <w:rPr>
      <w:color w:val="0000FF"/>
      <w:spacing w:val="0"/>
      <w:u w:val="double"/>
    </w:rPr>
  </w:style>
  <w:style w:type="paragraph" w:styleId="FootnoteText">
    <w:name w:val="footnote text"/>
    <w:aliases w:val="Footnote Text1"/>
    <w:basedOn w:val="Normal"/>
    <w:link w:val="FootnoteTextChar"/>
    <w:semiHidden/>
    <w:rsid w:val="007B53EB"/>
    <w:rPr>
      <w:sz w:val="20"/>
      <w:szCs w:val="20"/>
    </w:rPr>
  </w:style>
  <w:style w:type="character" w:styleId="FootnoteReference">
    <w:name w:val="footnote reference"/>
    <w:basedOn w:val="DefaultParagraphFont"/>
    <w:semiHidden/>
    <w:rsid w:val="007B53EB"/>
    <w:rPr>
      <w:vertAlign w:val="superscript"/>
    </w:rPr>
  </w:style>
  <w:style w:type="character" w:styleId="CommentReference">
    <w:name w:val="annotation reference"/>
    <w:basedOn w:val="DefaultParagraphFont"/>
    <w:rsid w:val="006A39CA"/>
    <w:rPr>
      <w:sz w:val="16"/>
      <w:szCs w:val="16"/>
    </w:rPr>
  </w:style>
  <w:style w:type="paragraph" w:styleId="CommentText">
    <w:name w:val="annotation text"/>
    <w:basedOn w:val="Normal"/>
    <w:link w:val="CommentTextChar"/>
    <w:rsid w:val="006A39CA"/>
    <w:rPr>
      <w:sz w:val="20"/>
      <w:szCs w:val="20"/>
    </w:rPr>
  </w:style>
  <w:style w:type="character" w:customStyle="1" w:styleId="CommentTextChar">
    <w:name w:val="Comment Text Char"/>
    <w:basedOn w:val="DefaultParagraphFont"/>
    <w:link w:val="CommentText"/>
    <w:rsid w:val="006A39CA"/>
  </w:style>
  <w:style w:type="paragraph" w:styleId="CommentSubject">
    <w:name w:val="annotation subject"/>
    <w:basedOn w:val="CommentText"/>
    <w:next w:val="CommentText"/>
    <w:link w:val="CommentSubjectChar"/>
    <w:rsid w:val="006A39CA"/>
    <w:rPr>
      <w:b/>
      <w:bCs/>
    </w:rPr>
  </w:style>
  <w:style w:type="character" w:customStyle="1" w:styleId="CommentSubjectChar">
    <w:name w:val="Comment Subject Char"/>
    <w:basedOn w:val="CommentTextChar"/>
    <w:link w:val="CommentSubject"/>
    <w:rsid w:val="006A39CA"/>
    <w:rPr>
      <w:b/>
      <w:bCs/>
    </w:rPr>
  </w:style>
  <w:style w:type="paragraph" w:styleId="DocumentMap">
    <w:name w:val="Document Map"/>
    <w:basedOn w:val="Normal"/>
    <w:link w:val="DocumentMapChar"/>
    <w:semiHidden/>
    <w:rsid w:val="004452F0"/>
    <w:pPr>
      <w:shd w:val="clear" w:color="auto" w:fill="000080"/>
    </w:pPr>
    <w:rPr>
      <w:rFonts w:ascii="Tahoma" w:hAnsi="Tahoma" w:cs="Tahoma"/>
      <w:sz w:val="20"/>
      <w:szCs w:val="20"/>
    </w:rPr>
  </w:style>
  <w:style w:type="paragraph" w:customStyle="1" w:styleId="Default">
    <w:name w:val="Default"/>
    <w:rsid w:val="006654B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32178"/>
    <w:rPr>
      <w:sz w:val="24"/>
      <w:szCs w:val="24"/>
    </w:rPr>
  </w:style>
  <w:style w:type="character" w:styleId="FollowedHyperlink">
    <w:name w:val="FollowedHyperlink"/>
    <w:basedOn w:val="DefaultParagraphFont"/>
    <w:rsid w:val="00B32178"/>
    <w:rPr>
      <w:color w:val="800080"/>
      <w:u w:val="single"/>
    </w:rPr>
  </w:style>
  <w:style w:type="character" w:customStyle="1" w:styleId="longtext1">
    <w:name w:val="long_text1"/>
    <w:basedOn w:val="DefaultParagraphFont"/>
    <w:rsid w:val="006E1D7F"/>
    <w:rPr>
      <w:sz w:val="18"/>
      <w:szCs w:val="18"/>
    </w:rPr>
  </w:style>
  <w:style w:type="paragraph" w:styleId="ListParagraph">
    <w:name w:val="List Paragraph"/>
    <w:basedOn w:val="Normal"/>
    <w:uiPriority w:val="34"/>
    <w:qFormat/>
    <w:rsid w:val="007C68DA"/>
    <w:pPr>
      <w:ind w:left="720"/>
      <w:contextualSpacing/>
    </w:pPr>
  </w:style>
  <w:style w:type="character" w:customStyle="1" w:styleId="Heading2Char">
    <w:name w:val="Heading 2 Char"/>
    <w:basedOn w:val="DefaultParagraphFont"/>
    <w:link w:val="Heading2"/>
    <w:rsid w:val="00FB7A9C"/>
    <w:rPr>
      <w:rFonts w:eastAsiaTheme="majorEastAsia" w:cstheme="majorBidi"/>
      <w:b/>
      <w:bCs/>
      <w:sz w:val="26"/>
      <w:szCs w:val="26"/>
    </w:rPr>
  </w:style>
  <w:style w:type="character" w:customStyle="1" w:styleId="Heading1Char">
    <w:name w:val="Heading 1 Char"/>
    <w:basedOn w:val="DefaultParagraphFont"/>
    <w:link w:val="Heading1"/>
    <w:rsid w:val="00116F76"/>
    <w:rPr>
      <w:b/>
      <w:sz w:val="24"/>
    </w:rPr>
  </w:style>
  <w:style w:type="character" w:customStyle="1" w:styleId="BodyTextIndent2Char">
    <w:name w:val="Body Text Indent 2 Char"/>
    <w:basedOn w:val="DefaultParagraphFont"/>
    <w:link w:val="BodyTextIndent2"/>
    <w:rsid w:val="005D3161"/>
    <w:rPr>
      <w:sz w:val="24"/>
      <w:szCs w:val="24"/>
      <w:lang w:val="sv-SE"/>
    </w:rPr>
  </w:style>
  <w:style w:type="character" w:customStyle="1" w:styleId="BodyText3Char">
    <w:name w:val="Body Text 3 Char"/>
    <w:basedOn w:val="DefaultParagraphFont"/>
    <w:link w:val="BodyText3"/>
    <w:rsid w:val="00116F76"/>
    <w:rPr>
      <w:rFonts w:ascii=".VnTime" w:hAnsi=".VnTime"/>
      <w:sz w:val="24"/>
    </w:rPr>
  </w:style>
  <w:style w:type="character" w:customStyle="1" w:styleId="BalloonTextChar">
    <w:name w:val="Balloon Text Char"/>
    <w:basedOn w:val="DefaultParagraphFont"/>
    <w:link w:val="BalloonText"/>
    <w:semiHidden/>
    <w:rsid w:val="00116F76"/>
    <w:rPr>
      <w:rFonts w:ascii="Tahoma" w:hAnsi="Tahoma" w:cs="Tahoma"/>
      <w:sz w:val="16"/>
      <w:szCs w:val="16"/>
    </w:rPr>
  </w:style>
  <w:style w:type="character" w:customStyle="1" w:styleId="BodyTextIndentChar">
    <w:name w:val="Body Text Indent Char"/>
    <w:basedOn w:val="DefaultParagraphFont"/>
    <w:link w:val="BodyTextIndent"/>
    <w:rsid w:val="00116F76"/>
    <w:rPr>
      <w:sz w:val="24"/>
      <w:szCs w:val="24"/>
    </w:rPr>
  </w:style>
  <w:style w:type="character" w:customStyle="1" w:styleId="BodyTextChar">
    <w:name w:val="Body Text Char"/>
    <w:basedOn w:val="DefaultParagraphFont"/>
    <w:link w:val="BodyText"/>
    <w:rsid w:val="00116F76"/>
    <w:rPr>
      <w:sz w:val="24"/>
      <w:szCs w:val="24"/>
    </w:rPr>
  </w:style>
  <w:style w:type="character" w:customStyle="1" w:styleId="FooterChar">
    <w:name w:val="Footer Char"/>
    <w:basedOn w:val="DefaultParagraphFont"/>
    <w:link w:val="Footer"/>
    <w:uiPriority w:val="99"/>
    <w:rsid w:val="00116F76"/>
    <w:rPr>
      <w:rFonts w:ascii=".VnTime" w:hAnsi=".VnTime"/>
      <w:sz w:val="24"/>
    </w:rPr>
  </w:style>
  <w:style w:type="character" w:customStyle="1" w:styleId="HeaderChar">
    <w:name w:val="Header Char"/>
    <w:basedOn w:val="DefaultParagraphFont"/>
    <w:link w:val="Header"/>
    <w:rsid w:val="00116F76"/>
    <w:rPr>
      <w:sz w:val="24"/>
      <w:szCs w:val="24"/>
    </w:rPr>
  </w:style>
  <w:style w:type="character" w:customStyle="1" w:styleId="PlainTextChar">
    <w:name w:val="Plain Text Char"/>
    <w:basedOn w:val="DefaultParagraphFont"/>
    <w:link w:val="PlainText"/>
    <w:rsid w:val="00116F76"/>
    <w:rPr>
      <w:rFonts w:ascii="Courier New" w:hAnsi="Courier New" w:cs="Courier New"/>
    </w:rPr>
  </w:style>
  <w:style w:type="character" w:customStyle="1" w:styleId="FootnoteTextChar">
    <w:name w:val="Footnote Text Char"/>
    <w:aliases w:val="Footnote Text1 Char"/>
    <w:basedOn w:val="DefaultParagraphFont"/>
    <w:link w:val="FootnoteText"/>
    <w:semiHidden/>
    <w:rsid w:val="00116F76"/>
  </w:style>
  <w:style w:type="character" w:customStyle="1" w:styleId="DocumentMapChar">
    <w:name w:val="Document Map Char"/>
    <w:basedOn w:val="DefaultParagraphFont"/>
    <w:link w:val="DocumentMap"/>
    <w:semiHidden/>
    <w:rsid w:val="00116F76"/>
    <w:rPr>
      <w:rFonts w:ascii="Tahoma" w:hAnsi="Tahoma" w:cs="Tahoma"/>
      <w:shd w:val="clear" w:color="auto" w:fill="000080"/>
    </w:rPr>
  </w:style>
  <w:style w:type="character" w:customStyle="1" w:styleId="Heading3Char">
    <w:name w:val="Heading 3 Char"/>
    <w:basedOn w:val="DefaultParagraphFont"/>
    <w:link w:val="Heading3"/>
    <w:semiHidden/>
    <w:rsid w:val="00853AF0"/>
    <w:rPr>
      <w:rFonts w:asciiTheme="majorHAnsi" w:eastAsiaTheme="majorEastAsia" w:hAnsiTheme="majorHAnsi" w:cstheme="majorBidi"/>
      <w:b/>
      <w:bCs/>
      <w:color w:val="4F81BD" w:themeColor="accent1"/>
      <w:sz w:val="24"/>
      <w:szCs w:val="24"/>
    </w:rPr>
  </w:style>
  <w:style w:type="character" w:styleId="LineNumber">
    <w:name w:val="line number"/>
    <w:basedOn w:val="DefaultParagraphFont"/>
    <w:rsid w:val="00E715D0"/>
  </w:style>
  <w:style w:type="character" w:customStyle="1" w:styleId="hps">
    <w:name w:val="hps"/>
    <w:basedOn w:val="DefaultParagraphFont"/>
    <w:rsid w:val="0011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7847">
      <w:bodyDiv w:val="1"/>
      <w:marLeft w:val="0"/>
      <w:marRight w:val="0"/>
      <w:marTop w:val="0"/>
      <w:marBottom w:val="0"/>
      <w:divBdr>
        <w:top w:val="none" w:sz="0" w:space="0" w:color="auto"/>
        <w:left w:val="none" w:sz="0" w:space="0" w:color="auto"/>
        <w:bottom w:val="none" w:sz="0" w:space="0" w:color="auto"/>
        <w:right w:val="none" w:sz="0" w:space="0" w:color="auto"/>
      </w:divBdr>
    </w:div>
    <w:div w:id="870800011">
      <w:bodyDiv w:val="1"/>
      <w:marLeft w:val="0"/>
      <w:marRight w:val="0"/>
      <w:marTop w:val="0"/>
      <w:marBottom w:val="0"/>
      <w:divBdr>
        <w:top w:val="none" w:sz="0" w:space="0" w:color="auto"/>
        <w:left w:val="none" w:sz="0" w:space="0" w:color="auto"/>
        <w:bottom w:val="none" w:sz="0" w:space="0" w:color="auto"/>
        <w:right w:val="none" w:sz="0" w:space="0" w:color="auto"/>
      </w:divBdr>
      <w:divsChild>
        <w:div w:id="1472013132">
          <w:marLeft w:val="0"/>
          <w:marRight w:val="0"/>
          <w:marTop w:val="0"/>
          <w:marBottom w:val="0"/>
          <w:divBdr>
            <w:top w:val="none" w:sz="0" w:space="0" w:color="auto"/>
            <w:left w:val="none" w:sz="0" w:space="0" w:color="auto"/>
            <w:bottom w:val="none" w:sz="0" w:space="0" w:color="auto"/>
            <w:right w:val="none" w:sz="0" w:space="0" w:color="auto"/>
          </w:divBdr>
        </w:div>
      </w:divsChild>
    </w:div>
    <w:div w:id="18514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vinamilk.com.vn" TargetMode="External"/><Relationship Id="rId4" Type="http://schemas.openxmlformats.org/officeDocument/2006/relationships/settings" Target="settings.xml"/><Relationship Id="rId9" Type="http://schemas.openxmlformats.org/officeDocument/2006/relationships/hyperlink" Target="mailto:vinamilk@vinamilk.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5049-9619-4B95-9689-19A447A3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22321</Words>
  <Characters>127230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Vinamilk</Company>
  <LinksUpToDate>false</LinksUpToDate>
  <CharactersWithSpaces>149253</CharactersWithSpaces>
  <SharedDoc>false</SharedDoc>
  <HLinks>
    <vt:vector size="438" baseType="variant">
      <vt:variant>
        <vt:i4>4784182</vt:i4>
      </vt:variant>
      <vt:variant>
        <vt:i4>435</vt:i4>
      </vt:variant>
      <vt:variant>
        <vt:i4>0</vt:i4>
      </vt:variant>
      <vt:variant>
        <vt:i4>5</vt:i4>
      </vt:variant>
      <vt:variant>
        <vt:lpwstr>mailto:vinamilk@vinamilk.com.vn</vt:lpwstr>
      </vt:variant>
      <vt:variant>
        <vt:lpwstr/>
      </vt:variant>
      <vt:variant>
        <vt:i4>1114161</vt:i4>
      </vt:variant>
      <vt:variant>
        <vt:i4>428</vt:i4>
      </vt:variant>
      <vt:variant>
        <vt:i4>0</vt:i4>
      </vt:variant>
      <vt:variant>
        <vt:i4>5</vt:i4>
      </vt:variant>
      <vt:variant>
        <vt:lpwstr/>
      </vt:variant>
      <vt:variant>
        <vt:lpwstr>_Toc241407211</vt:lpwstr>
      </vt:variant>
      <vt:variant>
        <vt:i4>1114161</vt:i4>
      </vt:variant>
      <vt:variant>
        <vt:i4>422</vt:i4>
      </vt:variant>
      <vt:variant>
        <vt:i4>0</vt:i4>
      </vt:variant>
      <vt:variant>
        <vt:i4>5</vt:i4>
      </vt:variant>
      <vt:variant>
        <vt:lpwstr/>
      </vt:variant>
      <vt:variant>
        <vt:lpwstr>_Toc241407210</vt:lpwstr>
      </vt:variant>
      <vt:variant>
        <vt:i4>1048625</vt:i4>
      </vt:variant>
      <vt:variant>
        <vt:i4>416</vt:i4>
      </vt:variant>
      <vt:variant>
        <vt:i4>0</vt:i4>
      </vt:variant>
      <vt:variant>
        <vt:i4>5</vt:i4>
      </vt:variant>
      <vt:variant>
        <vt:lpwstr/>
      </vt:variant>
      <vt:variant>
        <vt:lpwstr>_Toc241407209</vt:lpwstr>
      </vt:variant>
      <vt:variant>
        <vt:i4>1048625</vt:i4>
      </vt:variant>
      <vt:variant>
        <vt:i4>410</vt:i4>
      </vt:variant>
      <vt:variant>
        <vt:i4>0</vt:i4>
      </vt:variant>
      <vt:variant>
        <vt:i4>5</vt:i4>
      </vt:variant>
      <vt:variant>
        <vt:lpwstr/>
      </vt:variant>
      <vt:variant>
        <vt:lpwstr>_Toc241407208</vt:lpwstr>
      </vt:variant>
      <vt:variant>
        <vt:i4>1048625</vt:i4>
      </vt:variant>
      <vt:variant>
        <vt:i4>404</vt:i4>
      </vt:variant>
      <vt:variant>
        <vt:i4>0</vt:i4>
      </vt:variant>
      <vt:variant>
        <vt:i4>5</vt:i4>
      </vt:variant>
      <vt:variant>
        <vt:lpwstr/>
      </vt:variant>
      <vt:variant>
        <vt:lpwstr>_Toc241407207</vt:lpwstr>
      </vt:variant>
      <vt:variant>
        <vt:i4>1048625</vt:i4>
      </vt:variant>
      <vt:variant>
        <vt:i4>398</vt:i4>
      </vt:variant>
      <vt:variant>
        <vt:i4>0</vt:i4>
      </vt:variant>
      <vt:variant>
        <vt:i4>5</vt:i4>
      </vt:variant>
      <vt:variant>
        <vt:lpwstr/>
      </vt:variant>
      <vt:variant>
        <vt:lpwstr>_Toc241407206</vt:lpwstr>
      </vt:variant>
      <vt:variant>
        <vt:i4>1048625</vt:i4>
      </vt:variant>
      <vt:variant>
        <vt:i4>392</vt:i4>
      </vt:variant>
      <vt:variant>
        <vt:i4>0</vt:i4>
      </vt:variant>
      <vt:variant>
        <vt:i4>5</vt:i4>
      </vt:variant>
      <vt:variant>
        <vt:lpwstr/>
      </vt:variant>
      <vt:variant>
        <vt:lpwstr>_Toc241407205</vt:lpwstr>
      </vt:variant>
      <vt:variant>
        <vt:i4>1048625</vt:i4>
      </vt:variant>
      <vt:variant>
        <vt:i4>386</vt:i4>
      </vt:variant>
      <vt:variant>
        <vt:i4>0</vt:i4>
      </vt:variant>
      <vt:variant>
        <vt:i4>5</vt:i4>
      </vt:variant>
      <vt:variant>
        <vt:lpwstr/>
      </vt:variant>
      <vt:variant>
        <vt:lpwstr>_Toc241407204</vt:lpwstr>
      </vt:variant>
      <vt:variant>
        <vt:i4>1048625</vt:i4>
      </vt:variant>
      <vt:variant>
        <vt:i4>380</vt:i4>
      </vt:variant>
      <vt:variant>
        <vt:i4>0</vt:i4>
      </vt:variant>
      <vt:variant>
        <vt:i4>5</vt:i4>
      </vt:variant>
      <vt:variant>
        <vt:lpwstr/>
      </vt:variant>
      <vt:variant>
        <vt:lpwstr>_Toc241407203</vt:lpwstr>
      </vt:variant>
      <vt:variant>
        <vt:i4>1048625</vt:i4>
      </vt:variant>
      <vt:variant>
        <vt:i4>374</vt:i4>
      </vt:variant>
      <vt:variant>
        <vt:i4>0</vt:i4>
      </vt:variant>
      <vt:variant>
        <vt:i4>5</vt:i4>
      </vt:variant>
      <vt:variant>
        <vt:lpwstr/>
      </vt:variant>
      <vt:variant>
        <vt:lpwstr>_Toc241407202</vt:lpwstr>
      </vt:variant>
      <vt:variant>
        <vt:i4>1048625</vt:i4>
      </vt:variant>
      <vt:variant>
        <vt:i4>368</vt:i4>
      </vt:variant>
      <vt:variant>
        <vt:i4>0</vt:i4>
      </vt:variant>
      <vt:variant>
        <vt:i4>5</vt:i4>
      </vt:variant>
      <vt:variant>
        <vt:lpwstr/>
      </vt:variant>
      <vt:variant>
        <vt:lpwstr>_Toc241407201</vt:lpwstr>
      </vt:variant>
      <vt:variant>
        <vt:i4>1048625</vt:i4>
      </vt:variant>
      <vt:variant>
        <vt:i4>362</vt:i4>
      </vt:variant>
      <vt:variant>
        <vt:i4>0</vt:i4>
      </vt:variant>
      <vt:variant>
        <vt:i4>5</vt:i4>
      </vt:variant>
      <vt:variant>
        <vt:lpwstr/>
      </vt:variant>
      <vt:variant>
        <vt:lpwstr>_Toc241407200</vt:lpwstr>
      </vt:variant>
      <vt:variant>
        <vt:i4>1638450</vt:i4>
      </vt:variant>
      <vt:variant>
        <vt:i4>356</vt:i4>
      </vt:variant>
      <vt:variant>
        <vt:i4>0</vt:i4>
      </vt:variant>
      <vt:variant>
        <vt:i4>5</vt:i4>
      </vt:variant>
      <vt:variant>
        <vt:lpwstr/>
      </vt:variant>
      <vt:variant>
        <vt:lpwstr>_Toc241407199</vt:lpwstr>
      </vt:variant>
      <vt:variant>
        <vt:i4>1638450</vt:i4>
      </vt:variant>
      <vt:variant>
        <vt:i4>350</vt:i4>
      </vt:variant>
      <vt:variant>
        <vt:i4>0</vt:i4>
      </vt:variant>
      <vt:variant>
        <vt:i4>5</vt:i4>
      </vt:variant>
      <vt:variant>
        <vt:lpwstr/>
      </vt:variant>
      <vt:variant>
        <vt:lpwstr>_Toc241407198</vt:lpwstr>
      </vt:variant>
      <vt:variant>
        <vt:i4>1638450</vt:i4>
      </vt:variant>
      <vt:variant>
        <vt:i4>344</vt:i4>
      </vt:variant>
      <vt:variant>
        <vt:i4>0</vt:i4>
      </vt:variant>
      <vt:variant>
        <vt:i4>5</vt:i4>
      </vt:variant>
      <vt:variant>
        <vt:lpwstr/>
      </vt:variant>
      <vt:variant>
        <vt:lpwstr>_Toc241407197</vt:lpwstr>
      </vt:variant>
      <vt:variant>
        <vt:i4>1638450</vt:i4>
      </vt:variant>
      <vt:variant>
        <vt:i4>338</vt:i4>
      </vt:variant>
      <vt:variant>
        <vt:i4>0</vt:i4>
      </vt:variant>
      <vt:variant>
        <vt:i4>5</vt:i4>
      </vt:variant>
      <vt:variant>
        <vt:lpwstr/>
      </vt:variant>
      <vt:variant>
        <vt:lpwstr>_Toc241407196</vt:lpwstr>
      </vt:variant>
      <vt:variant>
        <vt:i4>1638450</vt:i4>
      </vt:variant>
      <vt:variant>
        <vt:i4>332</vt:i4>
      </vt:variant>
      <vt:variant>
        <vt:i4>0</vt:i4>
      </vt:variant>
      <vt:variant>
        <vt:i4>5</vt:i4>
      </vt:variant>
      <vt:variant>
        <vt:lpwstr/>
      </vt:variant>
      <vt:variant>
        <vt:lpwstr>_Toc241407195</vt:lpwstr>
      </vt:variant>
      <vt:variant>
        <vt:i4>1638450</vt:i4>
      </vt:variant>
      <vt:variant>
        <vt:i4>326</vt:i4>
      </vt:variant>
      <vt:variant>
        <vt:i4>0</vt:i4>
      </vt:variant>
      <vt:variant>
        <vt:i4>5</vt:i4>
      </vt:variant>
      <vt:variant>
        <vt:lpwstr/>
      </vt:variant>
      <vt:variant>
        <vt:lpwstr>_Toc241407194</vt:lpwstr>
      </vt:variant>
      <vt:variant>
        <vt:i4>1638450</vt:i4>
      </vt:variant>
      <vt:variant>
        <vt:i4>320</vt:i4>
      </vt:variant>
      <vt:variant>
        <vt:i4>0</vt:i4>
      </vt:variant>
      <vt:variant>
        <vt:i4>5</vt:i4>
      </vt:variant>
      <vt:variant>
        <vt:lpwstr/>
      </vt:variant>
      <vt:variant>
        <vt:lpwstr>_Toc241407193</vt:lpwstr>
      </vt:variant>
      <vt:variant>
        <vt:i4>1638450</vt:i4>
      </vt:variant>
      <vt:variant>
        <vt:i4>314</vt:i4>
      </vt:variant>
      <vt:variant>
        <vt:i4>0</vt:i4>
      </vt:variant>
      <vt:variant>
        <vt:i4>5</vt:i4>
      </vt:variant>
      <vt:variant>
        <vt:lpwstr/>
      </vt:variant>
      <vt:variant>
        <vt:lpwstr>_Toc241407192</vt:lpwstr>
      </vt:variant>
      <vt:variant>
        <vt:i4>1638450</vt:i4>
      </vt:variant>
      <vt:variant>
        <vt:i4>308</vt:i4>
      </vt:variant>
      <vt:variant>
        <vt:i4>0</vt:i4>
      </vt:variant>
      <vt:variant>
        <vt:i4>5</vt:i4>
      </vt:variant>
      <vt:variant>
        <vt:lpwstr/>
      </vt:variant>
      <vt:variant>
        <vt:lpwstr>_Toc241407191</vt:lpwstr>
      </vt:variant>
      <vt:variant>
        <vt:i4>1638450</vt:i4>
      </vt:variant>
      <vt:variant>
        <vt:i4>302</vt:i4>
      </vt:variant>
      <vt:variant>
        <vt:i4>0</vt:i4>
      </vt:variant>
      <vt:variant>
        <vt:i4>5</vt:i4>
      </vt:variant>
      <vt:variant>
        <vt:lpwstr/>
      </vt:variant>
      <vt:variant>
        <vt:lpwstr>_Toc241407190</vt:lpwstr>
      </vt:variant>
      <vt:variant>
        <vt:i4>1572914</vt:i4>
      </vt:variant>
      <vt:variant>
        <vt:i4>296</vt:i4>
      </vt:variant>
      <vt:variant>
        <vt:i4>0</vt:i4>
      </vt:variant>
      <vt:variant>
        <vt:i4>5</vt:i4>
      </vt:variant>
      <vt:variant>
        <vt:lpwstr/>
      </vt:variant>
      <vt:variant>
        <vt:lpwstr>_Toc241407189</vt:lpwstr>
      </vt:variant>
      <vt:variant>
        <vt:i4>1572914</vt:i4>
      </vt:variant>
      <vt:variant>
        <vt:i4>290</vt:i4>
      </vt:variant>
      <vt:variant>
        <vt:i4>0</vt:i4>
      </vt:variant>
      <vt:variant>
        <vt:i4>5</vt:i4>
      </vt:variant>
      <vt:variant>
        <vt:lpwstr/>
      </vt:variant>
      <vt:variant>
        <vt:lpwstr>_Toc241407188</vt:lpwstr>
      </vt:variant>
      <vt:variant>
        <vt:i4>1572914</vt:i4>
      </vt:variant>
      <vt:variant>
        <vt:i4>284</vt:i4>
      </vt:variant>
      <vt:variant>
        <vt:i4>0</vt:i4>
      </vt:variant>
      <vt:variant>
        <vt:i4>5</vt:i4>
      </vt:variant>
      <vt:variant>
        <vt:lpwstr/>
      </vt:variant>
      <vt:variant>
        <vt:lpwstr>_Toc241407187</vt:lpwstr>
      </vt:variant>
      <vt:variant>
        <vt:i4>1572914</vt:i4>
      </vt:variant>
      <vt:variant>
        <vt:i4>278</vt:i4>
      </vt:variant>
      <vt:variant>
        <vt:i4>0</vt:i4>
      </vt:variant>
      <vt:variant>
        <vt:i4>5</vt:i4>
      </vt:variant>
      <vt:variant>
        <vt:lpwstr/>
      </vt:variant>
      <vt:variant>
        <vt:lpwstr>_Toc241407186</vt:lpwstr>
      </vt:variant>
      <vt:variant>
        <vt:i4>1572914</vt:i4>
      </vt:variant>
      <vt:variant>
        <vt:i4>272</vt:i4>
      </vt:variant>
      <vt:variant>
        <vt:i4>0</vt:i4>
      </vt:variant>
      <vt:variant>
        <vt:i4>5</vt:i4>
      </vt:variant>
      <vt:variant>
        <vt:lpwstr/>
      </vt:variant>
      <vt:variant>
        <vt:lpwstr>_Toc241407185</vt:lpwstr>
      </vt:variant>
      <vt:variant>
        <vt:i4>1572914</vt:i4>
      </vt:variant>
      <vt:variant>
        <vt:i4>266</vt:i4>
      </vt:variant>
      <vt:variant>
        <vt:i4>0</vt:i4>
      </vt:variant>
      <vt:variant>
        <vt:i4>5</vt:i4>
      </vt:variant>
      <vt:variant>
        <vt:lpwstr/>
      </vt:variant>
      <vt:variant>
        <vt:lpwstr>_Toc241407184</vt:lpwstr>
      </vt:variant>
      <vt:variant>
        <vt:i4>1572914</vt:i4>
      </vt:variant>
      <vt:variant>
        <vt:i4>260</vt:i4>
      </vt:variant>
      <vt:variant>
        <vt:i4>0</vt:i4>
      </vt:variant>
      <vt:variant>
        <vt:i4>5</vt:i4>
      </vt:variant>
      <vt:variant>
        <vt:lpwstr/>
      </vt:variant>
      <vt:variant>
        <vt:lpwstr>_Toc241407183</vt:lpwstr>
      </vt:variant>
      <vt:variant>
        <vt:i4>1572914</vt:i4>
      </vt:variant>
      <vt:variant>
        <vt:i4>254</vt:i4>
      </vt:variant>
      <vt:variant>
        <vt:i4>0</vt:i4>
      </vt:variant>
      <vt:variant>
        <vt:i4>5</vt:i4>
      </vt:variant>
      <vt:variant>
        <vt:lpwstr/>
      </vt:variant>
      <vt:variant>
        <vt:lpwstr>_Toc241407182</vt:lpwstr>
      </vt:variant>
      <vt:variant>
        <vt:i4>1572914</vt:i4>
      </vt:variant>
      <vt:variant>
        <vt:i4>248</vt:i4>
      </vt:variant>
      <vt:variant>
        <vt:i4>0</vt:i4>
      </vt:variant>
      <vt:variant>
        <vt:i4>5</vt:i4>
      </vt:variant>
      <vt:variant>
        <vt:lpwstr/>
      </vt:variant>
      <vt:variant>
        <vt:lpwstr>_Toc241407181</vt:lpwstr>
      </vt:variant>
      <vt:variant>
        <vt:i4>1572914</vt:i4>
      </vt:variant>
      <vt:variant>
        <vt:i4>242</vt:i4>
      </vt:variant>
      <vt:variant>
        <vt:i4>0</vt:i4>
      </vt:variant>
      <vt:variant>
        <vt:i4>5</vt:i4>
      </vt:variant>
      <vt:variant>
        <vt:lpwstr/>
      </vt:variant>
      <vt:variant>
        <vt:lpwstr>_Toc241407180</vt:lpwstr>
      </vt:variant>
      <vt:variant>
        <vt:i4>1507378</vt:i4>
      </vt:variant>
      <vt:variant>
        <vt:i4>236</vt:i4>
      </vt:variant>
      <vt:variant>
        <vt:i4>0</vt:i4>
      </vt:variant>
      <vt:variant>
        <vt:i4>5</vt:i4>
      </vt:variant>
      <vt:variant>
        <vt:lpwstr/>
      </vt:variant>
      <vt:variant>
        <vt:lpwstr>_Toc241407179</vt:lpwstr>
      </vt:variant>
      <vt:variant>
        <vt:i4>1507378</vt:i4>
      </vt:variant>
      <vt:variant>
        <vt:i4>230</vt:i4>
      </vt:variant>
      <vt:variant>
        <vt:i4>0</vt:i4>
      </vt:variant>
      <vt:variant>
        <vt:i4>5</vt:i4>
      </vt:variant>
      <vt:variant>
        <vt:lpwstr/>
      </vt:variant>
      <vt:variant>
        <vt:lpwstr>_Toc241407178</vt:lpwstr>
      </vt:variant>
      <vt:variant>
        <vt:i4>1507378</vt:i4>
      </vt:variant>
      <vt:variant>
        <vt:i4>224</vt:i4>
      </vt:variant>
      <vt:variant>
        <vt:i4>0</vt:i4>
      </vt:variant>
      <vt:variant>
        <vt:i4>5</vt:i4>
      </vt:variant>
      <vt:variant>
        <vt:lpwstr/>
      </vt:variant>
      <vt:variant>
        <vt:lpwstr>_Toc241407177</vt:lpwstr>
      </vt:variant>
      <vt:variant>
        <vt:i4>1507378</vt:i4>
      </vt:variant>
      <vt:variant>
        <vt:i4>218</vt:i4>
      </vt:variant>
      <vt:variant>
        <vt:i4>0</vt:i4>
      </vt:variant>
      <vt:variant>
        <vt:i4>5</vt:i4>
      </vt:variant>
      <vt:variant>
        <vt:lpwstr/>
      </vt:variant>
      <vt:variant>
        <vt:lpwstr>_Toc241407176</vt:lpwstr>
      </vt:variant>
      <vt:variant>
        <vt:i4>1507378</vt:i4>
      </vt:variant>
      <vt:variant>
        <vt:i4>212</vt:i4>
      </vt:variant>
      <vt:variant>
        <vt:i4>0</vt:i4>
      </vt:variant>
      <vt:variant>
        <vt:i4>5</vt:i4>
      </vt:variant>
      <vt:variant>
        <vt:lpwstr/>
      </vt:variant>
      <vt:variant>
        <vt:lpwstr>_Toc241407175</vt:lpwstr>
      </vt:variant>
      <vt:variant>
        <vt:i4>1507378</vt:i4>
      </vt:variant>
      <vt:variant>
        <vt:i4>206</vt:i4>
      </vt:variant>
      <vt:variant>
        <vt:i4>0</vt:i4>
      </vt:variant>
      <vt:variant>
        <vt:i4>5</vt:i4>
      </vt:variant>
      <vt:variant>
        <vt:lpwstr/>
      </vt:variant>
      <vt:variant>
        <vt:lpwstr>_Toc241407174</vt:lpwstr>
      </vt:variant>
      <vt:variant>
        <vt:i4>1507378</vt:i4>
      </vt:variant>
      <vt:variant>
        <vt:i4>200</vt:i4>
      </vt:variant>
      <vt:variant>
        <vt:i4>0</vt:i4>
      </vt:variant>
      <vt:variant>
        <vt:i4>5</vt:i4>
      </vt:variant>
      <vt:variant>
        <vt:lpwstr/>
      </vt:variant>
      <vt:variant>
        <vt:lpwstr>_Toc241407173</vt:lpwstr>
      </vt:variant>
      <vt:variant>
        <vt:i4>1507378</vt:i4>
      </vt:variant>
      <vt:variant>
        <vt:i4>194</vt:i4>
      </vt:variant>
      <vt:variant>
        <vt:i4>0</vt:i4>
      </vt:variant>
      <vt:variant>
        <vt:i4>5</vt:i4>
      </vt:variant>
      <vt:variant>
        <vt:lpwstr/>
      </vt:variant>
      <vt:variant>
        <vt:lpwstr>_Toc241407172</vt:lpwstr>
      </vt:variant>
      <vt:variant>
        <vt:i4>1507378</vt:i4>
      </vt:variant>
      <vt:variant>
        <vt:i4>188</vt:i4>
      </vt:variant>
      <vt:variant>
        <vt:i4>0</vt:i4>
      </vt:variant>
      <vt:variant>
        <vt:i4>5</vt:i4>
      </vt:variant>
      <vt:variant>
        <vt:lpwstr/>
      </vt:variant>
      <vt:variant>
        <vt:lpwstr>_Toc241407171</vt:lpwstr>
      </vt:variant>
      <vt:variant>
        <vt:i4>1507378</vt:i4>
      </vt:variant>
      <vt:variant>
        <vt:i4>182</vt:i4>
      </vt:variant>
      <vt:variant>
        <vt:i4>0</vt:i4>
      </vt:variant>
      <vt:variant>
        <vt:i4>5</vt:i4>
      </vt:variant>
      <vt:variant>
        <vt:lpwstr/>
      </vt:variant>
      <vt:variant>
        <vt:lpwstr>_Toc241407170</vt:lpwstr>
      </vt:variant>
      <vt:variant>
        <vt:i4>1441842</vt:i4>
      </vt:variant>
      <vt:variant>
        <vt:i4>176</vt:i4>
      </vt:variant>
      <vt:variant>
        <vt:i4>0</vt:i4>
      </vt:variant>
      <vt:variant>
        <vt:i4>5</vt:i4>
      </vt:variant>
      <vt:variant>
        <vt:lpwstr/>
      </vt:variant>
      <vt:variant>
        <vt:lpwstr>_Toc241407169</vt:lpwstr>
      </vt:variant>
      <vt:variant>
        <vt:i4>1441842</vt:i4>
      </vt:variant>
      <vt:variant>
        <vt:i4>170</vt:i4>
      </vt:variant>
      <vt:variant>
        <vt:i4>0</vt:i4>
      </vt:variant>
      <vt:variant>
        <vt:i4>5</vt:i4>
      </vt:variant>
      <vt:variant>
        <vt:lpwstr/>
      </vt:variant>
      <vt:variant>
        <vt:lpwstr>_Toc241407168</vt:lpwstr>
      </vt:variant>
      <vt:variant>
        <vt:i4>1441842</vt:i4>
      </vt:variant>
      <vt:variant>
        <vt:i4>164</vt:i4>
      </vt:variant>
      <vt:variant>
        <vt:i4>0</vt:i4>
      </vt:variant>
      <vt:variant>
        <vt:i4>5</vt:i4>
      </vt:variant>
      <vt:variant>
        <vt:lpwstr/>
      </vt:variant>
      <vt:variant>
        <vt:lpwstr>_Toc241407167</vt:lpwstr>
      </vt:variant>
      <vt:variant>
        <vt:i4>1441842</vt:i4>
      </vt:variant>
      <vt:variant>
        <vt:i4>158</vt:i4>
      </vt:variant>
      <vt:variant>
        <vt:i4>0</vt:i4>
      </vt:variant>
      <vt:variant>
        <vt:i4>5</vt:i4>
      </vt:variant>
      <vt:variant>
        <vt:lpwstr/>
      </vt:variant>
      <vt:variant>
        <vt:lpwstr>_Toc241407166</vt:lpwstr>
      </vt:variant>
      <vt:variant>
        <vt:i4>1441842</vt:i4>
      </vt:variant>
      <vt:variant>
        <vt:i4>152</vt:i4>
      </vt:variant>
      <vt:variant>
        <vt:i4>0</vt:i4>
      </vt:variant>
      <vt:variant>
        <vt:i4>5</vt:i4>
      </vt:variant>
      <vt:variant>
        <vt:lpwstr/>
      </vt:variant>
      <vt:variant>
        <vt:lpwstr>_Toc241407165</vt:lpwstr>
      </vt:variant>
      <vt:variant>
        <vt:i4>1441842</vt:i4>
      </vt:variant>
      <vt:variant>
        <vt:i4>146</vt:i4>
      </vt:variant>
      <vt:variant>
        <vt:i4>0</vt:i4>
      </vt:variant>
      <vt:variant>
        <vt:i4>5</vt:i4>
      </vt:variant>
      <vt:variant>
        <vt:lpwstr/>
      </vt:variant>
      <vt:variant>
        <vt:lpwstr>_Toc241407164</vt:lpwstr>
      </vt:variant>
      <vt:variant>
        <vt:i4>1441842</vt:i4>
      </vt:variant>
      <vt:variant>
        <vt:i4>140</vt:i4>
      </vt:variant>
      <vt:variant>
        <vt:i4>0</vt:i4>
      </vt:variant>
      <vt:variant>
        <vt:i4>5</vt:i4>
      </vt:variant>
      <vt:variant>
        <vt:lpwstr/>
      </vt:variant>
      <vt:variant>
        <vt:lpwstr>_Toc241407163</vt:lpwstr>
      </vt:variant>
      <vt:variant>
        <vt:i4>1441842</vt:i4>
      </vt:variant>
      <vt:variant>
        <vt:i4>134</vt:i4>
      </vt:variant>
      <vt:variant>
        <vt:i4>0</vt:i4>
      </vt:variant>
      <vt:variant>
        <vt:i4>5</vt:i4>
      </vt:variant>
      <vt:variant>
        <vt:lpwstr/>
      </vt:variant>
      <vt:variant>
        <vt:lpwstr>_Toc241407162</vt:lpwstr>
      </vt:variant>
      <vt:variant>
        <vt:i4>1441842</vt:i4>
      </vt:variant>
      <vt:variant>
        <vt:i4>128</vt:i4>
      </vt:variant>
      <vt:variant>
        <vt:i4>0</vt:i4>
      </vt:variant>
      <vt:variant>
        <vt:i4>5</vt:i4>
      </vt:variant>
      <vt:variant>
        <vt:lpwstr/>
      </vt:variant>
      <vt:variant>
        <vt:lpwstr>_Toc241407161</vt:lpwstr>
      </vt:variant>
      <vt:variant>
        <vt:i4>1441842</vt:i4>
      </vt:variant>
      <vt:variant>
        <vt:i4>122</vt:i4>
      </vt:variant>
      <vt:variant>
        <vt:i4>0</vt:i4>
      </vt:variant>
      <vt:variant>
        <vt:i4>5</vt:i4>
      </vt:variant>
      <vt:variant>
        <vt:lpwstr/>
      </vt:variant>
      <vt:variant>
        <vt:lpwstr>_Toc241407160</vt:lpwstr>
      </vt:variant>
      <vt:variant>
        <vt:i4>1376306</vt:i4>
      </vt:variant>
      <vt:variant>
        <vt:i4>116</vt:i4>
      </vt:variant>
      <vt:variant>
        <vt:i4>0</vt:i4>
      </vt:variant>
      <vt:variant>
        <vt:i4>5</vt:i4>
      </vt:variant>
      <vt:variant>
        <vt:lpwstr/>
      </vt:variant>
      <vt:variant>
        <vt:lpwstr>_Toc241407159</vt:lpwstr>
      </vt:variant>
      <vt:variant>
        <vt:i4>1376306</vt:i4>
      </vt:variant>
      <vt:variant>
        <vt:i4>110</vt:i4>
      </vt:variant>
      <vt:variant>
        <vt:i4>0</vt:i4>
      </vt:variant>
      <vt:variant>
        <vt:i4>5</vt:i4>
      </vt:variant>
      <vt:variant>
        <vt:lpwstr/>
      </vt:variant>
      <vt:variant>
        <vt:lpwstr>_Toc241407158</vt:lpwstr>
      </vt:variant>
      <vt:variant>
        <vt:i4>1376306</vt:i4>
      </vt:variant>
      <vt:variant>
        <vt:i4>104</vt:i4>
      </vt:variant>
      <vt:variant>
        <vt:i4>0</vt:i4>
      </vt:variant>
      <vt:variant>
        <vt:i4>5</vt:i4>
      </vt:variant>
      <vt:variant>
        <vt:lpwstr/>
      </vt:variant>
      <vt:variant>
        <vt:lpwstr>_Toc241407157</vt:lpwstr>
      </vt:variant>
      <vt:variant>
        <vt:i4>1376306</vt:i4>
      </vt:variant>
      <vt:variant>
        <vt:i4>98</vt:i4>
      </vt:variant>
      <vt:variant>
        <vt:i4>0</vt:i4>
      </vt:variant>
      <vt:variant>
        <vt:i4>5</vt:i4>
      </vt:variant>
      <vt:variant>
        <vt:lpwstr/>
      </vt:variant>
      <vt:variant>
        <vt:lpwstr>_Toc241407156</vt:lpwstr>
      </vt:variant>
      <vt:variant>
        <vt:i4>1376306</vt:i4>
      </vt:variant>
      <vt:variant>
        <vt:i4>92</vt:i4>
      </vt:variant>
      <vt:variant>
        <vt:i4>0</vt:i4>
      </vt:variant>
      <vt:variant>
        <vt:i4>5</vt:i4>
      </vt:variant>
      <vt:variant>
        <vt:lpwstr/>
      </vt:variant>
      <vt:variant>
        <vt:lpwstr>_Toc241407155</vt:lpwstr>
      </vt:variant>
      <vt:variant>
        <vt:i4>1376306</vt:i4>
      </vt:variant>
      <vt:variant>
        <vt:i4>86</vt:i4>
      </vt:variant>
      <vt:variant>
        <vt:i4>0</vt:i4>
      </vt:variant>
      <vt:variant>
        <vt:i4>5</vt:i4>
      </vt:variant>
      <vt:variant>
        <vt:lpwstr/>
      </vt:variant>
      <vt:variant>
        <vt:lpwstr>_Toc241407154</vt:lpwstr>
      </vt:variant>
      <vt:variant>
        <vt:i4>1376306</vt:i4>
      </vt:variant>
      <vt:variant>
        <vt:i4>80</vt:i4>
      </vt:variant>
      <vt:variant>
        <vt:i4>0</vt:i4>
      </vt:variant>
      <vt:variant>
        <vt:i4>5</vt:i4>
      </vt:variant>
      <vt:variant>
        <vt:lpwstr/>
      </vt:variant>
      <vt:variant>
        <vt:lpwstr>_Toc241407153</vt:lpwstr>
      </vt:variant>
      <vt:variant>
        <vt:i4>1376306</vt:i4>
      </vt:variant>
      <vt:variant>
        <vt:i4>74</vt:i4>
      </vt:variant>
      <vt:variant>
        <vt:i4>0</vt:i4>
      </vt:variant>
      <vt:variant>
        <vt:i4>5</vt:i4>
      </vt:variant>
      <vt:variant>
        <vt:lpwstr/>
      </vt:variant>
      <vt:variant>
        <vt:lpwstr>_Toc241407152</vt:lpwstr>
      </vt:variant>
      <vt:variant>
        <vt:i4>1376306</vt:i4>
      </vt:variant>
      <vt:variant>
        <vt:i4>68</vt:i4>
      </vt:variant>
      <vt:variant>
        <vt:i4>0</vt:i4>
      </vt:variant>
      <vt:variant>
        <vt:i4>5</vt:i4>
      </vt:variant>
      <vt:variant>
        <vt:lpwstr/>
      </vt:variant>
      <vt:variant>
        <vt:lpwstr>_Toc241407151</vt:lpwstr>
      </vt:variant>
      <vt:variant>
        <vt:i4>1376306</vt:i4>
      </vt:variant>
      <vt:variant>
        <vt:i4>62</vt:i4>
      </vt:variant>
      <vt:variant>
        <vt:i4>0</vt:i4>
      </vt:variant>
      <vt:variant>
        <vt:i4>5</vt:i4>
      </vt:variant>
      <vt:variant>
        <vt:lpwstr/>
      </vt:variant>
      <vt:variant>
        <vt:lpwstr>_Toc241407150</vt:lpwstr>
      </vt:variant>
      <vt:variant>
        <vt:i4>1310770</vt:i4>
      </vt:variant>
      <vt:variant>
        <vt:i4>56</vt:i4>
      </vt:variant>
      <vt:variant>
        <vt:i4>0</vt:i4>
      </vt:variant>
      <vt:variant>
        <vt:i4>5</vt:i4>
      </vt:variant>
      <vt:variant>
        <vt:lpwstr/>
      </vt:variant>
      <vt:variant>
        <vt:lpwstr>_Toc241407149</vt:lpwstr>
      </vt:variant>
      <vt:variant>
        <vt:i4>1310770</vt:i4>
      </vt:variant>
      <vt:variant>
        <vt:i4>50</vt:i4>
      </vt:variant>
      <vt:variant>
        <vt:i4>0</vt:i4>
      </vt:variant>
      <vt:variant>
        <vt:i4>5</vt:i4>
      </vt:variant>
      <vt:variant>
        <vt:lpwstr/>
      </vt:variant>
      <vt:variant>
        <vt:lpwstr>_Toc241407148</vt:lpwstr>
      </vt:variant>
      <vt:variant>
        <vt:i4>1310770</vt:i4>
      </vt:variant>
      <vt:variant>
        <vt:i4>44</vt:i4>
      </vt:variant>
      <vt:variant>
        <vt:i4>0</vt:i4>
      </vt:variant>
      <vt:variant>
        <vt:i4>5</vt:i4>
      </vt:variant>
      <vt:variant>
        <vt:lpwstr/>
      </vt:variant>
      <vt:variant>
        <vt:lpwstr>_Toc241407147</vt:lpwstr>
      </vt:variant>
      <vt:variant>
        <vt:i4>1310770</vt:i4>
      </vt:variant>
      <vt:variant>
        <vt:i4>38</vt:i4>
      </vt:variant>
      <vt:variant>
        <vt:i4>0</vt:i4>
      </vt:variant>
      <vt:variant>
        <vt:i4>5</vt:i4>
      </vt:variant>
      <vt:variant>
        <vt:lpwstr/>
      </vt:variant>
      <vt:variant>
        <vt:lpwstr>_Toc241407146</vt:lpwstr>
      </vt:variant>
      <vt:variant>
        <vt:i4>1310770</vt:i4>
      </vt:variant>
      <vt:variant>
        <vt:i4>32</vt:i4>
      </vt:variant>
      <vt:variant>
        <vt:i4>0</vt:i4>
      </vt:variant>
      <vt:variant>
        <vt:i4>5</vt:i4>
      </vt:variant>
      <vt:variant>
        <vt:lpwstr/>
      </vt:variant>
      <vt:variant>
        <vt:lpwstr>_Toc241407145</vt:lpwstr>
      </vt:variant>
      <vt:variant>
        <vt:i4>1310770</vt:i4>
      </vt:variant>
      <vt:variant>
        <vt:i4>26</vt:i4>
      </vt:variant>
      <vt:variant>
        <vt:i4>0</vt:i4>
      </vt:variant>
      <vt:variant>
        <vt:i4>5</vt:i4>
      </vt:variant>
      <vt:variant>
        <vt:lpwstr/>
      </vt:variant>
      <vt:variant>
        <vt:lpwstr>_Toc241407144</vt:lpwstr>
      </vt:variant>
      <vt:variant>
        <vt:i4>1310770</vt:i4>
      </vt:variant>
      <vt:variant>
        <vt:i4>20</vt:i4>
      </vt:variant>
      <vt:variant>
        <vt:i4>0</vt:i4>
      </vt:variant>
      <vt:variant>
        <vt:i4>5</vt:i4>
      </vt:variant>
      <vt:variant>
        <vt:lpwstr/>
      </vt:variant>
      <vt:variant>
        <vt:lpwstr>_Toc241407143</vt:lpwstr>
      </vt:variant>
      <vt:variant>
        <vt:i4>1310770</vt:i4>
      </vt:variant>
      <vt:variant>
        <vt:i4>14</vt:i4>
      </vt:variant>
      <vt:variant>
        <vt:i4>0</vt:i4>
      </vt:variant>
      <vt:variant>
        <vt:i4>5</vt:i4>
      </vt:variant>
      <vt:variant>
        <vt:lpwstr/>
      </vt:variant>
      <vt:variant>
        <vt:lpwstr>_Toc241407142</vt:lpwstr>
      </vt:variant>
      <vt:variant>
        <vt:i4>1310770</vt:i4>
      </vt:variant>
      <vt:variant>
        <vt:i4>8</vt:i4>
      </vt:variant>
      <vt:variant>
        <vt:i4>0</vt:i4>
      </vt:variant>
      <vt:variant>
        <vt:i4>5</vt:i4>
      </vt:variant>
      <vt:variant>
        <vt:lpwstr/>
      </vt:variant>
      <vt:variant>
        <vt:lpwstr>_Toc241407141</vt:lpwstr>
      </vt:variant>
      <vt:variant>
        <vt:i4>1310770</vt:i4>
      </vt:variant>
      <vt:variant>
        <vt:i4>2</vt:i4>
      </vt:variant>
      <vt:variant>
        <vt:i4>0</vt:i4>
      </vt:variant>
      <vt:variant>
        <vt:i4>5</vt:i4>
      </vt:variant>
      <vt:variant>
        <vt:lpwstr/>
      </vt:variant>
      <vt:variant>
        <vt:lpwstr>_Toc241407140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 Hong Khon</dc:creator>
  <cp:lastModifiedBy>VNM</cp:lastModifiedBy>
  <cp:revision>3</cp:revision>
  <cp:lastPrinted>2016-05-09T04:07:00Z</cp:lastPrinted>
  <dcterms:created xsi:type="dcterms:W3CDTF">2017-04-14T08:01:00Z</dcterms:created>
  <dcterms:modified xsi:type="dcterms:W3CDTF">2017-04-14T08:01:00Z</dcterms:modified>
</cp:coreProperties>
</file>